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38F2B" w14:textId="172F8739" w:rsidR="009848F2" w:rsidRPr="00626911" w:rsidRDefault="009B6C54" w:rsidP="002277F4">
      <w:pPr>
        <w:pStyle w:val="NormaleWeb"/>
        <w:rPr>
          <w:lang w:val="en-US"/>
        </w:rPr>
      </w:pPr>
      <w:r w:rsidRPr="009B6C54">
        <w:rPr>
          <w:rFonts w:ascii="TimesNewRomanPS" w:hAnsi="TimesNewRomanPS"/>
          <w:b/>
          <w:bCs/>
          <w:sz w:val="30"/>
          <w:szCs w:val="30"/>
          <w:lang w:val="en-US"/>
        </w:rPr>
        <w:t xml:space="preserve">The study </w:t>
      </w:r>
      <w:r w:rsidR="002A07A7" w:rsidRPr="009B6C54">
        <w:rPr>
          <w:rFonts w:ascii="TimesNewRomanPS" w:hAnsi="TimesNewRomanPS"/>
          <w:b/>
          <w:bCs/>
          <w:sz w:val="30"/>
          <w:szCs w:val="30"/>
          <w:lang w:val="en-US"/>
        </w:rPr>
        <w:t>of variables</w:t>
      </w:r>
      <w:r w:rsidRPr="009B6C54">
        <w:rPr>
          <w:rFonts w:ascii="TimesNewRomanPS" w:hAnsi="TimesNewRomanPS"/>
          <w:b/>
          <w:bCs/>
          <w:sz w:val="30"/>
          <w:szCs w:val="30"/>
          <w:lang w:val="en-US"/>
        </w:rPr>
        <w:t xml:space="preserve"> that influence the implementation of a waste cycle tracking system: a literature review</w:t>
      </w:r>
    </w:p>
    <w:p w14:paraId="3FB827C2" w14:textId="24181E3D" w:rsidR="002F7330" w:rsidRPr="00800D6D" w:rsidRDefault="00805BDC" w:rsidP="00805BDC">
      <w:pPr>
        <w:pStyle w:val="Author"/>
        <w:spacing w:line="240" w:lineRule="auto"/>
        <w:rPr>
          <w:sz w:val="24"/>
          <w:lang w:val="it-IT"/>
        </w:rPr>
      </w:pPr>
      <w:r w:rsidRPr="00805BDC">
        <w:rPr>
          <w:sz w:val="24"/>
          <w:vertAlign w:val="superscript"/>
          <w:lang w:val="it-IT"/>
        </w:rPr>
        <w:t>1</w:t>
      </w:r>
      <w:r w:rsidR="00800D6D" w:rsidRPr="00800D6D">
        <w:rPr>
          <w:sz w:val="24"/>
          <w:lang w:val="it-IT"/>
        </w:rPr>
        <w:t xml:space="preserve">Paola Campana, </w:t>
      </w:r>
      <w:r w:rsidRPr="00805BDC">
        <w:rPr>
          <w:sz w:val="24"/>
          <w:vertAlign w:val="superscript"/>
          <w:lang w:val="it-IT"/>
        </w:rPr>
        <w:t>2</w:t>
      </w:r>
      <w:r w:rsidR="00800D6D" w:rsidRPr="00800D6D">
        <w:rPr>
          <w:sz w:val="24"/>
          <w:lang w:val="it-IT"/>
        </w:rPr>
        <w:t xml:space="preserve">Sabrina Restante, </w:t>
      </w:r>
      <w:r w:rsidRPr="00805BDC">
        <w:rPr>
          <w:sz w:val="24"/>
          <w:vertAlign w:val="superscript"/>
          <w:lang w:val="it-IT"/>
        </w:rPr>
        <w:t>3</w:t>
      </w:r>
      <w:r w:rsidR="00800D6D">
        <w:rPr>
          <w:sz w:val="24"/>
          <w:lang w:val="it-IT"/>
        </w:rPr>
        <w:t xml:space="preserve">Diletta </w:t>
      </w:r>
      <w:proofErr w:type="spellStart"/>
      <w:r w:rsidR="00800D6D">
        <w:rPr>
          <w:sz w:val="24"/>
          <w:lang w:val="it-IT"/>
        </w:rPr>
        <w:t>Piloca</w:t>
      </w:r>
      <w:proofErr w:type="spellEnd"/>
    </w:p>
    <w:p w14:paraId="2A6A80FD" w14:textId="70191914" w:rsidR="00F44447" w:rsidRPr="00F44447" w:rsidRDefault="00805BDC" w:rsidP="00805BDC">
      <w:pPr>
        <w:pStyle w:val="Affiliation"/>
        <w:spacing w:line="240" w:lineRule="auto"/>
        <w:rPr>
          <w:lang w:val="it-IT"/>
        </w:rPr>
      </w:pPr>
      <w:r w:rsidRPr="00805BDC">
        <w:rPr>
          <w:vertAlign w:val="superscript"/>
          <w:lang w:val="it-IT"/>
        </w:rPr>
        <w:t>1</w:t>
      </w:r>
      <w:r w:rsidR="00F44447" w:rsidRPr="00F44447">
        <w:rPr>
          <w:lang w:val="it-IT"/>
        </w:rPr>
        <w:t xml:space="preserve">Department of Management, University of Sapienza Università di </w:t>
      </w:r>
      <w:r w:rsidR="002A07A7" w:rsidRPr="00F44447">
        <w:rPr>
          <w:lang w:val="it-IT"/>
        </w:rPr>
        <w:t>Roma, Via</w:t>
      </w:r>
      <w:r w:rsidR="00F44447" w:rsidRPr="00F44447">
        <w:rPr>
          <w:lang w:val="it-IT"/>
        </w:rPr>
        <w:t xml:space="preserve"> del Castro Laurenziano,9-</w:t>
      </w:r>
      <w:r w:rsidR="0099148D" w:rsidRPr="00F44447">
        <w:rPr>
          <w:lang w:val="it-IT"/>
        </w:rPr>
        <w:t>00161, Rome</w:t>
      </w:r>
      <w:r w:rsidR="00F44447" w:rsidRPr="00F44447">
        <w:rPr>
          <w:lang w:val="it-IT"/>
        </w:rPr>
        <w:t xml:space="preserve">, </w:t>
      </w:r>
      <w:proofErr w:type="spellStart"/>
      <w:r w:rsidR="00F44447" w:rsidRPr="00F44447">
        <w:rPr>
          <w:lang w:val="it-IT"/>
        </w:rPr>
        <w:t>Italy</w:t>
      </w:r>
      <w:proofErr w:type="spellEnd"/>
    </w:p>
    <w:p w14:paraId="6A8F3C31" w14:textId="3B7D9510" w:rsidR="00247384" w:rsidRPr="00805BDC" w:rsidRDefault="00805BDC" w:rsidP="00805BDC">
      <w:pPr>
        <w:pStyle w:val="NormaleWeb"/>
        <w:jc w:val="center"/>
        <w:rPr>
          <w:i/>
          <w:iCs/>
          <w:sz w:val="20"/>
          <w:szCs w:val="20"/>
        </w:rPr>
      </w:pPr>
      <w:r w:rsidRPr="00805BDC">
        <w:rPr>
          <w:i/>
          <w:iCs/>
          <w:sz w:val="20"/>
          <w:szCs w:val="20"/>
          <w:vertAlign w:val="superscript"/>
        </w:rPr>
        <w:t xml:space="preserve">2 </w:t>
      </w:r>
      <w:r w:rsidRPr="00805BDC">
        <w:rPr>
          <w:i/>
          <w:iCs/>
          <w:sz w:val="20"/>
          <w:szCs w:val="20"/>
        </w:rPr>
        <w:t xml:space="preserve">Department of Mechanical and Aerospace Engineering - DIMA, </w:t>
      </w:r>
      <w:r w:rsidR="00247384" w:rsidRPr="00805BDC">
        <w:rPr>
          <w:i/>
          <w:iCs/>
          <w:sz w:val="20"/>
          <w:szCs w:val="20"/>
        </w:rPr>
        <w:t xml:space="preserve">University of Sapienza University of Rome, Via Eudossiana, 18 - 00161, Rome, </w:t>
      </w:r>
      <w:r>
        <w:rPr>
          <w:i/>
          <w:iCs/>
          <w:sz w:val="20"/>
          <w:szCs w:val="20"/>
        </w:rPr>
        <w:t>Italy</w:t>
      </w:r>
    </w:p>
    <w:p w14:paraId="464D60A7" w14:textId="5FD6F313" w:rsidR="00214440" w:rsidRPr="00BC34DE" w:rsidRDefault="00805BDC" w:rsidP="00805BDC">
      <w:pPr>
        <w:pStyle w:val="Affiliation"/>
        <w:spacing w:line="240" w:lineRule="auto"/>
      </w:pPr>
      <w:r w:rsidRPr="00BC34DE">
        <w:rPr>
          <w:vertAlign w:val="superscript"/>
        </w:rPr>
        <w:t xml:space="preserve">3 </w:t>
      </w:r>
      <w:r w:rsidR="00247384" w:rsidRPr="00BC34DE">
        <w:t xml:space="preserve">Department of Management, </w:t>
      </w:r>
      <w:r w:rsidR="00F44447" w:rsidRPr="00BC34DE">
        <w:t xml:space="preserve">University of Sapienza University of </w:t>
      </w:r>
      <w:r w:rsidR="00E652C8" w:rsidRPr="00BC34DE">
        <w:t xml:space="preserve">Rome, Via </w:t>
      </w:r>
      <w:r w:rsidR="00F44447" w:rsidRPr="00BC34DE">
        <w:t xml:space="preserve">del Castro </w:t>
      </w:r>
      <w:proofErr w:type="spellStart"/>
      <w:r w:rsidR="00F44447" w:rsidRPr="00BC34DE">
        <w:t>Laurenziano</w:t>
      </w:r>
      <w:proofErr w:type="spellEnd"/>
      <w:r w:rsidR="00F44447" w:rsidRPr="00BC34DE">
        <w:t xml:space="preserve">, 9 - 00161, Rome, </w:t>
      </w:r>
      <w:r w:rsidR="00404229" w:rsidRPr="00BC34DE">
        <w:t>Italy</w:t>
      </w:r>
    </w:p>
    <w:p w14:paraId="2181B678" w14:textId="14043712" w:rsidR="009848F2" w:rsidRPr="00BC34DE" w:rsidRDefault="00805BDC" w:rsidP="00805BDC">
      <w:pPr>
        <w:pStyle w:val="Affiliation"/>
        <w:spacing w:line="240" w:lineRule="auto"/>
        <w:rPr>
          <w:sz w:val="18"/>
          <w:szCs w:val="18"/>
        </w:rPr>
      </w:pPr>
      <w:r w:rsidRPr="00BC34DE">
        <w:rPr>
          <w:sz w:val="18"/>
          <w:szCs w:val="18"/>
          <w:vertAlign w:val="superscript"/>
        </w:rPr>
        <w:t xml:space="preserve">1 </w:t>
      </w:r>
      <w:r w:rsidRPr="00BC34DE">
        <w:rPr>
          <w:sz w:val="18"/>
          <w:szCs w:val="18"/>
        </w:rPr>
        <w:t xml:space="preserve">paola.campana@uniroma1.it; </w:t>
      </w:r>
      <w:r w:rsidRPr="00BC34DE">
        <w:rPr>
          <w:sz w:val="18"/>
          <w:szCs w:val="18"/>
          <w:vertAlign w:val="superscript"/>
        </w:rPr>
        <w:t xml:space="preserve">2 </w:t>
      </w:r>
      <w:r w:rsidRPr="00BC34DE">
        <w:rPr>
          <w:sz w:val="18"/>
          <w:szCs w:val="18"/>
        </w:rPr>
        <w:t xml:space="preserve">sabrina.restante@uniroma1.it; </w:t>
      </w:r>
      <w:r w:rsidRPr="00BC34DE">
        <w:rPr>
          <w:sz w:val="18"/>
          <w:szCs w:val="18"/>
          <w:vertAlign w:val="superscript"/>
        </w:rPr>
        <w:t xml:space="preserve">3 </w:t>
      </w:r>
      <w:r w:rsidRPr="00BC34DE">
        <w:rPr>
          <w:sz w:val="18"/>
          <w:szCs w:val="18"/>
        </w:rPr>
        <w:t>diletta.piloca@uniroma1.it</w:t>
      </w:r>
    </w:p>
    <w:p w14:paraId="2F5959EB" w14:textId="6857932B" w:rsidR="00805BDC" w:rsidRPr="003C0254" w:rsidRDefault="00805BDC" w:rsidP="00805BDC">
      <w:pPr>
        <w:pStyle w:val="NormaleWeb"/>
        <w:jc w:val="center"/>
        <w:rPr>
          <w:i/>
          <w:iCs/>
          <w:sz w:val="20"/>
          <w:szCs w:val="20"/>
          <w:lang w:val="en-US"/>
        </w:rPr>
      </w:pPr>
      <w:r w:rsidRPr="003C0254">
        <w:rPr>
          <w:i/>
          <w:iCs/>
          <w:sz w:val="20"/>
          <w:szCs w:val="20"/>
          <w:lang w:val="en-US"/>
        </w:rPr>
        <w:t xml:space="preserve">ORCID: </w:t>
      </w:r>
      <w:r w:rsidRPr="003C0254">
        <w:rPr>
          <w:i/>
          <w:iCs/>
          <w:color w:val="212121"/>
          <w:position w:val="10"/>
          <w:sz w:val="20"/>
          <w:szCs w:val="20"/>
          <w:lang w:val="en-US"/>
        </w:rPr>
        <w:t xml:space="preserve">1 </w:t>
      </w:r>
      <w:r w:rsidRPr="003C0254">
        <w:rPr>
          <w:i/>
          <w:iCs/>
          <w:color w:val="212121"/>
          <w:sz w:val="20"/>
          <w:szCs w:val="20"/>
          <w:lang w:val="en-US"/>
        </w:rPr>
        <w:t>0000-0002-0786-0965</w:t>
      </w:r>
    </w:p>
    <w:p w14:paraId="0668922D" w14:textId="11DB695C" w:rsidR="00805BDC" w:rsidRPr="003C0254" w:rsidRDefault="00805BDC" w:rsidP="00805BDC">
      <w:pPr>
        <w:pStyle w:val="Affiliation"/>
        <w:spacing w:line="276" w:lineRule="auto"/>
        <w:rPr>
          <w:sz w:val="18"/>
          <w:szCs w:val="18"/>
        </w:rPr>
      </w:pPr>
    </w:p>
    <w:p w14:paraId="61F73F98" w14:textId="77777777" w:rsidR="007B567F" w:rsidRPr="003C0254" w:rsidRDefault="007B567F" w:rsidP="00D66ED0">
      <w:pPr>
        <w:pStyle w:val="Abstract"/>
        <w:tabs>
          <w:tab w:val="left" w:pos="6379"/>
        </w:tabs>
        <w:spacing w:line="276" w:lineRule="auto"/>
        <w:ind w:left="0" w:right="-30"/>
        <w:rPr>
          <w:b/>
          <w:sz w:val="22"/>
        </w:rPr>
      </w:pPr>
      <w:r>
        <w:rPr>
          <w:b/>
          <w:noProof/>
          <w:snapToGrid/>
          <w:sz w:val="22"/>
          <w:lang w:val="it-IT" w:eastAsia="it-IT"/>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3A947F0E"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" strokecolor="black [3200]" strokeweight="1.5pt">
                <v:stroke joinstyle="miter"/>
              </v:line>
            </w:pict>
          </mc:Fallback>
        </mc:AlternateContent>
      </w:r>
    </w:p>
    <w:p w14:paraId="03696B0F" w14:textId="7FAFD2DC" w:rsidR="00374A72" w:rsidRPr="000405D3" w:rsidRDefault="004225DE" w:rsidP="00D66ED0">
      <w:pPr>
        <w:pStyle w:val="Abstract"/>
        <w:tabs>
          <w:tab w:val="left" w:pos="6379"/>
        </w:tabs>
        <w:spacing w:line="276" w:lineRule="auto"/>
        <w:ind w:left="0" w:right="-30"/>
        <w:rPr>
          <w:sz w:val="22"/>
        </w:rPr>
      </w:pPr>
      <w:r w:rsidRPr="000405D3">
        <w:rPr>
          <w:b/>
          <w:sz w:val="22"/>
        </w:rPr>
        <w:t>Abstract</w:t>
      </w:r>
    </w:p>
    <w:p w14:paraId="38C60B63" w14:textId="18426CFA" w:rsidR="004225DE" w:rsidRPr="000405D3" w:rsidRDefault="000405D3" w:rsidP="000405D3">
      <w:pPr>
        <w:pStyle w:val="NormaleWeb"/>
        <w:spacing w:line="276" w:lineRule="auto"/>
        <w:jc w:val="both"/>
        <w:rPr>
          <w:lang w:val="en-US"/>
        </w:rPr>
      </w:pPr>
      <w:r w:rsidRPr="000405D3">
        <w:rPr>
          <w:rFonts w:ascii="TimesNewRomanPSMT" w:hAnsi="TimesNewRomanPSMT"/>
          <w:sz w:val="22"/>
          <w:szCs w:val="22"/>
          <w:lang w:val="en-US"/>
        </w:rPr>
        <w:t>The new economic paradigm of the circular economy aims to recover, sustain and increase the value of waste, corroborating the concept of sustainability, a key point of the new blockchain models outlined by the 2030 Agenda.</w:t>
      </w:r>
      <w:r w:rsidR="00AA71D1">
        <w:rPr>
          <w:rFonts w:ascii="TimesNewRomanPSMT" w:hAnsi="TimesNewRomanPSMT"/>
          <w:sz w:val="22"/>
          <w:szCs w:val="22"/>
          <w:lang w:val="en-US"/>
        </w:rPr>
        <w:t xml:space="preserve"> </w:t>
      </w:r>
      <w:r w:rsidRPr="000405D3">
        <w:rPr>
          <w:rFonts w:ascii="TimesNewRomanPSMT" w:hAnsi="TimesNewRomanPSMT"/>
          <w:sz w:val="22"/>
          <w:szCs w:val="22"/>
          <w:lang w:val="en-US"/>
        </w:rPr>
        <w:t>Our analysis proposes the study of variables that influence the implementation of a waste cycle tracking system. This type of research is relevant to several fields, both academic and professional, as the conceptual understanding of the narratives of traceability drives practical application through the study of strategies, monitoring tools, and technologies among which the Blockchain emerges (</w:t>
      </w:r>
      <w:proofErr w:type="spellStart"/>
      <w:r w:rsidRPr="000405D3">
        <w:rPr>
          <w:rFonts w:ascii="TimesNewRomanPSMT" w:hAnsi="TimesNewRomanPSMT"/>
          <w:sz w:val="22"/>
          <w:szCs w:val="22"/>
          <w:lang w:val="en-US"/>
        </w:rPr>
        <w:t>Saberi</w:t>
      </w:r>
      <w:proofErr w:type="spellEnd"/>
      <w:r w:rsidRPr="000405D3">
        <w:rPr>
          <w:rFonts w:ascii="TimesNewRomanPSMT" w:hAnsi="TimesNewRomanPSMT"/>
          <w:sz w:val="22"/>
          <w:szCs w:val="22"/>
          <w:lang w:val="en-US"/>
        </w:rPr>
        <w:t xml:space="preserve"> et al., 2018; </w:t>
      </w:r>
      <w:proofErr w:type="spellStart"/>
      <w:r w:rsidRPr="000405D3">
        <w:rPr>
          <w:rFonts w:ascii="TimesNewRomanPSMT" w:hAnsi="TimesNewRomanPSMT"/>
          <w:sz w:val="22"/>
          <w:szCs w:val="22"/>
          <w:lang w:val="en-US"/>
        </w:rPr>
        <w:t>Steenmans</w:t>
      </w:r>
      <w:proofErr w:type="spellEnd"/>
      <w:r w:rsidRPr="000405D3">
        <w:rPr>
          <w:rFonts w:ascii="TimesNewRomanPSMT" w:hAnsi="TimesNewRomanPSMT"/>
          <w:sz w:val="22"/>
          <w:szCs w:val="22"/>
          <w:lang w:val="en-US"/>
        </w:rPr>
        <w:t xml:space="preserve"> and Taylor, 2018). To date, this technology is an essential tool for the traceability of all economic resources, particularly in the context of the circular economy, which lays the foundation for the development of a model in which the entire life cycle of products is aimed at lasting as long</w:t>
      </w:r>
      <w:r w:rsidRPr="000405D3">
        <w:rPr>
          <w:rFonts w:ascii="TimesNewRomanPSMT" w:hAnsi="TimesNewRomanPSMT"/>
          <w:lang w:val="en-US"/>
        </w:rPr>
        <w:t xml:space="preserve"> as possible. The use of this technology in the waste sector represents an application of supply chain management on which much attention is being paid in recent </w:t>
      </w:r>
      <w:r w:rsidRPr="000405D3">
        <w:rPr>
          <w:rFonts w:ascii="TimesNewRomanPSMT" w:hAnsi="TimesNewRomanPSMT"/>
          <w:sz w:val="22"/>
          <w:szCs w:val="22"/>
          <w:lang w:val="en-US"/>
        </w:rPr>
        <w:t xml:space="preserve">years (e.g., </w:t>
      </w:r>
      <w:proofErr w:type="spellStart"/>
      <w:r w:rsidRPr="000405D3">
        <w:rPr>
          <w:rFonts w:ascii="TimesNewRomanPSMT" w:hAnsi="TimesNewRomanPSMT"/>
          <w:sz w:val="22"/>
          <w:szCs w:val="22"/>
          <w:lang w:val="en-US"/>
        </w:rPr>
        <w:t>Kouhizadeh</w:t>
      </w:r>
      <w:proofErr w:type="spellEnd"/>
      <w:r w:rsidRPr="000405D3">
        <w:rPr>
          <w:rFonts w:ascii="TimesNewRomanPSMT" w:hAnsi="TimesNewRomanPSMT"/>
          <w:sz w:val="22"/>
          <w:szCs w:val="22"/>
          <w:lang w:val="en-US"/>
        </w:rPr>
        <w:t xml:space="preserve"> and Sarkis, 2018; </w:t>
      </w:r>
      <w:proofErr w:type="spellStart"/>
      <w:r w:rsidRPr="000405D3">
        <w:rPr>
          <w:rFonts w:ascii="TimesNewRomanPSMT" w:hAnsi="TimesNewRomanPSMT"/>
          <w:sz w:val="22"/>
          <w:szCs w:val="22"/>
          <w:lang w:val="en-US"/>
        </w:rPr>
        <w:t>Saberi</w:t>
      </w:r>
      <w:proofErr w:type="spellEnd"/>
      <w:r w:rsidRPr="000405D3">
        <w:rPr>
          <w:rFonts w:ascii="TimesNewRomanPSMT" w:hAnsi="TimesNewRomanPSMT"/>
          <w:sz w:val="22"/>
          <w:szCs w:val="22"/>
          <w:lang w:val="en-US"/>
        </w:rPr>
        <w:t xml:space="preserve"> et al., 2019). The methodological approach used is qualitative as we proceed with a literature review that </w:t>
      </w:r>
      <w:r w:rsidR="002A07A7" w:rsidRPr="000405D3">
        <w:rPr>
          <w:rFonts w:ascii="TimesNewRomanPSMT" w:hAnsi="TimesNewRomanPSMT"/>
          <w:sz w:val="22"/>
          <w:szCs w:val="22"/>
          <w:lang w:val="en-US"/>
        </w:rPr>
        <w:t>investigates the</w:t>
      </w:r>
      <w:r w:rsidRPr="000405D3">
        <w:rPr>
          <w:rFonts w:ascii="TimesNewRomanPSMT" w:hAnsi="TimesNewRomanPSMT"/>
          <w:sz w:val="22"/>
          <w:szCs w:val="22"/>
          <w:lang w:val="en-US"/>
        </w:rPr>
        <w:t xml:space="preserve"> </w:t>
      </w:r>
      <w:r w:rsidRPr="000405D3">
        <w:rPr>
          <w:rFonts w:ascii="TimesNewRomanPSMT" w:hAnsi="TimesNewRomanPSMT"/>
          <w:sz w:val="22"/>
          <w:szCs w:val="22"/>
          <w:lang w:val="en-US"/>
        </w:rPr>
        <w:lastRenderedPageBreak/>
        <w:t xml:space="preserve">variables, in particular blockchain technology, which </w:t>
      </w:r>
      <w:r w:rsidR="00D82E2B">
        <w:rPr>
          <w:rFonts w:ascii="TimesNewRomanPSMT" w:hAnsi="TimesNewRomanPSMT"/>
          <w:sz w:val="22"/>
          <w:szCs w:val="22"/>
          <w:lang w:val="en-US"/>
        </w:rPr>
        <w:t>may</w:t>
      </w:r>
      <w:r w:rsidRPr="000405D3">
        <w:rPr>
          <w:rFonts w:ascii="TimesNewRomanPSMT" w:hAnsi="TimesNewRomanPSMT"/>
          <w:sz w:val="22"/>
          <w:szCs w:val="22"/>
          <w:lang w:val="en-US"/>
        </w:rPr>
        <w:t xml:space="preserve"> influence the application of a traceability model whose purpose is to ensure the certainty and transparency of the individual processes involved. The review also outlines application gaps and future areas of research. The following article could enhance the use of this technology, as well as offer insights into the study of other technological variables always to be applied within a yet unknown waste traceability model.</w:t>
      </w:r>
    </w:p>
    <w:p w14:paraId="20AF9FE5" w14:textId="5E04BDA8" w:rsidR="004225DE" w:rsidRDefault="004225DE" w:rsidP="00D66ED0">
      <w:pPr>
        <w:pStyle w:val="Abstract"/>
        <w:tabs>
          <w:tab w:val="left" w:pos="6379"/>
        </w:tabs>
        <w:spacing w:line="276" w:lineRule="auto"/>
        <w:ind w:left="0" w:right="-30"/>
        <w:rPr>
          <w:b/>
          <w:snapToGrid/>
          <w:sz w:val="22"/>
        </w:rPr>
      </w:pPr>
      <w:r w:rsidRPr="004225DE">
        <w:rPr>
          <w:b/>
          <w:snapToGrid/>
          <w:sz w:val="22"/>
        </w:rPr>
        <w:t>Keywords</w:t>
      </w:r>
    </w:p>
    <w:p w14:paraId="3DC41667" w14:textId="269C466F" w:rsidR="00374A72" w:rsidRDefault="00374A72" w:rsidP="00D66ED0">
      <w:pPr>
        <w:pStyle w:val="Abstract"/>
        <w:tabs>
          <w:tab w:val="left" w:pos="6379"/>
        </w:tabs>
        <w:spacing w:line="276" w:lineRule="auto"/>
        <w:ind w:left="0" w:right="-30"/>
        <w:rPr>
          <w:snapToGrid/>
          <w:sz w:val="22"/>
        </w:rPr>
      </w:pPr>
      <w:r w:rsidRPr="009617F6">
        <w:rPr>
          <w:rFonts w:hint="cs"/>
          <w:sz w:val="22"/>
          <w:szCs w:val="22"/>
        </w:rPr>
        <w:t>blockchain; circular economy; sustainability; waste management</w:t>
      </w:r>
      <w:r w:rsidRPr="009617F6">
        <w:rPr>
          <w:sz w:val="22"/>
          <w:szCs w:val="22"/>
        </w:rPr>
        <w:t>; technology; SDGs12.</w:t>
      </w:r>
    </w:p>
    <w:p w14:paraId="07B10CBD" w14:textId="77777777" w:rsidR="00374A72" w:rsidRDefault="00374A72" w:rsidP="00D66ED0">
      <w:pPr>
        <w:pStyle w:val="Abstract"/>
        <w:tabs>
          <w:tab w:val="left" w:pos="6379"/>
        </w:tabs>
        <w:spacing w:line="276" w:lineRule="auto"/>
        <w:ind w:left="0" w:right="-30"/>
        <w:rPr>
          <w:snapToGrid/>
          <w:sz w:val="22"/>
        </w:rPr>
      </w:pPr>
    </w:p>
    <w:p w14:paraId="6CC8925F" w14:textId="74D58522" w:rsidR="007B567F" w:rsidRDefault="007B567F" w:rsidP="00D66ED0">
      <w:pPr>
        <w:pStyle w:val="Abstract"/>
        <w:tabs>
          <w:tab w:val="left" w:pos="6379"/>
        </w:tabs>
        <w:spacing w:line="276" w:lineRule="auto"/>
        <w:ind w:left="0" w:right="-30"/>
        <w:rPr>
          <w:snapToGrid/>
          <w:sz w:val="22"/>
        </w:rPr>
      </w:pPr>
      <w:r>
        <w:rPr>
          <w:b/>
          <w:noProof/>
          <w:snapToGrid/>
          <w:sz w:val="22"/>
          <w:lang w:val="it-IT" w:eastAsia="it-IT"/>
        </w:rPr>
        <mc:AlternateContent>
          <mc:Choice Requires="wps">
            <w:drawing>
              <wp:anchor distT="0" distB="0" distL="114300" distR="114300" simplePos="0" relativeHeight="251661312"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01B48662" id="Connettore diritto 5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" strokecolor="black [3200]" strokeweight="1.5pt">
                <v:stroke joinstyle="miter"/>
              </v:line>
            </w:pict>
          </mc:Fallback>
        </mc:AlternateContent>
      </w:r>
    </w:p>
    <w:p w14:paraId="68CF7C85" w14:textId="77777777" w:rsidR="00A370E2" w:rsidRPr="002E6684" w:rsidRDefault="00A370E2" w:rsidP="00D66ED0">
      <w:pPr>
        <w:pStyle w:val="Abstract"/>
        <w:tabs>
          <w:tab w:val="left" w:pos="6379"/>
        </w:tabs>
        <w:spacing w:line="276" w:lineRule="auto"/>
        <w:ind w:left="0" w:right="-30"/>
        <w:rPr>
          <w:snapToGrid/>
          <w:sz w:val="24"/>
        </w:rPr>
      </w:pPr>
    </w:p>
    <w:p w14:paraId="7AE8EF34" w14:textId="3E615C11" w:rsidR="008C685C" w:rsidRDefault="008C685C" w:rsidP="008C685C">
      <w:pPr>
        <w:pStyle w:val="Titolo1"/>
        <w:numPr>
          <w:ilvl w:val="1"/>
          <w:numId w:val="39"/>
        </w:numPr>
        <w:spacing w:before="0" w:after="0" w:line="276" w:lineRule="auto"/>
        <w:rPr>
          <w:snapToGrid w:val="0"/>
        </w:rPr>
      </w:pPr>
      <w:r>
        <w:rPr>
          <w:snapToGrid w:val="0"/>
        </w:rPr>
        <w:t>Introduction</w:t>
      </w:r>
    </w:p>
    <w:p w14:paraId="3815D59D" w14:textId="7FCFE9E9" w:rsidR="00374A72" w:rsidRPr="00BC34DE" w:rsidRDefault="00374A72" w:rsidP="00805BDC">
      <w:pPr>
        <w:spacing w:before="100" w:beforeAutospacing="1" w:after="100" w:afterAutospacing="1" w:line="276" w:lineRule="auto"/>
        <w:rPr>
          <w:sz w:val="24"/>
          <w:szCs w:val="24"/>
          <w:lang w:val="en-US" w:eastAsia="it-IT"/>
        </w:rPr>
      </w:pPr>
      <w:r w:rsidRPr="00BC34DE">
        <w:rPr>
          <w:sz w:val="24"/>
          <w:szCs w:val="24"/>
          <w:lang w:val="en-US" w:eastAsia="it-IT"/>
        </w:rPr>
        <w:t xml:space="preserve">This contribution starts from some important questions that help us to outline a theoretical framework as well as to define some fundamental concepts: what do we mean by </w:t>
      </w:r>
      <w:r w:rsidR="00D82E2B">
        <w:rPr>
          <w:sz w:val="24"/>
          <w:szCs w:val="24"/>
          <w:lang w:val="en-US" w:eastAsia="it-IT"/>
        </w:rPr>
        <w:t>waste</w:t>
      </w:r>
      <w:r w:rsidRPr="00BC34DE">
        <w:rPr>
          <w:sz w:val="24"/>
          <w:szCs w:val="24"/>
          <w:lang w:val="en-US" w:eastAsia="it-IT"/>
        </w:rPr>
        <w:t>? When and how does a waste become a second raw material (</w:t>
      </w:r>
      <w:r w:rsidR="002A07A7">
        <w:rPr>
          <w:sz w:val="24"/>
          <w:szCs w:val="24"/>
          <w:lang w:val="en-US" w:eastAsia="it-IT"/>
        </w:rPr>
        <w:t>SRM</w:t>
      </w:r>
      <w:r w:rsidR="002A07A7" w:rsidRPr="00BC34DE">
        <w:rPr>
          <w:i/>
          <w:iCs/>
          <w:sz w:val="24"/>
          <w:szCs w:val="24"/>
          <w:lang w:val="en-US" w:eastAsia="it-IT"/>
        </w:rPr>
        <w:t>)</w:t>
      </w:r>
      <w:r w:rsidRPr="00BC34DE">
        <w:rPr>
          <w:sz w:val="24"/>
          <w:szCs w:val="24"/>
          <w:lang w:val="en-US" w:eastAsia="it-IT"/>
        </w:rPr>
        <w:t xml:space="preserve">, and what are the criticalities of this process? The concept of </w:t>
      </w:r>
      <w:r w:rsidR="002A07A7">
        <w:rPr>
          <w:sz w:val="24"/>
          <w:szCs w:val="24"/>
          <w:lang w:val="en-US" w:eastAsia="it-IT"/>
        </w:rPr>
        <w:t>waste</w:t>
      </w:r>
      <w:r w:rsidR="002A07A7" w:rsidRPr="00BC34DE">
        <w:rPr>
          <w:sz w:val="24"/>
          <w:szCs w:val="24"/>
          <w:lang w:val="en-US" w:eastAsia="it-IT"/>
        </w:rPr>
        <w:t xml:space="preserve"> finds</w:t>
      </w:r>
      <w:r w:rsidRPr="00BC34DE">
        <w:rPr>
          <w:sz w:val="24"/>
          <w:szCs w:val="24"/>
          <w:lang w:val="en-US" w:eastAsia="it-IT"/>
        </w:rPr>
        <w:t xml:space="preserve"> its definition in the Italian legislation which in art. 183 of Legislative Decree No. 152 of 3 April 2006 of the Consolidated Environmental Law, states: " </w:t>
      </w:r>
      <w:r w:rsidRPr="00BC34DE">
        <w:rPr>
          <w:i/>
          <w:iCs/>
          <w:sz w:val="24"/>
          <w:szCs w:val="24"/>
          <w:lang w:val="en-US" w:eastAsia="it-IT"/>
        </w:rPr>
        <w:t xml:space="preserve">Any substance or object that the holder discards or is obliged to discard ". </w:t>
      </w:r>
      <w:r w:rsidRPr="00BC34DE">
        <w:rPr>
          <w:sz w:val="24"/>
          <w:szCs w:val="24"/>
          <w:lang w:val="en-US" w:eastAsia="it-IT"/>
        </w:rPr>
        <w:t>The important novelty of the Consolidated Environmental Law (TUA) is the great importance given to the prevention, production and recovery of waste. The notion of secondary or second raw material is also considered of particular attention.</w:t>
      </w:r>
      <w:r w:rsidR="002A07A7">
        <w:rPr>
          <w:sz w:val="24"/>
          <w:szCs w:val="24"/>
          <w:lang w:val="en-US" w:eastAsia="it-IT"/>
        </w:rPr>
        <w:t xml:space="preserve"> SRM</w:t>
      </w:r>
      <w:r w:rsidR="003C0254" w:rsidRPr="00BC34DE">
        <w:rPr>
          <w:i/>
          <w:iCs/>
          <w:sz w:val="24"/>
          <w:szCs w:val="24"/>
          <w:lang w:val="en-US" w:eastAsia="it-IT"/>
        </w:rPr>
        <w:t xml:space="preserve"> </w:t>
      </w:r>
      <w:r w:rsidRPr="00BC34DE">
        <w:rPr>
          <w:sz w:val="24"/>
          <w:szCs w:val="24"/>
          <w:lang w:val="en-US" w:eastAsia="it-IT"/>
        </w:rPr>
        <w:t xml:space="preserve">consist of production waste or materials deriving from recycling processes, which can be re-introduced into the economic system as new raw materials. In terms of the waste hierarchy defined by the Waste Framework Directive (2008/98 / EC), directive on waste and its management, secondary raw materials represent materials and products that can be re -used as raw materials through the simple reuse, recycling or </w:t>
      </w:r>
      <w:r w:rsidR="00626911" w:rsidRPr="00BC34DE">
        <w:rPr>
          <w:sz w:val="24"/>
          <w:szCs w:val="24"/>
          <w:lang w:val="en-US" w:eastAsia="it-IT"/>
        </w:rPr>
        <w:t>restoration.</w:t>
      </w:r>
      <w:r w:rsidRPr="00BC34DE">
        <w:rPr>
          <w:sz w:val="24"/>
          <w:szCs w:val="24"/>
          <w:lang w:val="en-US" w:eastAsia="it-IT"/>
        </w:rPr>
        <w:t xml:space="preserve"> In the vision expressed by the EU in the new action plan for the circular economy, which is part of the European Green Deal 2030, in a context of circular economy, a development of economic growth that is not connected is no longer </w:t>
      </w:r>
      <w:r w:rsidRPr="00BC34DE">
        <w:rPr>
          <w:sz w:val="24"/>
          <w:szCs w:val="24"/>
          <w:lang w:val="en-US" w:eastAsia="it-IT"/>
        </w:rPr>
        <w:lastRenderedPageBreak/>
        <w:t>conceivable to a rational and proportional use of resources, what is discarded as waste must be recovered and enhanced. The review also asked</w:t>
      </w:r>
      <w:r w:rsidR="00C10402">
        <w:rPr>
          <w:sz w:val="24"/>
          <w:szCs w:val="24"/>
          <w:lang w:val="en-US" w:eastAsia="it-IT"/>
        </w:rPr>
        <w:t xml:space="preserve"> what</w:t>
      </w:r>
      <w:r w:rsidRPr="00BC34DE">
        <w:rPr>
          <w:sz w:val="24"/>
          <w:szCs w:val="24"/>
          <w:lang w:val="en-US" w:eastAsia="it-IT"/>
        </w:rPr>
        <w:t xml:space="preserve"> role </w:t>
      </w:r>
      <w:r w:rsidR="00C10402">
        <w:rPr>
          <w:sz w:val="24"/>
          <w:szCs w:val="24"/>
          <w:lang w:val="en-US" w:eastAsia="it-IT"/>
        </w:rPr>
        <w:t xml:space="preserve">technology plays </w:t>
      </w:r>
      <w:r w:rsidRPr="00BC34DE">
        <w:rPr>
          <w:sz w:val="24"/>
          <w:szCs w:val="24"/>
          <w:lang w:val="en-US" w:eastAsia="it-IT"/>
        </w:rPr>
        <w:t xml:space="preserve">as a driver and tool for </w:t>
      </w:r>
      <w:r w:rsidR="00C10402">
        <w:rPr>
          <w:sz w:val="24"/>
          <w:szCs w:val="24"/>
          <w:lang w:val="en-US" w:eastAsia="it-IT"/>
        </w:rPr>
        <w:t xml:space="preserve">the transition to </w:t>
      </w:r>
      <w:r w:rsidRPr="00BC34DE">
        <w:rPr>
          <w:sz w:val="24"/>
          <w:szCs w:val="24"/>
          <w:lang w:val="en-US" w:eastAsia="it-IT"/>
        </w:rPr>
        <w:t xml:space="preserve">sustainable waste management. In particular, we discuss the </w:t>
      </w:r>
      <w:r w:rsidR="002A07A7">
        <w:rPr>
          <w:sz w:val="24"/>
          <w:szCs w:val="24"/>
          <w:lang w:val="en-US" w:eastAsia="it-IT"/>
        </w:rPr>
        <w:t xml:space="preserve">capacity </w:t>
      </w:r>
      <w:r w:rsidR="002A07A7" w:rsidRPr="00BC34DE">
        <w:rPr>
          <w:sz w:val="24"/>
          <w:szCs w:val="24"/>
          <w:lang w:val="en-US" w:eastAsia="it-IT"/>
        </w:rPr>
        <w:t>of</w:t>
      </w:r>
      <w:r w:rsidRPr="00BC34DE">
        <w:rPr>
          <w:sz w:val="24"/>
          <w:szCs w:val="24"/>
          <w:lang w:val="en-US" w:eastAsia="it-IT"/>
        </w:rPr>
        <w:t xml:space="preserve"> the blockchain </w:t>
      </w:r>
      <w:r w:rsidR="0099148D" w:rsidRPr="00BC34DE">
        <w:rPr>
          <w:sz w:val="24"/>
          <w:szCs w:val="24"/>
          <w:lang w:val="en-US" w:eastAsia="it-IT"/>
        </w:rPr>
        <w:t>to</w:t>
      </w:r>
      <w:r w:rsidRPr="00BC34DE">
        <w:rPr>
          <w:sz w:val="24"/>
          <w:szCs w:val="24"/>
          <w:lang w:val="en-US" w:eastAsia="it-IT"/>
        </w:rPr>
        <w:t xml:space="preserve"> support political objectives by encouraging sustainable waste management; offer clarity on product and waste property rights; maintain the anonymity and privacy of institutions and individuals. The ultimate challenge is dedicated to the disclosure of results and future prospects.</w:t>
      </w:r>
    </w:p>
    <w:p w14:paraId="1D22F813" w14:textId="7C2A0F57" w:rsidR="00626911" w:rsidRDefault="008C685C" w:rsidP="00626911">
      <w:pPr>
        <w:pStyle w:val="Titolo1"/>
        <w:numPr>
          <w:ilvl w:val="1"/>
          <w:numId w:val="39"/>
        </w:numPr>
        <w:spacing w:before="0" w:after="0" w:line="276" w:lineRule="auto"/>
        <w:rPr>
          <w:snapToGrid w:val="0"/>
          <w:sz w:val="24"/>
          <w:szCs w:val="24"/>
        </w:rPr>
      </w:pPr>
      <w:r w:rsidRPr="00206C26">
        <w:rPr>
          <w:snapToGrid w:val="0"/>
          <w:sz w:val="24"/>
          <w:szCs w:val="24"/>
        </w:rPr>
        <w:t>Review of the literature</w:t>
      </w:r>
    </w:p>
    <w:p w14:paraId="749B829D" w14:textId="77777777" w:rsidR="00626911" w:rsidRPr="00626911" w:rsidRDefault="00626911" w:rsidP="00626911"/>
    <w:p w14:paraId="247E5724" w14:textId="64D6373E" w:rsidR="0041703B" w:rsidRPr="00BC34DE" w:rsidRDefault="00C72395" w:rsidP="00805BDC">
      <w:pPr>
        <w:spacing w:line="276" w:lineRule="auto"/>
        <w:rPr>
          <w:sz w:val="24"/>
          <w:szCs w:val="24"/>
          <w:lang w:val="en-US"/>
        </w:rPr>
      </w:pPr>
      <w:r w:rsidRPr="00BC34DE">
        <w:rPr>
          <w:sz w:val="24"/>
          <w:szCs w:val="24"/>
          <w:lang w:val="en-US"/>
        </w:rPr>
        <w:t xml:space="preserve">The </w:t>
      </w:r>
      <w:r w:rsidR="003C0254" w:rsidRPr="00BC34DE">
        <w:rPr>
          <w:sz w:val="24"/>
          <w:szCs w:val="24"/>
          <w:lang w:val="en-US"/>
        </w:rPr>
        <w:t xml:space="preserve">literature review </w:t>
      </w:r>
      <w:r w:rsidR="00833751">
        <w:rPr>
          <w:sz w:val="24"/>
          <w:szCs w:val="24"/>
          <w:lang w:val="en-US"/>
        </w:rPr>
        <w:t xml:space="preserve">process </w:t>
      </w:r>
      <w:r w:rsidR="003C0254" w:rsidRPr="00BC34DE">
        <w:rPr>
          <w:sz w:val="24"/>
          <w:szCs w:val="24"/>
          <w:lang w:val="en-US"/>
        </w:rPr>
        <w:t xml:space="preserve">highlighted the importance of </w:t>
      </w:r>
      <w:r w:rsidRPr="00BC34DE">
        <w:rPr>
          <w:sz w:val="24"/>
          <w:szCs w:val="24"/>
          <w:lang w:val="en-US"/>
        </w:rPr>
        <w:t>blockchain technology</w:t>
      </w:r>
      <w:r w:rsidR="002A07A7">
        <w:rPr>
          <w:sz w:val="24"/>
          <w:szCs w:val="24"/>
          <w:lang w:val="en-US"/>
        </w:rPr>
        <w:t xml:space="preserve"> (BCT</w:t>
      </w:r>
      <w:r w:rsidR="002A07A7" w:rsidRPr="00BC34DE">
        <w:rPr>
          <w:i/>
          <w:iCs/>
          <w:sz w:val="24"/>
          <w:szCs w:val="24"/>
          <w:lang w:val="en-US"/>
        </w:rPr>
        <w:t>),</w:t>
      </w:r>
      <w:r w:rsidR="003C0254" w:rsidRPr="00BC34DE">
        <w:rPr>
          <w:sz w:val="24"/>
          <w:szCs w:val="24"/>
          <w:lang w:val="en-US"/>
        </w:rPr>
        <w:t xml:space="preserve"> which has prove</w:t>
      </w:r>
      <w:r w:rsidR="00833751">
        <w:rPr>
          <w:sz w:val="24"/>
          <w:szCs w:val="24"/>
          <w:lang w:val="en-US"/>
        </w:rPr>
        <w:t>n</w:t>
      </w:r>
      <w:r w:rsidR="003C0254" w:rsidRPr="00BC34DE">
        <w:rPr>
          <w:sz w:val="24"/>
          <w:szCs w:val="24"/>
          <w:lang w:val="en-US"/>
        </w:rPr>
        <w:t xml:space="preserve"> useful </w:t>
      </w:r>
      <w:r w:rsidRPr="00BC34DE">
        <w:rPr>
          <w:rFonts w:hint="cs"/>
          <w:sz w:val="24"/>
          <w:szCs w:val="24"/>
          <w:lang w:val="en-US"/>
        </w:rPr>
        <w:t xml:space="preserve">in </w:t>
      </w:r>
      <w:r w:rsidRPr="00BC34DE">
        <w:rPr>
          <w:sz w:val="24"/>
          <w:szCs w:val="24"/>
          <w:lang w:val="en-US"/>
        </w:rPr>
        <w:t xml:space="preserve">managing the </w:t>
      </w:r>
      <w:r w:rsidRPr="00BC34DE">
        <w:rPr>
          <w:rFonts w:hint="cs"/>
          <w:sz w:val="24"/>
          <w:szCs w:val="24"/>
          <w:lang w:val="en-US"/>
        </w:rPr>
        <w:t xml:space="preserve">waste cycle </w:t>
      </w:r>
      <w:r w:rsidR="00833751">
        <w:rPr>
          <w:sz w:val="24"/>
          <w:szCs w:val="24"/>
          <w:lang w:val="en-US"/>
        </w:rPr>
        <w:t>and</w:t>
      </w:r>
      <w:r w:rsidRPr="00BC34DE">
        <w:rPr>
          <w:sz w:val="24"/>
          <w:szCs w:val="24"/>
          <w:lang w:val="en-US"/>
        </w:rPr>
        <w:t xml:space="preserve"> tracking, and in the relationship with the environment</w:t>
      </w:r>
      <w:r w:rsidRPr="00BC34DE">
        <w:rPr>
          <w:rFonts w:hint="cs"/>
          <w:sz w:val="24"/>
          <w:szCs w:val="24"/>
          <w:lang w:val="en-US"/>
        </w:rPr>
        <w:t>. There</w:t>
      </w:r>
      <w:r w:rsidR="00206C26" w:rsidRPr="00BC34DE">
        <w:rPr>
          <w:sz w:val="24"/>
          <w:szCs w:val="24"/>
          <w:lang w:val="en-US"/>
        </w:rPr>
        <w:t xml:space="preserve"> </w:t>
      </w:r>
      <w:r w:rsidR="00833751">
        <w:rPr>
          <w:sz w:val="24"/>
          <w:szCs w:val="24"/>
          <w:lang w:val="en-US"/>
        </w:rPr>
        <w:t>origin</w:t>
      </w:r>
      <w:r w:rsidRPr="00BC34DE">
        <w:rPr>
          <w:rFonts w:hint="cs"/>
          <w:sz w:val="24"/>
          <w:szCs w:val="24"/>
          <w:lang w:val="en-US"/>
        </w:rPr>
        <w:t xml:space="preserve"> </w:t>
      </w:r>
      <w:r w:rsidRPr="00BC34DE">
        <w:rPr>
          <w:sz w:val="24"/>
          <w:szCs w:val="24"/>
          <w:lang w:val="en-US"/>
        </w:rPr>
        <w:t xml:space="preserve">of this technology dates back </w:t>
      </w:r>
      <w:r w:rsidRPr="00BC34DE">
        <w:rPr>
          <w:rFonts w:hint="cs"/>
          <w:sz w:val="24"/>
          <w:szCs w:val="24"/>
          <w:lang w:val="en-US"/>
        </w:rPr>
        <w:t xml:space="preserve">to 2008 with cryptocurrencies </w:t>
      </w:r>
      <w:r w:rsidRPr="00BC34DE">
        <w:rPr>
          <w:sz w:val="24"/>
          <w:szCs w:val="24"/>
          <w:lang w:val="en-US"/>
        </w:rPr>
        <w:t>by Satoshi</w:t>
      </w:r>
      <w:r w:rsidRPr="00BC34DE">
        <w:rPr>
          <w:rFonts w:hint="cs"/>
          <w:sz w:val="24"/>
          <w:szCs w:val="24"/>
          <w:lang w:val="en-US"/>
        </w:rPr>
        <w:t xml:space="preserve"> </w:t>
      </w:r>
      <w:proofErr w:type="spellStart"/>
      <w:r w:rsidR="002A07A7" w:rsidRPr="00BC34DE">
        <w:rPr>
          <w:sz w:val="24"/>
          <w:szCs w:val="24"/>
          <w:lang w:val="en-US"/>
        </w:rPr>
        <w:t>Nakatomo</w:t>
      </w:r>
      <w:proofErr w:type="spellEnd"/>
      <w:r w:rsidR="002A07A7" w:rsidRPr="00BC34DE">
        <w:rPr>
          <w:sz w:val="24"/>
          <w:szCs w:val="24"/>
          <w:lang w:val="en-US"/>
        </w:rPr>
        <w:t>.</w:t>
      </w:r>
      <w:r w:rsidRPr="00BC34DE">
        <w:rPr>
          <w:sz w:val="24"/>
          <w:szCs w:val="24"/>
          <w:lang w:val="en-US"/>
        </w:rPr>
        <w:t xml:space="preserve"> It </w:t>
      </w:r>
      <w:r w:rsidR="00833751">
        <w:rPr>
          <w:sz w:val="24"/>
          <w:szCs w:val="24"/>
          <w:lang w:val="en-US"/>
        </w:rPr>
        <w:t>has been noted</w:t>
      </w:r>
      <w:r w:rsidRPr="00BC34DE">
        <w:rPr>
          <w:sz w:val="24"/>
          <w:szCs w:val="24"/>
          <w:lang w:val="en-US"/>
        </w:rPr>
        <w:t xml:space="preserve"> </w:t>
      </w:r>
      <w:r w:rsidRPr="00BC34DE">
        <w:rPr>
          <w:rFonts w:hint="cs"/>
          <w:sz w:val="24"/>
          <w:szCs w:val="24"/>
          <w:lang w:val="en-US"/>
        </w:rPr>
        <w:t xml:space="preserve">that the blockchain could have a high potential </w:t>
      </w:r>
      <w:r w:rsidR="00833751">
        <w:rPr>
          <w:sz w:val="24"/>
          <w:szCs w:val="24"/>
          <w:lang w:val="en-US"/>
        </w:rPr>
        <w:t>to support</w:t>
      </w:r>
      <w:r w:rsidRPr="00BC34DE">
        <w:rPr>
          <w:rFonts w:hint="cs"/>
          <w:sz w:val="24"/>
          <w:szCs w:val="24"/>
          <w:lang w:val="en-US"/>
        </w:rPr>
        <w:t xml:space="preserve"> the </w:t>
      </w:r>
      <w:r w:rsidR="002A07A7" w:rsidRPr="00BC34DE">
        <w:rPr>
          <w:sz w:val="24"/>
          <w:szCs w:val="24"/>
          <w:lang w:val="en-US"/>
        </w:rPr>
        <w:t>“Circular</w:t>
      </w:r>
      <w:r w:rsidRPr="00BC34DE">
        <w:rPr>
          <w:rFonts w:hint="cs"/>
          <w:sz w:val="24"/>
          <w:szCs w:val="24"/>
          <w:lang w:val="en-US"/>
        </w:rPr>
        <w:t xml:space="preserve"> </w:t>
      </w:r>
      <w:r w:rsidR="001B776D" w:rsidRPr="00BC34DE">
        <w:rPr>
          <w:sz w:val="24"/>
          <w:szCs w:val="24"/>
          <w:lang w:val="en-US"/>
        </w:rPr>
        <w:t>Economy</w:t>
      </w:r>
      <w:r w:rsidR="001B776D">
        <w:rPr>
          <w:sz w:val="24"/>
          <w:szCs w:val="24"/>
          <w:lang w:val="en-US"/>
        </w:rPr>
        <w:t>”</w:t>
      </w:r>
      <w:r w:rsidR="001B776D" w:rsidRPr="00BC34DE">
        <w:rPr>
          <w:sz w:val="24"/>
          <w:szCs w:val="24"/>
          <w:lang w:val="en-US"/>
        </w:rPr>
        <w:t xml:space="preserve"> (</w:t>
      </w:r>
      <w:proofErr w:type="gramStart"/>
      <w:r w:rsidR="001B776D" w:rsidRPr="00BC34DE">
        <w:rPr>
          <w:sz w:val="24"/>
          <w:szCs w:val="24"/>
          <w:lang w:val="en-US"/>
        </w:rPr>
        <w:t>CE</w:t>
      </w:r>
      <w:r w:rsidRPr="00BC34DE">
        <w:rPr>
          <w:rFonts w:hint="cs"/>
          <w:sz w:val="24"/>
          <w:szCs w:val="24"/>
          <w:lang w:val="en-US"/>
        </w:rPr>
        <w:t xml:space="preserve"> </w:t>
      </w:r>
      <w:r w:rsidR="0066337B" w:rsidRPr="00BC34DE">
        <w:rPr>
          <w:sz w:val="24"/>
          <w:szCs w:val="24"/>
          <w:lang w:val="en-US"/>
        </w:rPr>
        <w:t>)</w:t>
      </w:r>
      <w:proofErr w:type="gramEnd"/>
      <w:r w:rsidR="0066337B" w:rsidRPr="00BC34DE">
        <w:rPr>
          <w:sz w:val="24"/>
          <w:szCs w:val="24"/>
          <w:lang w:val="en-US"/>
        </w:rPr>
        <w:t>. The</w:t>
      </w:r>
      <w:r w:rsidR="001B776D">
        <w:rPr>
          <w:sz w:val="24"/>
          <w:szCs w:val="24"/>
          <w:lang w:val="en-US"/>
        </w:rPr>
        <w:t xml:space="preserve"> CE</w:t>
      </w:r>
      <w:r w:rsidRPr="00BC34DE">
        <w:rPr>
          <w:rFonts w:hint="cs"/>
          <w:sz w:val="24"/>
          <w:szCs w:val="24"/>
          <w:lang w:val="en-US"/>
        </w:rPr>
        <w:t xml:space="preserve"> </w:t>
      </w:r>
      <w:r w:rsidR="00794199" w:rsidRPr="00BC34DE">
        <w:rPr>
          <w:sz w:val="24"/>
          <w:szCs w:val="24"/>
          <w:lang w:val="en-US"/>
        </w:rPr>
        <w:t xml:space="preserve">is defined as a </w:t>
      </w:r>
      <w:r w:rsidRPr="00BC34DE">
        <w:rPr>
          <w:rFonts w:hint="cs"/>
          <w:sz w:val="24"/>
          <w:szCs w:val="24"/>
          <w:lang w:val="en-US"/>
        </w:rPr>
        <w:t xml:space="preserve">chain recycling strategy </w:t>
      </w:r>
      <w:r w:rsidR="00833751">
        <w:rPr>
          <w:sz w:val="24"/>
          <w:szCs w:val="24"/>
          <w:lang w:val="en-US"/>
        </w:rPr>
        <w:t>that aims to eliminate</w:t>
      </w:r>
      <w:r w:rsidR="001B776D">
        <w:rPr>
          <w:sz w:val="24"/>
          <w:szCs w:val="24"/>
          <w:lang w:val="en-US"/>
        </w:rPr>
        <w:t xml:space="preserve"> </w:t>
      </w:r>
      <w:r w:rsidRPr="00BC34DE">
        <w:rPr>
          <w:rFonts w:hint="cs"/>
          <w:sz w:val="24"/>
          <w:szCs w:val="24"/>
          <w:lang w:val="en-US"/>
        </w:rPr>
        <w:t xml:space="preserve">waste generated in production and consumption </w:t>
      </w:r>
      <w:r w:rsidR="00146A3E" w:rsidRPr="00BC34DE">
        <w:rPr>
          <w:sz w:val="24"/>
          <w:szCs w:val="24"/>
          <w:lang w:val="en-US"/>
        </w:rPr>
        <w:t xml:space="preserve">, </w:t>
      </w:r>
      <w:r w:rsidRPr="00BC34DE">
        <w:rPr>
          <w:rFonts w:hint="cs"/>
          <w:sz w:val="24"/>
          <w:szCs w:val="24"/>
          <w:lang w:val="en-US"/>
        </w:rPr>
        <w:t xml:space="preserve">transforming the traditional linear production system into a </w:t>
      </w:r>
      <w:r w:rsidRPr="00BC34DE">
        <w:rPr>
          <w:sz w:val="24"/>
          <w:szCs w:val="24"/>
          <w:lang w:val="en-US"/>
        </w:rPr>
        <w:t xml:space="preserve">circular circuit system </w:t>
      </w:r>
      <w:r w:rsidRPr="00BC34DE">
        <w:rPr>
          <w:rFonts w:hint="cs"/>
          <w:sz w:val="24"/>
          <w:szCs w:val="24"/>
          <w:lang w:val="en-US"/>
        </w:rPr>
        <w:t xml:space="preserve">( </w:t>
      </w:r>
      <w:proofErr w:type="spellStart"/>
      <w:r w:rsidRPr="00BC34DE">
        <w:rPr>
          <w:rFonts w:hint="cs"/>
          <w:sz w:val="24"/>
          <w:szCs w:val="24"/>
          <w:lang w:val="en-US"/>
        </w:rPr>
        <w:t>Kirchherr</w:t>
      </w:r>
      <w:proofErr w:type="spellEnd"/>
      <w:r w:rsidR="001B776D">
        <w:rPr>
          <w:sz w:val="24"/>
          <w:szCs w:val="24"/>
          <w:lang w:val="en-US"/>
        </w:rPr>
        <w:t xml:space="preserve"> </w:t>
      </w:r>
      <w:r w:rsidR="00785FA6" w:rsidRPr="00BC34DE">
        <w:rPr>
          <w:sz w:val="24"/>
          <w:szCs w:val="24"/>
          <w:lang w:val="en-US"/>
        </w:rPr>
        <w:t>and</w:t>
      </w:r>
      <w:r w:rsidRPr="00BC34DE">
        <w:rPr>
          <w:rFonts w:hint="cs"/>
          <w:sz w:val="24"/>
          <w:szCs w:val="24"/>
          <w:lang w:val="en-US"/>
        </w:rPr>
        <w:t xml:space="preserve"> Hekkert,2017 </w:t>
      </w:r>
      <w:r w:rsidR="003C0254" w:rsidRPr="00BC34DE">
        <w:rPr>
          <w:sz w:val="24"/>
          <w:szCs w:val="24"/>
          <w:lang w:val="en-US"/>
        </w:rPr>
        <w:t xml:space="preserve">) </w:t>
      </w:r>
      <w:r w:rsidRPr="00BC34DE">
        <w:rPr>
          <w:rFonts w:hint="cs"/>
          <w:sz w:val="24"/>
          <w:szCs w:val="24"/>
          <w:lang w:val="en-US"/>
        </w:rPr>
        <w:t>New enabling technologies including the Internet of Things</w:t>
      </w:r>
      <w:r w:rsidR="001B776D">
        <w:rPr>
          <w:sz w:val="24"/>
          <w:szCs w:val="24"/>
          <w:lang w:val="en-US"/>
        </w:rPr>
        <w:t xml:space="preserve"> (</w:t>
      </w:r>
      <w:r w:rsidRPr="00BC34DE">
        <w:rPr>
          <w:rFonts w:hint="cs"/>
          <w:sz w:val="24"/>
          <w:szCs w:val="24"/>
          <w:lang w:val="en-US"/>
        </w:rPr>
        <w:t>IoT ),</w:t>
      </w:r>
      <w:r w:rsidR="00794199" w:rsidRPr="00BC34DE">
        <w:rPr>
          <w:sz w:val="24"/>
          <w:szCs w:val="24"/>
          <w:lang w:val="en-US"/>
        </w:rPr>
        <w:t>B</w:t>
      </w:r>
      <w:r w:rsidRPr="00BC34DE">
        <w:rPr>
          <w:rFonts w:hint="cs"/>
          <w:sz w:val="24"/>
          <w:szCs w:val="24"/>
          <w:lang w:val="en-US"/>
        </w:rPr>
        <w:t>lockchain technology (BCT) and artificial intelligence (</w:t>
      </w:r>
      <w:proofErr w:type="spellStart"/>
      <w:r w:rsidRPr="00BC34DE">
        <w:rPr>
          <w:rFonts w:hint="cs"/>
          <w:sz w:val="24"/>
          <w:szCs w:val="24"/>
          <w:lang w:val="en-US"/>
        </w:rPr>
        <w:t>Lasi</w:t>
      </w:r>
      <w:proofErr w:type="spellEnd"/>
      <w:r w:rsidRPr="00BC34DE">
        <w:rPr>
          <w:rFonts w:hint="cs"/>
          <w:sz w:val="24"/>
          <w:szCs w:val="24"/>
          <w:lang w:val="en-US"/>
        </w:rPr>
        <w:t xml:space="preserve"> </w:t>
      </w:r>
      <w:r w:rsidR="00CE59D6" w:rsidRPr="00BC34DE">
        <w:rPr>
          <w:sz w:val="24"/>
          <w:szCs w:val="24"/>
          <w:lang w:val="en-US"/>
        </w:rPr>
        <w:t xml:space="preserve">et al. </w:t>
      </w:r>
      <w:r w:rsidR="00785FA6" w:rsidRPr="00BC34DE">
        <w:rPr>
          <w:rFonts w:hint="cs"/>
          <w:sz w:val="24"/>
          <w:szCs w:val="24"/>
          <w:lang w:val="en-US"/>
        </w:rPr>
        <w:t xml:space="preserve">, 2014) can be useful for implementing the </w:t>
      </w:r>
      <w:r w:rsidRPr="00BC34DE">
        <w:rPr>
          <w:rFonts w:hint="cs"/>
          <w:sz w:val="24"/>
          <w:szCs w:val="24"/>
          <w:lang w:val="en-US"/>
        </w:rPr>
        <w:t xml:space="preserve">Circular Economy </w:t>
      </w:r>
      <w:r w:rsidRPr="00BC34DE">
        <w:rPr>
          <w:sz w:val="24"/>
          <w:szCs w:val="24"/>
          <w:lang w:val="en-US"/>
        </w:rPr>
        <w:t>(</w:t>
      </w:r>
      <w:r w:rsidRPr="00BC34DE">
        <w:rPr>
          <w:rFonts w:hint="cs"/>
          <w:sz w:val="24"/>
          <w:szCs w:val="24"/>
          <w:lang w:val="en-US"/>
        </w:rPr>
        <w:t>CE</w:t>
      </w:r>
      <w:r w:rsidRPr="00BC34DE">
        <w:rPr>
          <w:sz w:val="24"/>
          <w:szCs w:val="24"/>
          <w:lang w:val="en-US"/>
        </w:rPr>
        <w:t xml:space="preserve">) </w:t>
      </w:r>
      <w:r w:rsidRPr="00BC34DE">
        <w:rPr>
          <w:rFonts w:hint="cs"/>
          <w:sz w:val="24"/>
          <w:szCs w:val="24"/>
          <w:lang w:val="en-US"/>
        </w:rPr>
        <w:t xml:space="preserve">and sustainable supply chains (Bai </w:t>
      </w:r>
      <w:r w:rsidR="00785FA6" w:rsidRPr="00BC34DE">
        <w:rPr>
          <w:sz w:val="24"/>
          <w:szCs w:val="24"/>
          <w:lang w:val="en-US"/>
        </w:rPr>
        <w:t xml:space="preserve">and </w:t>
      </w:r>
      <w:r w:rsidRPr="00BC34DE">
        <w:rPr>
          <w:rFonts w:hint="cs"/>
          <w:sz w:val="24"/>
          <w:szCs w:val="24"/>
          <w:lang w:val="en-US"/>
        </w:rPr>
        <w:t xml:space="preserve">Sarkis, </w:t>
      </w:r>
      <w:r w:rsidR="00794199" w:rsidRPr="00BC34DE">
        <w:rPr>
          <w:sz w:val="24"/>
          <w:szCs w:val="24"/>
          <w:lang w:val="en-US"/>
        </w:rPr>
        <w:t xml:space="preserve">2020; </w:t>
      </w:r>
      <w:proofErr w:type="spellStart"/>
      <w:r w:rsidRPr="00BC34DE">
        <w:rPr>
          <w:rFonts w:hint="cs"/>
          <w:sz w:val="24"/>
          <w:szCs w:val="24"/>
          <w:lang w:val="en-US"/>
        </w:rPr>
        <w:t>Kouhizahed</w:t>
      </w:r>
      <w:proofErr w:type="spellEnd"/>
      <w:r w:rsidRPr="00BC34DE">
        <w:rPr>
          <w:rFonts w:hint="cs"/>
          <w:sz w:val="24"/>
          <w:szCs w:val="24"/>
          <w:lang w:val="en-US"/>
        </w:rPr>
        <w:t xml:space="preserve"> </w:t>
      </w:r>
      <w:r w:rsidR="00CE59D6" w:rsidRPr="00BC34DE">
        <w:rPr>
          <w:sz w:val="24"/>
          <w:szCs w:val="24"/>
          <w:lang w:val="en-US"/>
        </w:rPr>
        <w:t xml:space="preserve">et al. </w:t>
      </w:r>
      <w:r w:rsidRPr="00BC34DE">
        <w:rPr>
          <w:rFonts w:hint="cs"/>
          <w:sz w:val="24"/>
          <w:szCs w:val="24"/>
          <w:lang w:val="en-US"/>
        </w:rPr>
        <w:t>, 2020).</w:t>
      </w:r>
      <w:r w:rsidR="00794199" w:rsidRPr="00BC34DE">
        <w:rPr>
          <w:sz w:val="24"/>
          <w:szCs w:val="24"/>
          <w:lang w:val="en-US"/>
        </w:rPr>
        <w:t xml:space="preserve"> </w:t>
      </w:r>
      <w:r w:rsidRPr="00BC34DE">
        <w:rPr>
          <w:rFonts w:hint="cs"/>
          <w:sz w:val="24"/>
          <w:szCs w:val="24"/>
          <w:lang w:val="en-US"/>
        </w:rPr>
        <w:t>In particular, the capabilities of cyber-physical systems,</w:t>
      </w:r>
      <w:r w:rsidRPr="00BC34DE">
        <w:rPr>
          <w:sz w:val="24"/>
          <w:szCs w:val="24"/>
          <w:lang w:val="en-US"/>
        </w:rPr>
        <w:t xml:space="preserve"> </w:t>
      </w:r>
      <w:r w:rsidRPr="00BC34DE">
        <w:rPr>
          <w:rFonts w:hint="cs"/>
          <w:sz w:val="24"/>
          <w:szCs w:val="24"/>
          <w:lang w:val="en-US"/>
        </w:rPr>
        <w:t xml:space="preserve">IoT and </w:t>
      </w:r>
      <w:r w:rsidR="001B776D" w:rsidRPr="00BC34DE">
        <w:rPr>
          <w:sz w:val="24"/>
          <w:szCs w:val="24"/>
          <w:lang w:val="en-US"/>
        </w:rPr>
        <w:t>BCT,</w:t>
      </w:r>
      <w:r w:rsidRPr="00BC34DE">
        <w:rPr>
          <w:sz w:val="24"/>
          <w:szCs w:val="24"/>
          <w:lang w:val="en-US"/>
        </w:rPr>
        <w:t xml:space="preserve"> </w:t>
      </w:r>
      <w:r w:rsidRPr="00BC34DE">
        <w:rPr>
          <w:rFonts w:hint="cs"/>
          <w:sz w:val="24"/>
          <w:szCs w:val="24"/>
          <w:lang w:val="en-US"/>
        </w:rPr>
        <w:t xml:space="preserve">provide further insights into creating an efficient waste management system </w:t>
      </w:r>
      <w:r w:rsidR="001B776D" w:rsidRPr="00BC34DE">
        <w:rPr>
          <w:sz w:val="24"/>
          <w:szCs w:val="24"/>
          <w:lang w:val="en-US"/>
        </w:rPr>
        <w:t>(Bharadwaj</w:t>
      </w:r>
      <w:r w:rsidRPr="00BC34DE">
        <w:rPr>
          <w:rFonts w:hint="cs"/>
          <w:sz w:val="24"/>
          <w:szCs w:val="24"/>
          <w:lang w:val="en-US"/>
        </w:rPr>
        <w:t xml:space="preserve"> et al., 2016). </w:t>
      </w:r>
      <w:r w:rsidR="006B4B46" w:rsidRPr="00BC34DE">
        <w:rPr>
          <w:sz w:val="24"/>
          <w:szCs w:val="24"/>
          <w:lang w:val="en-US"/>
        </w:rPr>
        <w:t xml:space="preserve">The four potential </w:t>
      </w:r>
      <w:r w:rsidR="001C06FF">
        <w:rPr>
          <w:sz w:val="24"/>
          <w:szCs w:val="24"/>
          <w:lang w:val="en-US"/>
        </w:rPr>
        <w:t xml:space="preserve">benefits of adopting </w:t>
      </w:r>
      <w:r w:rsidRPr="00BC34DE">
        <w:rPr>
          <w:rFonts w:hint="cs"/>
          <w:sz w:val="24"/>
          <w:szCs w:val="24"/>
          <w:lang w:val="en-US"/>
        </w:rPr>
        <w:t xml:space="preserve">BCT in the </w:t>
      </w:r>
      <w:r w:rsidR="001B776D">
        <w:rPr>
          <w:sz w:val="24"/>
          <w:szCs w:val="24"/>
          <w:lang w:val="en-US"/>
        </w:rPr>
        <w:t>CE</w:t>
      </w:r>
      <w:r w:rsidR="001B776D" w:rsidRPr="00BC34DE">
        <w:rPr>
          <w:sz w:val="24"/>
          <w:szCs w:val="24"/>
          <w:lang w:val="en-US"/>
        </w:rPr>
        <w:t xml:space="preserve">, </w:t>
      </w:r>
      <w:r w:rsidR="0099148D" w:rsidRPr="00BC34DE">
        <w:rPr>
          <w:sz w:val="24"/>
          <w:szCs w:val="24"/>
          <w:lang w:val="en-US"/>
        </w:rPr>
        <w:t>(</w:t>
      </w:r>
      <w:proofErr w:type="spellStart"/>
      <w:r w:rsidR="0099148D" w:rsidRPr="00BC34DE">
        <w:rPr>
          <w:sz w:val="24"/>
          <w:szCs w:val="24"/>
          <w:lang w:val="en-US"/>
        </w:rPr>
        <w:t>Esmailian</w:t>
      </w:r>
      <w:proofErr w:type="spellEnd"/>
      <w:r w:rsidRPr="00BC34DE">
        <w:rPr>
          <w:rFonts w:hint="cs"/>
          <w:sz w:val="24"/>
          <w:szCs w:val="24"/>
          <w:lang w:val="en-US"/>
        </w:rPr>
        <w:t xml:space="preserve"> </w:t>
      </w:r>
      <w:proofErr w:type="gramStart"/>
      <w:r w:rsidR="00CE59D6" w:rsidRPr="00BC34DE">
        <w:rPr>
          <w:sz w:val="24"/>
          <w:szCs w:val="24"/>
          <w:lang w:val="en-US"/>
        </w:rPr>
        <w:t xml:space="preserve">et al. </w:t>
      </w:r>
      <w:r w:rsidRPr="00BC34DE">
        <w:rPr>
          <w:rFonts w:hint="cs"/>
          <w:sz w:val="24"/>
          <w:szCs w:val="24"/>
          <w:lang w:val="en-US"/>
        </w:rPr>
        <w:t>,</w:t>
      </w:r>
      <w:proofErr w:type="gramEnd"/>
      <w:r w:rsidRPr="00BC34DE">
        <w:rPr>
          <w:rFonts w:hint="cs"/>
          <w:sz w:val="24"/>
          <w:szCs w:val="24"/>
          <w:lang w:val="en-US"/>
        </w:rPr>
        <w:t xml:space="preserve"> 2020) </w:t>
      </w:r>
      <w:r w:rsidR="004F4379" w:rsidRPr="00BC34DE">
        <w:rPr>
          <w:sz w:val="24"/>
          <w:szCs w:val="24"/>
          <w:lang w:val="en-US"/>
        </w:rPr>
        <w:t xml:space="preserve">are: Greater incentives </w:t>
      </w:r>
      <w:r w:rsidRPr="00BC34DE">
        <w:rPr>
          <w:rFonts w:hint="cs"/>
          <w:sz w:val="24"/>
          <w:szCs w:val="24"/>
          <w:lang w:val="en-US"/>
        </w:rPr>
        <w:t xml:space="preserve">through the use of tokens that have the function of </w:t>
      </w:r>
      <w:r w:rsidR="001C06FF">
        <w:rPr>
          <w:sz w:val="24"/>
          <w:szCs w:val="24"/>
          <w:lang w:val="en-US"/>
        </w:rPr>
        <w:t>rewarding</w:t>
      </w:r>
      <w:r w:rsidR="001B776D">
        <w:rPr>
          <w:sz w:val="24"/>
          <w:szCs w:val="24"/>
          <w:lang w:val="en-US"/>
        </w:rPr>
        <w:t xml:space="preserve"> </w:t>
      </w:r>
      <w:r w:rsidRPr="00BC34DE">
        <w:rPr>
          <w:rFonts w:hint="cs"/>
          <w:sz w:val="24"/>
          <w:szCs w:val="24"/>
          <w:lang w:val="en-US"/>
        </w:rPr>
        <w:t xml:space="preserve">those who </w:t>
      </w:r>
      <w:r w:rsidR="001C06FF">
        <w:rPr>
          <w:sz w:val="24"/>
          <w:szCs w:val="24"/>
          <w:lang w:val="en-US"/>
        </w:rPr>
        <w:t>engage in greener behaviour</w:t>
      </w:r>
      <w:r w:rsidRPr="00BC34DE">
        <w:rPr>
          <w:rFonts w:hint="cs"/>
          <w:sz w:val="24"/>
          <w:szCs w:val="24"/>
          <w:lang w:val="en-US"/>
        </w:rPr>
        <w:t>behavior;</w:t>
      </w:r>
      <w:r w:rsidR="001B776D">
        <w:rPr>
          <w:sz w:val="24"/>
          <w:szCs w:val="24"/>
          <w:lang w:val="en-US"/>
        </w:rPr>
        <w:t xml:space="preserve"> </w:t>
      </w:r>
      <w:r w:rsidR="007C37B3" w:rsidRPr="00BC34DE">
        <w:rPr>
          <w:sz w:val="24"/>
          <w:szCs w:val="24"/>
          <w:lang w:val="en-US"/>
        </w:rPr>
        <w:t xml:space="preserve">Greater </w:t>
      </w:r>
      <w:r w:rsidRPr="00BC34DE">
        <w:rPr>
          <w:rFonts w:hint="cs"/>
          <w:sz w:val="24"/>
          <w:szCs w:val="24"/>
          <w:lang w:val="en-US"/>
        </w:rPr>
        <w:t xml:space="preserve">attention/visibility, which allows the manufacturer to </w:t>
      </w:r>
      <w:r w:rsidR="001C06FF">
        <w:rPr>
          <w:sz w:val="24"/>
          <w:szCs w:val="24"/>
          <w:lang w:val="en-US"/>
        </w:rPr>
        <w:t>monitor</w:t>
      </w:r>
      <w:r w:rsidRPr="00BC34DE">
        <w:rPr>
          <w:rFonts w:hint="cs"/>
          <w:sz w:val="24"/>
          <w:szCs w:val="24"/>
          <w:lang w:val="en-US"/>
        </w:rPr>
        <w:t xml:space="preserve"> and verify the entire life cycle of the </w:t>
      </w:r>
      <w:r w:rsidR="007C37B3" w:rsidRPr="00BC34DE">
        <w:rPr>
          <w:sz w:val="24"/>
          <w:szCs w:val="24"/>
          <w:lang w:val="en-US"/>
        </w:rPr>
        <w:t xml:space="preserve">product; </w:t>
      </w:r>
      <w:r w:rsidR="007C37B3" w:rsidRPr="00BC34DE">
        <w:rPr>
          <w:sz w:val="24"/>
          <w:szCs w:val="24"/>
          <w:lang w:val="en-US"/>
        </w:rPr>
        <w:lastRenderedPageBreak/>
        <w:t xml:space="preserve">Improvement </w:t>
      </w:r>
      <w:r w:rsidRPr="00BC34DE">
        <w:rPr>
          <w:rFonts w:hint="cs"/>
          <w:sz w:val="24"/>
          <w:szCs w:val="24"/>
          <w:lang w:val="en-US"/>
        </w:rPr>
        <w:t xml:space="preserve">of the efficiency of the whole system; Cross network </w:t>
      </w:r>
      <w:r w:rsidR="003C0254" w:rsidRPr="00BC34DE">
        <w:rPr>
          <w:sz w:val="24"/>
          <w:szCs w:val="24"/>
          <w:lang w:val="en-US"/>
        </w:rPr>
        <w:t xml:space="preserve">restations </w:t>
      </w:r>
      <w:r w:rsidR="00CC6394" w:rsidRPr="00BC34DE">
        <w:rPr>
          <w:sz w:val="24"/>
          <w:szCs w:val="24"/>
          <w:lang w:val="en-US"/>
        </w:rPr>
        <w:t xml:space="preserve">. </w:t>
      </w:r>
      <w:r w:rsidRPr="00BC34DE">
        <w:rPr>
          <w:rFonts w:hint="cs"/>
          <w:sz w:val="24"/>
          <w:szCs w:val="24"/>
          <w:lang w:val="en-US"/>
        </w:rPr>
        <w:t>(</w:t>
      </w:r>
      <w:proofErr w:type="spellStart"/>
      <w:r w:rsidRPr="00BC34DE">
        <w:rPr>
          <w:rFonts w:hint="cs"/>
          <w:sz w:val="24"/>
          <w:szCs w:val="24"/>
          <w:lang w:val="en-US"/>
        </w:rPr>
        <w:t>Esmailian</w:t>
      </w:r>
      <w:proofErr w:type="spellEnd"/>
      <w:r w:rsidRPr="00BC34DE">
        <w:rPr>
          <w:rFonts w:hint="cs"/>
          <w:sz w:val="24"/>
          <w:szCs w:val="24"/>
          <w:lang w:val="en-US"/>
        </w:rPr>
        <w:t xml:space="preserve"> </w:t>
      </w:r>
      <w:r w:rsidR="001B776D" w:rsidRPr="00BC34DE">
        <w:rPr>
          <w:sz w:val="24"/>
          <w:szCs w:val="24"/>
          <w:lang w:val="en-US"/>
        </w:rPr>
        <w:t>et al.,</w:t>
      </w:r>
      <w:r w:rsidRPr="00BC34DE">
        <w:rPr>
          <w:rFonts w:hint="cs"/>
          <w:sz w:val="24"/>
          <w:szCs w:val="24"/>
          <w:lang w:val="en-US"/>
        </w:rPr>
        <w:t xml:space="preserve"> 2020</w:t>
      </w:r>
      <w:proofErr w:type="gramStart"/>
      <w:r w:rsidRPr="00BC34DE">
        <w:rPr>
          <w:rFonts w:hint="cs"/>
          <w:sz w:val="24"/>
          <w:szCs w:val="24"/>
          <w:lang w:val="en-US"/>
        </w:rPr>
        <w:t xml:space="preserve">) </w:t>
      </w:r>
      <w:r w:rsidRPr="00BC34DE">
        <w:rPr>
          <w:sz w:val="24"/>
          <w:szCs w:val="24"/>
          <w:lang w:val="en-US"/>
        </w:rPr>
        <w:t>.</w:t>
      </w:r>
      <w:proofErr w:type="gramEnd"/>
    </w:p>
    <w:p w14:paraId="4E8E3410" w14:textId="60AB3759" w:rsidR="00B24879" w:rsidRPr="00BC34DE" w:rsidRDefault="00B24879" w:rsidP="00B24879">
      <w:pPr>
        <w:pStyle w:val="Didascalia"/>
        <w:keepNext/>
        <w:rPr>
          <w:lang w:val="en-US"/>
        </w:rPr>
      </w:pPr>
      <w:r w:rsidRPr="00BC34DE">
        <w:rPr>
          <w:lang w:val="en-US"/>
        </w:rPr>
        <w:t xml:space="preserve">Table </w:t>
      </w:r>
      <w:r w:rsidR="00EE028A">
        <w:fldChar w:fldCharType="begin"/>
      </w:r>
      <w:r w:rsidR="00EE028A" w:rsidRPr="00BC34DE">
        <w:rPr>
          <w:lang w:val="en-US"/>
        </w:rPr>
        <w:instrText xml:space="preserve"> SEQ Table \* ARABIC </w:instrText>
      </w:r>
      <w:r w:rsidR="00EE028A">
        <w:fldChar w:fldCharType="separate"/>
      </w:r>
      <w:r w:rsidRPr="00BC34DE">
        <w:rPr>
          <w:noProof/>
          <w:lang w:val="en-US"/>
        </w:rPr>
        <w:t xml:space="preserve">1 </w:t>
      </w:r>
      <w:r w:rsidR="00EE028A">
        <w:rPr>
          <w:noProof/>
        </w:rPr>
        <w:fldChar w:fldCharType="end"/>
      </w:r>
      <w:r w:rsidRPr="00BC34DE">
        <w:rPr>
          <w:lang w:val="en-US"/>
        </w:rPr>
        <w:t>- Limits and / or application advantages of blockchain in waste management</w:t>
      </w:r>
    </w:p>
    <w:tbl>
      <w:tblPr>
        <w:tblW w:w="5000" w:type="pct"/>
        <w:tblCellMar>
          <w:left w:w="70" w:type="dxa"/>
          <w:right w:w="70" w:type="dxa"/>
        </w:tblCellMar>
        <w:tblLook w:val="04A0" w:firstRow="1" w:lastRow="0" w:firstColumn="1" w:lastColumn="0" w:noHBand="0" w:noVBand="1"/>
      </w:tblPr>
      <w:tblGrid>
        <w:gridCol w:w="2105"/>
        <w:gridCol w:w="2271"/>
        <w:gridCol w:w="2824"/>
      </w:tblGrid>
      <w:tr w:rsidR="00B24879" w:rsidRPr="003C0254" w14:paraId="141FFC45" w14:textId="77777777" w:rsidTr="00B24879">
        <w:trPr>
          <w:trHeight w:val="315"/>
        </w:trPr>
        <w:tc>
          <w:tcPr>
            <w:tcW w:w="1462" w:type="pct"/>
            <w:tcBorders>
              <w:top w:val="single" w:sz="4" w:space="0" w:color="auto"/>
              <w:left w:val="nil"/>
              <w:bottom w:val="single" w:sz="4" w:space="0" w:color="auto"/>
              <w:right w:val="nil"/>
            </w:tcBorders>
            <w:shd w:val="clear" w:color="auto" w:fill="auto"/>
            <w:vAlign w:val="center"/>
            <w:hideMark/>
          </w:tcPr>
          <w:p w14:paraId="3035224F" w14:textId="77777777" w:rsidR="00B24879" w:rsidRPr="00D26ADD" w:rsidRDefault="00B24879" w:rsidP="00B24879">
            <w:pPr>
              <w:spacing w:line="240" w:lineRule="auto"/>
              <w:jc w:val="center"/>
              <w:rPr>
                <w:b/>
                <w:bCs/>
                <w:color w:val="000000"/>
                <w:sz w:val="18"/>
                <w:szCs w:val="18"/>
                <w:lang w:val="it-IT" w:eastAsia="it-IT"/>
              </w:rPr>
            </w:pPr>
            <w:r w:rsidRPr="00D26ADD">
              <w:rPr>
                <w:b/>
                <w:bCs/>
                <w:color w:val="000000"/>
                <w:sz w:val="18"/>
                <w:szCs w:val="18"/>
                <w:lang w:val="it-IT" w:eastAsia="it-IT"/>
              </w:rPr>
              <w:t>AUTHORS / YEAR</w:t>
            </w:r>
          </w:p>
        </w:tc>
        <w:tc>
          <w:tcPr>
            <w:tcW w:w="1577" w:type="pct"/>
            <w:tcBorders>
              <w:top w:val="single" w:sz="4" w:space="0" w:color="auto"/>
              <w:left w:val="nil"/>
              <w:bottom w:val="single" w:sz="4" w:space="0" w:color="auto"/>
              <w:right w:val="nil"/>
            </w:tcBorders>
            <w:shd w:val="clear" w:color="auto" w:fill="auto"/>
            <w:vAlign w:val="center"/>
            <w:hideMark/>
          </w:tcPr>
          <w:p w14:paraId="0171F962" w14:textId="77777777" w:rsidR="00B24879" w:rsidRPr="00D26ADD" w:rsidRDefault="00B24879" w:rsidP="00B24879">
            <w:pPr>
              <w:spacing w:line="240" w:lineRule="auto"/>
              <w:jc w:val="center"/>
              <w:rPr>
                <w:b/>
                <w:bCs/>
                <w:color w:val="000000"/>
                <w:sz w:val="18"/>
                <w:szCs w:val="18"/>
                <w:lang w:val="it-IT" w:eastAsia="it-IT"/>
              </w:rPr>
            </w:pPr>
            <w:r w:rsidRPr="00D26ADD">
              <w:rPr>
                <w:b/>
                <w:bCs/>
                <w:color w:val="000000"/>
                <w:sz w:val="18"/>
                <w:szCs w:val="18"/>
                <w:lang w:val="it-IT" w:eastAsia="it-IT"/>
              </w:rPr>
              <w:t>SCOPE OF APPLICATION</w:t>
            </w:r>
          </w:p>
        </w:tc>
        <w:tc>
          <w:tcPr>
            <w:tcW w:w="1961" w:type="pct"/>
            <w:tcBorders>
              <w:top w:val="single" w:sz="4" w:space="0" w:color="auto"/>
              <w:left w:val="nil"/>
              <w:bottom w:val="single" w:sz="4" w:space="0" w:color="auto"/>
              <w:right w:val="nil"/>
            </w:tcBorders>
            <w:shd w:val="clear" w:color="auto" w:fill="auto"/>
            <w:vAlign w:val="center"/>
            <w:hideMark/>
          </w:tcPr>
          <w:p w14:paraId="0C78DF6C" w14:textId="77777777" w:rsidR="00B24879" w:rsidRPr="00D26ADD" w:rsidRDefault="00B24879" w:rsidP="00B24879">
            <w:pPr>
              <w:spacing w:line="240" w:lineRule="auto"/>
              <w:jc w:val="center"/>
              <w:rPr>
                <w:b/>
                <w:bCs/>
                <w:color w:val="000000"/>
                <w:sz w:val="18"/>
                <w:szCs w:val="18"/>
                <w:lang w:val="en-US" w:eastAsia="it-IT"/>
              </w:rPr>
            </w:pPr>
            <w:r w:rsidRPr="00D26ADD">
              <w:rPr>
                <w:b/>
                <w:bCs/>
                <w:color w:val="000000"/>
                <w:sz w:val="18"/>
                <w:szCs w:val="18"/>
                <w:lang w:val="en-US" w:eastAsia="it-IT"/>
              </w:rPr>
              <w:t>LIMITS AND / OR BENEFITS OF APPLICATION</w:t>
            </w:r>
          </w:p>
        </w:tc>
      </w:tr>
      <w:tr w:rsidR="00B24879" w:rsidRPr="003C0254" w14:paraId="0AEA6384" w14:textId="77777777" w:rsidTr="00B24879">
        <w:trPr>
          <w:trHeight w:val="329"/>
        </w:trPr>
        <w:tc>
          <w:tcPr>
            <w:tcW w:w="1462" w:type="pct"/>
            <w:tcBorders>
              <w:top w:val="nil"/>
              <w:left w:val="nil"/>
              <w:bottom w:val="nil"/>
              <w:right w:val="nil"/>
            </w:tcBorders>
            <w:shd w:val="clear" w:color="auto" w:fill="auto"/>
            <w:vAlign w:val="center"/>
            <w:hideMark/>
          </w:tcPr>
          <w:p w14:paraId="2A1D8D5D" w14:textId="5A2CDFF6" w:rsidR="00B24879" w:rsidRPr="00D26ADD" w:rsidRDefault="00B24879" w:rsidP="00B24879">
            <w:pPr>
              <w:spacing w:line="240" w:lineRule="auto"/>
              <w:rPr>
                <w:color w:val="000000"/>
                <w:sz w:val="18"/>
                <w:szCs w:val="18"/>
                <w:lang w:val="it-IT" w:eastAsia="it-IT"/>
              </w:rPr>
            </w:pPr>
            <w:r w:rsidRPr="00D26ADD">
              <w:rPr>
                <w:color w:val="000000"/>
                <w:sz w:val="18"/>
                <w:szCs w:val="18"/>
                <w:lang w:val="it-IT" w:eastAsia="it-IT"/>
              </w:rPr>
              <w:t xml:space="preserve">(Gong Y., et </w:t>
            </w:r>
            <w:r w:rsidR="001B776D" w:rsidRPr="00D26ADD">
              <w:rPr>
                <w:i/>
                <w:iCs/>
                <w:color w:val="000000"/>
                <w:sz w:val="18"/>
                <w:szCs w:val="18"/>
                <w:lang w:val="it-IT" w:eastAsia="it-IT"/>
              </w:rPr>
              <w:t>al.</w:t>
            </w:r>
            <w:r w:rsidRPr="00D26ADD">
              <w:rPr>
                <w:color w:val="000000"/>
                <w:sz w:val="18"/>
                <w:szCs w:val="18"/>
                <w:lang w:val="it-IT" w:eastAsia="it-IT"/>
              </w:rPr>
              <w:t>; 2022)</w:t>
            </w:r>
          </w:p>
        </w:tc>
        <w:tc>
          <w:tcPr>
            <w:tcW w:w="1577" w:type="pct"/>
            <w:tcBorders>
              <w:top w:val="nil"/>
              <w:left w:val="nil"/>
              <w:bottom w:val="nil"/>
              <w:right w:val="nil"/>
            </w:tcBorders>
            <w:shd w:val="clear" w:color="auto" w:fill="auto"/>
            <w:vAlign w:val="center"/>
            <w:hideMark/>
          </w:tcPr>
          <w:p w14:paraId="4AC50403" w14:textId="77777777" w:rsidR="00B24879" w:rsidRPr="00D26ADD" w:rsidRDefault="00B24879" w:rsidP="00B24879">
            <w:pPr>
              <w:spacing w:line="240" w:lineRule="auto"/>
              <w:jc w:val="center"/>
              <w:rPr>
                <w:color w:val="000000"/>
                <w:sz w:val="18"/>
                <w:szCs w:val="18"/>
                <w:lang w:val="it-IT" w:eastAsia="it-IT"/>
              </w:rPr>
            </w:pPr>
            <w:r w:rsidRPr="00D26ADD">
              <w:rPr>
                <w:color w:val="000000"/>
                <w:sz w:val="18"/>
                <w:szCs w:val="18"/>
                <w:lang w:val="it-IT" w:eastAsia="it-IT"/>
              </w:rPr>
              <w:t>MARINE PLASTIC DEBRIS</w:t>
            </w:r>
          </w:p>
        </w:tc>
        <w:tc>
          <w:tcPr>
            <w:tcW w:w="1961" w:type="pct"/>
            <w:tcBorders>
              <w:top w:val="nil"/>
              <w:left w:val="nil"/>
              <w:bottom w:val="nil"/>
              <w:right w:val="nil"/>
            </w:tcBorders>
            <w:shd w:val="clear" w:color="auto" w:fill="auto"/>
            <w:vAlign w:val="center"/>
            <w:hideMark/>
          </w:tcPr>
          <w:p w14:paraId="0337B369" w14:textId="77777777" w:rsidR="00B24879" w:rsidRPr="00D26ADD" w:rsidRDefault="00B24879" w:rsidP="00B24879">
            <w:pPr>
              <w:spacing w:line="240" w:lineRule="auto"/>
              <w:jc w:val="left"/>
              <w:rPr>
                <w:color w:val="000000"/>
                <w:sz w:val="18"/>
                <w:szCs w:val="18"/>
                <w:lang w:val="en-US" w:eastAsia="it-IT"/>
              </w:rPr>
            </w:pPr>
            <w:r w:rsidRPr="00D26ADD">
              <w:rPr>
                <w:color w:val="000000"/>
                <w:sz w:val="18"/>
                <w:szCs w:val="18"/>
                <w:lang w:val="en-US" w:eastAsia="it-IT"/>
              </w:rPr>
              <w:t>It improves the transparency of recycling value chains and makes them more acceptable to the supervision of society and consumers.</w:t>
            </w:r>
          </w:p>
        </w:tc>
      </w:tr>
      <w:tr w:rsidR="00B24879" w:rsidRPr="003C0254" w14:paraId="0149B3AA" w14:textId="77777777" w:rsidTr="00B24879">
        <w:trPr>
          <w:trHeight w:val="510"/>
        </w:trPr>
        <w:tc>
          <w:tcPr>
            <w:tcW w:w="1462" w:type="pct"/>
            <w:tcBorders>
              <w:top w:val="nil"/>
              <w:left w:val="nil"/>
              <w:bottom w:val="nil"/>
              <w:right w:val="nil"/>
            </w:tcBorders>
            <w:shd w:val="clear" w:color="auto" w:fill="auto"/>
            <w:vAlign w:val="center"/>
            <w:hideMark/>
          </w:tcPr>
          <w:p w14:paraId="5CF8846A" w14:textId="03C2EDA7" w:rsidR="00B24879" w:rsidRPr="00D26ADD" w:rsidRDefault="001B776D" w:rsidP="00B24879">
            <w:pPr>
              <w:spacing w:line="240" w:lineRule="auto"/>
              <w:jc w:val="left"/>
              <w:rPr>
                <w:color w:val="000000"/>
                <w:sz w:val="18"/>
                <w:szCs w:val="18"/>
                <w:lang w:val="it-IT" w:eastAsia="it-IT"/>
              </w:rPr>
            </w:pPr>
            <w:r w:rsidRPr="00D26ADD">
              <w:rPr>
                <w:color w:val="000000"/>
                <w:sz w:val="18"/>
                <w:szCs w:val="18"/>
                <w:lang w:val="it-IT" w:eastAsia="it-IT"/>
              </w:rPr>
              <w:t>(Wozniak</w:t>
            </w:r>
            <w:r w:rsidR="00B24879" w:rsidRPr="00D26ADD">
              <w:rPr>
                <w:color w:val="000000"/>
                <w:sz w:val="18"/>
                <w:szCs w:val="18"/>
                <w:lang w:val="it-IT" w:eastAsia="it-IT"/>
              </w:rPr>
              <w:t xml:space="preserve"> ME, </w:t>
            </w:r>
            <w:r w:rsidR="00B24879" w:rsidRPr="00D26ADD">
              <w:rPr>
                <w:i/>
                <w:iCs/>
                <w:color w:val="000000"/>
                <w:sz w:val="18"/>
                <w:szCs w:val="18"/>
                <w:lang w:val="it-IT" w:eastAsia="it-IT"/>
              </w:rPr>
              <w:t xml:space="preserve">et </w:t>
            </w:r>
            <w:r w:rsidRPr="00D26ADD">
              <w:rPr>
                <w:i/>
                <w:iCs/>
                <w:color w:val="000000"/>
                <w:sz w:val="18"/>
                <w:szCs w:val="18"/>
                <w:lang w:val="it-IT" w:eastAsia="it-IT"/>
              </w:rPr>
              <w:t>al.</w:t>
            </w:r>
            <w:r w:rsidR="00B24879" w:rsidRPr="00D26ADD">
              <w:rPr>
                <w:i/>
                <w:iCs/>
                <w:color w:val="000000"/>
                <w:sz w:val="18"/>
                <w:szCs w:val="18"/>
                <w:lang w:val="it-IT" w:eastAsia="it-IT"/>
              </w:rPr>
              <w:t xml:space="preserve">; </w:t>
            </w:r>
            <w:r w:rsidR="00B24879" w:rsidRPr="00D26ADD">
              <w:rPr>
                <w:color w:val="000000"/>
                <w:sz w:val="18"/>
                <w:szCs w:val="18"/>
                <w:lang w:val="it-IT" w:eastAsia="it-IT"/>
              </w:rPr>
              <w:t>2021)</w:t>
            </w:r>
          </w:p>
        </w:tc>
        <w:tc>
          <w:tcPr>
            <w:tcW w:w="1577" w:type="pct"/>
            <w:tcBorders>
              <w:top w:val="nil"/>
              <w:left w:val="nil"/>
              <w:bottom w:val="nil"/>
              <w:right w:val="nil"/>
            </w:tcBorders>
            <w:shd w:val="clear" w:color="auto" w:fill="auto"/>
            <w:vAlign w:val="center"/>
            <w:hideMark/>
          </w:tcPr>
          <w:p w14:paraId="44FCAF97" w14:textId="77777777" w:rsidR="00B24879" w:rsidRPr="00D26ADD" w:rsidRDefault="00B24879" w:rsidP="00B24879">
            <w:pPr>
              <w:spacing w:line="240" w:lineRule="auto"/>
              <w:jc w:val="center"/>
              <w:rPr>
                <w:color w:val="000000"/>
                <w:sz w:val="18"/>
                <w:szCs w:val="18"/>
                <w:lang w:val="it-IT" w:eastAsia="it-IT"/>
              </w:rPr>
            </w:pPr>
            <w:r w:rsidRPr="00D26ADD">
              <w:rPr>
                <w:color w:val="000000"/>
                <w:sz w:val="18"/>
                <w:szCs w:val="18"/>
                <w:lang w:val="it-IT" w:eastAsia="it-IT"/>
              </w:rPr>
              <w:t>SUPERMARKETS AND DISTRIBUTORS</w:t>
            </w:r>
          </w:p>
        </w:tc>
        <w:tc>
          <w:tcPr>
            <w:tcW w:w="1961" w:type="pct"/>
            <w:tcBorders>
              <w:top w:val="nil"/>
              <w:left w:val="nil"/>
              <w:bottom w:val="nil"/>
              <w:right w:val="nil"/>
            </w:tcBorders>
            <w:shd w:val="clear" w:color="auto" w:fill="auto"/>
            <w:vAlign w:val="center"/>
            <w:hideMark/>
          </w:tcPr>
          <w:p w14:paraId="2CE8FD49" w14:textId="77777777" w:rsidR="00B24879" w:rsidRPr="00D26ADD" w:rsidRDefault="00B24879" w:rsidP="00B24879">
            <w:pPr>
              <w:spacing w:line="240" w:lineRule="auto"/>
              <w:jc w:val="left"/>
              <w:rPr>
                <w:color w:val="000000"/>
                <w:sz w:val="18"/>
                <w:szCs w:val="18"/>
                <w:lang w:val="en-US" w:eastAsia="it-IT"/>
              </w:rPr>
            </w:pPr>
            <w:r w:rsidRPr="00D26ADD">
              <w:rPr>
                <w:color w:val="000000"/>
                <w:sz w:val="18"/>
                <w:szCs w:val="18"/>
                <w:lang w:val="en-US" w:eastAsia="it-IT"/>
              </w:rPr>
              <w:t>It ensures reliable, scalable and transparent tracking.</w:t>
            </w:r>
          </w:p>
        </w:tc>
      </w:tr>
      <w:tr w:rsidR="00B24879" w:rsidRPr="003C0254" w14:paraId="2A662C72" w14:textId="77777777" w:rsidTr="00B24879">
        <w:trPr>
          <w:trHeight w:val="329"/>
        </w:trPr>
        <w:tc>
          <w:tcPr>
            <w:tcW w:w="1462" w:type="pct"/>
            <w:tcBorders>
              <w:top w:val="nil"/>
              <w:left w:val="nil"/>
              <w:bottom w:val="nil"/>
              <w:right w:val="nil"/>
            </w:tcBorders>
            <w:shd w:val="clear" w:color="auto" w:fill="auto"/>
            <w:vAlign w:val="center"/>
            <w:hideMark/>
          </w:tcPr>
          <w:p w14:paraId="037E2195" w14:textId="4ECED7A6" w:rsidR="00B24879" w:rsidRPr="00D26ADD" w:rsidRDefault="001B776D" w:rsidP="00B24879">
            <w:pPr>
              <w:spacing w:line="240" w:lineRule="auto"/>
              <w:jc w:val="left"/>
              <w:rPr>
                <w:color w:val="000000"/>
                <w:sz w:val="18"/>
                <w:szCs w:val="18"/>
                <w:lang w:eastAsia="it-IT"/>
              </w:rPr>
            </w:pPr>
            <w:r w:rsidRPr="00D26ADD">
              <w:rPr>
                <w:color w:val="000000"/>
                <w:sz w:val="18"/>
                <w:szCs w:val="18"/>
                <w:lang w:eastAsia="it-IT"/>
              </w:rPr>
              <w:t>(</w:t>
            </w:r>
            <w:proofErr w:type="spellStart"/>
            <w:r w:rsidRPr="00D26ADD">
              <w:rPr>
                <w:color w:val="000000"/>
                <w:sz w:val="18"/>
                <w:szCs w:val="18"/>
                <w:lang w:eastAsia="it-IT"/>
              </w:rPr>
              <w:t>Voorter</w:t>
            </w:r>
            <w:proofErr w:type="spellEnd"/>
            <w:r w:rsidR="00B24879" w:rsidRPr="00D26ADD">
              <w:rPr>
                <w:color w:val="000000"/>
                <w:sz w:val="18"/>
                <w:szCs w:val="18"/>
                <w:lang w:eastAsia="it-IT"/>
              </w:rPr>
              <w:t xml:space="preserve"> J. and </w:t>
            </w:r>
            <w:proofErr w:type="spellStart"/>
            <w:r w:rsidR="00B24879" w:rsidRPr="00D26ADD">
              <w:rPr>
                <w:color w:val="000000"/>
                <w:sz w:val="18"/>
                <w:szCs w:val="18"/>
                <w:lang w:eastAsia="it-IT"/>
              </w:rPr>
              <w:t>Koolen</w:t>
            </w:r>
            <w:proofErr w:type="spellEnd"/>
            <w:r w:rsidR="00B24879" w:rsidRPr="00D26ADD">
              <w:rPr>
                <w:color w:val="000000"/>
                <w:sz w:val="18"/>
                <w:szCs w:val="18"/>
                <w:lang w:eastAsia="it-IT"/>
              </w:rPr>
              <w:t xml:space="preserve"> C.; 2021)</w:t>
            </w:r>
          </w:p>
        </w:tc>
        <w:tc>
          <w:tcPr>
            <w:tcW w:w="1577" w:type="pct"/>
            <w:tcBorders>
              <w:top w:val="nil"/>
              <w:left w:val="nil"/>
              <w:bottom w:val="nil"/>
              <w:right w:val="nil"/>
            </w:tcBorders>
            <w:shd w:val="clear" w:color="auto" w:fill="auto"/>
            <w:vAlign w:val="center"/>
            <w:hideMark/>
          </w:tcPr>
          <w:p w14:paraId="18DAF3AD" w14:textId="77777777" w:rsidR="00B24879" w:rsidRPr="00D26ADD" w:rsidRDefault="00B24879" w:rsidP="00B24879">
            <w:pPr>
              <w:spacing w:line="240" w:lineRule="auto"/>
              <w:jc w:val="center"/>
              <w:rPr>
                <w:color w:val="000000"/>
                <w:sz w:val="18"/>
                <w:szCs w:val="18"/>
                <w:lang w:val="it-IT" w:eastAsia="it-IT"/>
              </w:rPr>
            </w:pPr>
            <w:r w:rsidRPr="00D26ADD">
              <w:rPr>
                <w:color w:val="000000"/>
                <w:sz w:val="18"/>
                <w:szCs w:val="18"/>
                <w:lang w:val="it-IT" w:eastAsia="it-IT"/>
              </w:rPr>
              <w:t>BUILDINGS</w:t>
            </w:r>
          </w:p>
        </w:tc>
        <w:tc>
          <w:tcPr>
            <w:tcW w:w="1961" w:type="pct"/>
            <w:tcBorders>
              <w:top w:val="nil"/>
              <w:left w:val="nil"/>
              <w:bottom w:val="nil"/>
              <w:right w:val="nil"/>
            </w:tcBorders>
            <w:shd w:val="clear" w:color="auto" w:fill="auto"/>
            <w:vAlign w:val="center"/>
            <w:hideMark/>
          </w:tcPr>
          <w:p w14:paraId="22C2E8B5" w14:textId="77777777" w:rsidR="00B24879" w:rsidRPr="00D26ADD" w:rsidRDefault="00B24879" w:rsidP="00B24879">
            <w:pPr>
              <w:spacing w:line="240" w:lineRule="auto"/>
              <w:jc w:val="left"/>
              <w:rPr>
                <w:color w:val="000000"/>
                <w:sz w:val="18"/>
                <w:szCs w:val="18"/>
                <w:lang w:val="en-US" w:eastAsia="it-IT"/>
              </w:rPr>
            </w:pPr>
            <w:r w:rsidRPr="00D26ADD">
              <w:rPr>
                <w:color w:val="000000"/>
                <w:sz w:val="18"/>
                <w:szCs w:val="18"/>
                <w:lang w:val="en-US" w:eastAsia="it-IT"/>
              </w:rPr>
              <w:t>Better data management and leads to a smoother transition to circular practices in the construction industry.</w:t>
            </w:r>
          </w:p>
        </w:tc>
      </w:tr>
      <w:tr w:rsidR="00B24879" w:rsidRPr="003C0254" w14:paraId="3331A405" w14:textId="77777777" w:rsidTr="00B24879">
        <w:trPr>
          <w:trHeight w:val="1020"/>
        </w:trPr>
        <w:tc>
          <w:tcPr>
            <w:tcW w:w="1462" w:type="pct"/>
            <w:tcBorders>
              <w:top w:val="nil"/>
              <w:left w:val="nil"/>
              <w:bottom w:val="nil"/>
              <w:right w:val="nil"/>
            </w:tcBorders>
            <w:shd w:val="clear" w:color="auto" w:fill="auto"/>
            <w:vAlign w:val="center"/>
            <w:hideMark/>
          </w:tcPr>
          <w:p w14:paraId="2CC3E26A" w14:textId="29E16C66" w:rsidR="00B24879" w:rsidRPr="00D26ADD" w:rsidRDefault="001B776D" w:rsidP="00B24879">
            <w:pPr>
              <w:spacing w:line="240" w:lineRule="auto"/>
              <w:rPr>
                <w:color w:val="000000"/>
                <w:sz w:val="18"/>
                <w:szCs w:val="18"/>
                <w:lang w:val="it-IT" w:eastAsia="it-IT"/>
              </w:rPr>
            </w:pPr>
            <w:r w:rsidRPr="00D26ADD">
              <w:rPr>
                <w:color w:val="000000"/>
                <w:sz w:val="18"/>
                <w:szCs w:val="18"/>
                <w:lang w:val="it-IT" w:eastAsia="it-IT"/>
              </w:rPr>
              <w:t>(Cheng</w:t>
            </w:r>
            <w:r w:rsidR="00B24879" w:rsidRPr="00D26ADD">
              <w:rPr>
                <w:color w:val="000000"/>
                <w:sz w:val="18"/>
                <w:szCs w:val="18"/>
                <w:lang w:val="it-IT" w:eastAsia="it-IT"/>
              </w:rPr>
              <w:t xml:space="preserve"> Y., et </w:t>
            </w:r>
            <w:r w:rsidRPr="001B776D">
              <w:rPr>
                <w:i/>
                <w:iCs/>
                <w:color w:val="000000"/>
                <w:sz w:val="18"/>
                <w:szCs w:val="18"/>
                <w:lang w:val="it-IT" w:eastAsia="it-IT"/>
              </w:rPr>
              <w:t>al</w:t>
            </w:r>
            <w:r w:rsidRPr="00D26ADD">
              <w:rPr>
                <w:color w:val="000000"/>
                <w:sz w:val="18"/>
                <w:szCs w:val="18"/>
                <w:lang w:val="it-IT" w:eastAsia="it-IT"/>
              </w:rPr>
              <w:t>.</w:t>
            </w:r>
            <w:r w:rsidR="00B24879" w:rsidRPr="00D26ADD">
              <w:rPr>
                <w:color w:val="000000"/>
                <w:sz w:val="18"/>
                <w:szCs w:val="18"/>
                <w:lang w:val="it-IT" w:eastAsia="it-IT"/>
              </w:rPr>
              <w:t>; 2021)</w:t>
            </w:r>
          </w:p>
        </w:tc>
        <w:tc>
          <w:tcPr>
            <w:tcW w:w="1577" w:type="pct"/>
            <w:tcBorders>
              <w:top w:val="nil"/>
              <w:left w:val="nil"/>
              <w:bottom w:val="nil"/>
              <w:right w:val="nil"/>
            </w:tcBorders>
            <w:shd w:val="clear" w:color="auto" w:fill="auto"/>
            <w:vAlign w:val="center"/>
            <w:hideMark/>
          </w:tcPr>
          <w:p w14:paraId="71D1BD8B" w14:textId="77777777" w:rsidR="00B24879" w:rsidRPr="00D26ADD" w:rsidRDefault="00B24879" w:rsidP="00B24879">
            <w:pPr>
              <w:spacing w:line="240" w:lineRule="auto"/>
              <w:jc w:val="center"/>
              <w:rPr>
                <w:color w:val="000000"/>
                <w:sz w:val="18"/>
                <w:szCs w:val="18"/>
                <w:lang w:val="it-IT" w:eastAsia="it-IT"/>
              </w:rPr>
            </w:pPr>
            <w:r w:rsidRPr="00D26ADD">
              <w:rPr>
                <w:color w:val="000000"/>
                <w:sz w:val="18"/>
                <w:szCs w:val="18"/>
                <w:lang w:val="it-IT" w:eastAsia="it-IT"/>
              </w:rPr>
              <w:t>BATTERIES FOR ENERGY VEHICLES</w:t>
            </w:r>
          </w:p>
        </w:tc>
        <w:tc>
          <w:tcPr>
            <w:tcW w:w="1961" w:type="pct"/>
            <w:tcBorders>
              <w:top w:val="nil"/>
              <w:left w:val="nil"/>
              <w:bottom w:val="nil"/>
              <w:right w:val="nil"/>
            </w:tcBorders>
            <w:shd w:val="clear" w:color="auto" w:fill="auto"/>
            <w:vAlign w:val="center"/>
            <w:hideMark/>
          </w:tcPr>
          <w:p w14:paraId="166170D0" w14:textId="77777777" w:rsidR="00B24879" w:rsidRPr="00D26ADD" w:rsidRDefault="00B24879" w:rsidP="00B24879">
            <w:pPr>
              <w:spacing w:line="240" w:lineRule="auto"/>
              <w:jc w:val="left"/>
              <w:rPr>
                <w:color w:val="000000"/>
                <w:sz w:val="18"/>
                <w:szCs w:val="18"/>
                <w:lang w:val="en-US" w:eastAsia="it-IT"/>
              </w:rPr>
            </w:pPr>
            <w:r w:rsidRPr="00D26ADD">
              <w:rPr>
                <w:color w:val="000000"/>
                <w:sz w:val="18"/>
                <w:szCs w:val="18"/>
                <w:lang w:val="en-US" w:eastAsia="it-IT"/>
              </w:rPr>
              <w:t>The decentralization and anti-tampering features of the blockchain can guarantee the safety and reliability of the relevant data, realizing the traceability management.</w:t>
            </w:r>
          </w:p>
        </w:tc>
      </w:tr>
      <w:tr w:rsidR="00B24879" w:rsidRPr="003C0254" w14:paraId="638854E3" w14:textId="77777777" w:rsidTr="00B24879">
        <w:trPr>
          <w:trHeight w:val="702"/>
        </w:trPr>
        <w:tc>
          <w:tcPr>
            <w:tcW w:w="1462" w:type="pct"/>
            <w:tcBorders>
              <w:top w:val="nil"/>
              <w:left w:val="nil"/>
              <w:bottom w:val="nil"/>
              <w:right w:val="nil"/>
            </w:tcBorders>
            <w:shd w:val="clear" w:color="auto" w:fill="auto"/>
            <w:vAlign w:val="center"/>
            <w:hideMark/>
          </w:tcPr>
          <w:p w14:paraId="19EDE712" w14:textId="6D5080F7" w:rsidR="00B24879" w:rsidRPr="00D26ADD" w:rsidRDefault="001B776D" w:rsidP="00B24879">
            <w:pPr>
              <w:spacing w:line="240" w:lineRule="auto"/>
              <w:rPr>
                <w:color w:val="000000"/>
                <w:sz w:val="18"/>
                <w:szCs w:val="18"/>
                <w:lang w:val="it-IT" w:eastAsia="it-IT"/>
              </w:rPr>
            </w:pPr>
            <w:r w:rsidRPr="00D26ADD">
              <w:rPr>
                <w:color w:val="000000"/>
                <w:sz w:val="18"/>
                <w:szCs w:val="18"/>
                <w:lang w:val="it-IT" w:eastAsia="it-IT"/>
              </w:rPr>
              <w:t>(</w:t>
            </w:r>
            <w:proofErr w:type="spellStart"/>
            <w:r w:rsidRPr="00D26ADD">
              <w:rPr>
                <w:color w:val="000000"/>
                <w:sz w:val="18"/>
                <w:szCs w:val="18"/>
                <w:lang w:val="it-IT" w:eastAsia="it-IT"/>
              </w:rPr>
              <w:t>Sahoo</w:t>
            </w:r>
            <w:proofErr w:type="spellEnd"/>
            <w:r w:rsidR="00B24879" w:rsidRPr="00D26ADD">
              <w:rPr>
                <w:color w:val="000000"/>
                <w:sz w:val="18"/>
                <w:szCs w:val="18"/>
                <w:lang w:val="it-IT" w:eastAsia="it-IT"/>
              </w:rPr>
              <w:t xml:space="preserve"> S., </w:t>
            </w:r>
            <w:r w:rsidR="00B24879" w:rsidRPr="00D26ADD">
              <w:rPr>
                <w:i/>
                <w:iCs/>
                <w:color w:val="000000"/>
                <w:sz w:val="18"/>
                <w:szCs w:val="18"/>
                <w:lang w:val="it-IT" w:eastAsia="it-IT"/>
              </w:rPr>
              <w:t xml:space="preserve">et </w:t>
            </w:r>
            <w:r w:rsidRPr="00D26ADD">
              <w:rPr>
                <w:i/>
                <w:iCs/>
                <w:color w:val="000000"/>
                <w:sz w:val="18"/>
                <w:szCs w:val="18"/>
                <w:lang w:val="it-IT" w:eastAsia="it-IT"/>
              </w:rPr>
              <w:t>al.</w:t>
            </w:r>
            <w:r w:rsidR="00B24879" w:rsidRPr="00D26ADD">
              <w:rPr>
                <w:i/>
                <w:iCs/>
                <w:color w:val="000000"/>
                <w:sz w:val="18"/>
                <w:szCs w:val="18"/>
                <w:lang w:val="it-IT" w:eastAsia="it-IT"/>
              </w:rPr>
              <w:t xml:space="preserve">; </w:t>
            </w:r>
            <w:r w:rsidR="00B24879" w:rsidRPr="00D26ADD">
              <w:rPr>
                <w:color w:val="000000"/>
                <w:sz w:val="18"/>
                <w:szCs w:val="18"/>
                <w:lang w:val="it-IT" w:eastAsia="it-IT"/>
              </w:rPr>
              <w:t>2021)</w:t>
            </w:r>
          </w:p>
        </w:tc>
        <w:tc>
          <w:tcPr>
            <w:tcW w:w="1577" w:type="pct"/>
            <w:tcBorders>
              <w:top w:val="nil"/>
              <w:left w:val="nil"/>
              <w:bottom w:val="nil"/>
              <w:right w:val="nil"/>
            </w:tcBorders>
            <w:shd w:val="clear" w:color="auto" w:fill="auto"/>
            <w:vAlign w:val="center"/>
            <w:hideMark/>
          </w:tcPr>
          <w:p w14:paraId="56C64B9E" w14:textId="77777777" w:rsidR="00B24879" w:rsidRPr="00D26ADD" w:rsidRDefault="00B24879" w:rsidP="00B24879">
            <w:pPr>
              <w:spacing w:line="240" w:lineRule="auto"/>
              <w:jc w:val="center"/>
              <w:rPr>
                <w:color w:val="000000"/>
                <w:sz w:val="18"/>
                <w:szCs w:val="18"/>
                <w:lang w:val="it-IT" w:eastAsia="it-IT"/>
              </w:rPr>
            </w:pPr>
            <w:r w:rsidRPr="00D26ADD">
              <w:rPr>
                <w:color w:val="000000"/>
                <w:sz w:val="18"/>
                <w:szCs w:val="18"/>
                <w:lang w:val="it-IT" w:eastAsia="it-IT"/>
              </w:rPr>
              <w:t>Electronics</w:t>
            </w:r>
          </w:p>
        </w:tc>
        <w:tc>
          <w:tcPr>
            <w:tcW w:w="1961" w:type="pct"/>
            <w:tcBorders>
              <w:top w:val="nil"/>
              <w:left w:val="nil"/>
              <w:bottom w:val="nil"/>
              <w:right w:val="nil"/>
            </w:tcBorders>
            <w:shd w:val="clear" w:color="auto" w:fill="auto"/>
            <w:vAlign w:val="center"/>
            <w:hideMark/>
          </w:tcPr>
          <w:p w14:paraId="104FE171" w14:textId="77777777" w:rsidR="00B24879" w:rsidRPr="00D26ADD" w:rsidRDefault="00B24879" w:rsidP="00B24879">
            <w:pPr>
              <w:spacing w:line="240" w:lineRule="auto"/>
              <w:jc w:val="left"/>
              <w:rPr>
                <w:color w:val="000000"/>
                <w:sz w:val="18"/>
                <w:szCs w:val="18"/>
                <w:lang w:val="en-US" w:eastAsia="it-IT"/>
              </w:rPr>
            </w:pPr>
            <w:r w:rsidRPr="00D26ADD">
              <w:rPr>
                <w:color w:val="000000"/>
                <w:sz w:val="18"/>
                <w:szCs w:val="18"/>
                <w:lang w:val="en-US" w:eastAsia="it-IT"/>
              </w:rPr>
              <w:t>Blockchain technology increases accountability, transparency and trust in the system.</w:t>
            </w:r>
          </w:p>
        </w:tc>
      </w:tr>
      <w:tr w:rsidR="00B24879" w:rsidRPr="003C0254" w14:paraId="704234E6" w14:textId="77777777" w:rsidTr="00B24879">
        <w:trPr>
          <w:trHeight w:val="960"/>
        </w:trPr>
        <w:tc>
          <w:tcPr>
            <w:tcW w:w="1462" w:type="pct"/>
            <w:tcBorders>
              <w:top w:val="nil"/>
              <w:left w:val="nil"/>
              <w:bottom w:val="single" w:sz="4" w:space="0" w:color="auto"/>
              <w:right w:val="nil"/>
            </w:tcBorders>
            <w:shd w:val="clear" w:color="auto" w:fill="auto"/>
            <w:vAlign w:val="center"/>
            <w:hideMark/>
          </w:tcPr>
          <w:p w14:paraId="002D6215" w14:textId="40DF0723" w:rsidR="00B24879" w:rsidRPr="00D26ADD" w:rsidRDefault="00B24879" w:rsidP="00B24879">
            <w:pPr>
              <w:spacing w:line="240" w:lineRule="auto"/>
              <w:rPr>
                <w:color w:val="000000"/>
                <w:sz w:val="18"/>
                <w:szCs w:val="18"/>
                <w:lang w:eastAsia="it-IT"/>
              </w:rPr>
            </w:pPr>
            <w:r w:rsidRPr="00D26ADD">
              <w:rPr>
                <w:color w:val="000000"/>
                <w:sz w:val="18"/>
                <w:szCs w:val="18"/>
                <w:lang w:eastAsia="it-IT"/>
              </w:rPr>
              <w:t xml:space="preserve">(Ahmad RW, </w:t>
            </w:r>
            <w:r w:rsidRPr="00D26ADD">
              <w:rPr>
                <w:i/>
                <w:iCs/>
                <w:color w:val="000000"/>
                <w:sz w:val="18"/>
                <w:szCs w:val="18"/>
                <w:lang w:eastAsia="it-IT"/>
              </w:rPr>
              <w:t xml:space="preserve">et </w:t>
            </w:r>
            <w:r w:rsidR="001B776D" w:rsidRPr="00D26ADD">
              <w:rPr>
                <w:i/>
                <w:iCs/>
                <w:color w:val="000000"/>
                <w:sz w:val="18"/>
                <w:szCs w:val="18"/>
                <w:lang w:eastAsia="it-IT"/>
              </w:rPr>
              <w:t>al.</w:t>
            </w:r>
            <w:r w:rsidRPr="00D26ADD">
              <w:rPr>
                <w:color w:val="000000"/>
                <w:sz w:val="18"/>
                <w:szCs w:val="18"/>
                <w:lang w:eastAsia="it-IT"/>
              </w:rPr>
              <w:t>; 2021)</w:t>
            </w:r>
          </w:p>
        </w:tc>
        <w:tc>
          <w:tcPr>
            <w:tcW w:w="1577" w:type="pct"/>
            <w:tcBorders>
              <w:top w:val="nil"/>
              <w:left w:val="nil"/>
              <w:bottom w:val="single" w:sz="4" w:space="0" w:color="auto"/>
              <w:right w:val="nil"/>
            </w:tcBorders>
            <w:shd w:val="clear" w:color="auto" w:fill="auto"/>
            <w:vAlign w:val="center"/>
            <w:hideMark/>
          </w:tcPr>
          <w:p w14:paraId="68187C65" w14:textId="77777777" w:rsidR="00B24879" w:rsidRPr="00D26ADD" w:rsidRDefault="00B24879" w:rsidP="00B24879">
            <w:pPr>
              <w:spacing w:line="240" w:lineRule="auto"/>
              <w:jc w:val="center"/>
              <w:rPr>
                <w:color w:val="000000"/>
                <w:sz w:val="18"/>
                <w:szCs w:val="18"/>
                <w:lang w:val="it-IT" w:eastAsia="it-IT"/>
              </w:rPr>
            </w:pPr>
            <w:r w:rsidRPr="00D26ADD">
              <w:rPr>
                <w:color w:val="000000"/>
                <w:sz w:val="18"/>
                <w:szCs w:val="18"/>
                <w:lang w:val="it-IT" w:eastAsia="it-IT"/>
              </w:rPr>
              <w:t>MEDICAL EQUIPMENT</w:t>
            </w:r>
          </w:p>
        </w:tc>
        <w:tc>
          <w:tcPr>
            <w:tcW w:w="1961" w:type="pct"/>
            <w:tcBorders>
              <w:top w:val="nil"/>
              <w:left w:val="nil"/>
              <w:bottom w:val="single" w:sz="4" w:space="0" w:color="auto"/>
              <w:right w:val="nil"/>
            </w:tcBorders>
            <w:shd w:val="clear" w:color="auto" w:fill="auto"/>
            <w:vAlign w:val="center"/>
            <w:hideMark/>
          </w:tcPr>
          <w:p w14:paraId="0E691473" w14:textId="77777777" w:rsidR="00B24879" w:rsidRPr="00D26ADD" w:rsidRDefault="00B24879" w:rsidP="00B24879">
            <w:pPr>
              <w:keepNext/>
              <w:spacing w:line="240" w:lineRule="auto"/>
              <w:jc w:val="left"/>
              <w:rPr>
                <w:color w:val="000000"/>
                <w:sz w:val="18"/>
                <w:szCs w:val="18"/>
                <w:lang w:val="en-US" w:eastAsia="it-IT"/>
              </w:rPr>
            </w:pPr>
            <w:r w:rsidRPr="00D26ADD">
              <w:rPr>
                <w:color w:val="000000"/>
                <w:sz w:val="18"/>
                <w:szCs w:val="18"/>
                <w:lang w:val="en-US" w:eastAsia="it-IT"/>
              </w:rPr>
              <w:t>It allows the exchange of information between all the actors involved in waste management in a completely safe, transparent, traceable and reliable way.</w:t>
            </w:r>
          </w:p>
        </w:tc>
      </w:tr>
    </w:tbl>
    <w:p w14:paraId="2BE1C997" w14:textId="1B29B204" w:rsidR="00B80094" w:rsidRPr="00736772" w:rsidRDefault="00B24879" w:rsidP="00736772">
      <w:pPr>
        <w:pStyle w:val="Didascalia"/>
        <w:jc w:val="center"/>
        <w:rPr>
          <w:b w:val="0"/>
          <w:bCs w:val="0"/>
          <w:lang w:val="it-IT"/>
        </w:rPr>
      </w:pPr>
      <w:r w:rsidRPr="00B24879">
        <w:rPr>
          <w:b w:val="0"/>
          <w:bCs w:val="0"/>
        </w:rPr>
        <w:t>Source: Own elaboration</w:t>
      </w:r>
    </w:p>
    <w:p w14:paraId="4E67FAE2" w14:textId="04AE3A17" w:rsidR="008C685C" w:rsidRPr="00626911" w:rsidRDefault="008C685C" w:rsidP="008C685C">
      <w:pPr>
        <w:pStyle w:val="Titolo1"/>
        <w:numPr>
          <w:ilvl w:val="1"/>
          <w:numId w:val="39"/>
        </w:numPr>
        <w:spacing w:before="0" w:after="0" w:line="276" w:lineRule="auto"/>
        <w:rPr>
          <w:snapToGrid w:val="0"/>
          <w:sz w:val="24"/>
          <w:szCs w:val="24"/>
        </w:rPr>
      </w:pPr>
      <w:proofErr w:type="spellStart"/>
      <w:r w:rsidRPr="00626911">
        <w:rPr>
          <w:snapToGrid w:val="0"/>
          <w:sz w:val="24"/>
          <w:szCs w:val="24"/>
          <w:lang w:val="it-IT"/>
        </w:rPr>
        <w:t>Material</w:t>
      </w:r>
      <w:proofErr w:type="spellEnd"/>
      <w:r w:rsidRPr="00626911">
        <w:rPr>
          <w:snapToGrid w:val="0"/>
          <w:sz w:val="24"/>
          <w:szCs w:val="24"/>
          <w:lang w:val="it-IT"/>
        </w:rPr>
        <w:t xml:space="preserve"> and </w:t>
      </w:r>
      <w:proofErr w:type="spellStart"/>
      <w:r w:rsidRPr="00626911">
        <w:rPr>
          <w:snapToGrid w:val="0"/>
          <w:sz w:val="24"/>
          <w:szCs w:val="24"/>
          <w:lang w:val="it-IT"/>
        </w:rPr>
        <w:t>methods</w:t>
      </w:r>
      <w:proofErr w:type="spellEnd"/>
    </w:p>
    <w:p w14:paraId="1F833B15" w14:textId="7796033A" w:rsidR="003C0254" w:rsidRPr="00626911" w:rsidRDefault="0041703B" w:rsidP="00626911">
      <w:pPr>
        <w:pStyle w:val="NormaleWeb"/>
        <w:spacing w:line="276" w:lineRule="auto"/>
        <w:jc w:val="both"/>
        <w:rPr>
          <w:position w:val="6"/>
        </w:rPr>
      </w:pPr>
      <w:r>
        <w:t xml:space="preserve">The following literature review was conducted through a single database, </w:t>
      </w:r>
      <w:r w:rsidR="00626911">
        <w:t>Scopus,</w:t>
      </w:r>
      <w:r w:rsidR="00C23D6F">
        <w:t xml:space="preserve"> one </w:t>
      </w:r>
      <w:r w:rsidR="00D6000B" w:rsidRPr="00D6000B">
        <w:rPr>
          <w:rFonts w:hint="cs"/>
          <w:position w:val="6"/>
        </w:rPr>
        <w:t xml:space="preserve">of the </w:t>
      </w:r>
      <w:r w:rsidR="00D6000B" w:rsidRPr="00D6000B">
        <w:rPr>
          <w:position w:val="6"/>
        </w:rPr>
        <w:t xml:space="preserve">leading </w:t>
      </w:r>
      <w:r w:rsidR="00D6000B" w:rsidRPr="00D6000B">
        <w:rPr>
          <w:rFonts w:hint="cs"/>
          <w:position w:val="6"/>
        </w:rPr>
        <w:t xml:space="preserve">multidisciplinary databases </w:t>
      </w:r>
      <w:r w:rsidR="001C06FF">
        <w:rPr>
          <w:position w:val="6"/>
        </w:rPr>
        <w:t>for</w:t>
      </w:r>
      <w:r w:rsidR="00D6000B" w:rsidRPr="00D6000B">
        <w:rPr>
          <w:rFonts w:hint="cs"/>
          <w:position w:val="6"/>
        </w:rPr>
        <w:t xml:space="preserve"> peer-reviewed literature </w:t>
      </w:r>
      <w:r w:rsidR="00626911" w:rsidRPr="00D6000B">
        <w:rPr>
          <w:position w:val="6"/>
        </w:rPr>
        <w:t>(</w:t>
      </w:r>
      <w:proofErr w:type="spellStart"/>
      <w:r w:rsidR="00626911" w:rsidRPr="00D6000B">
        <w:rPr>
          <w:position w:val="6"/>
        </w:rPr>
        <w:t>Geraldi</w:t>
      </w:r>
      <w:proofErr w:type="spellEnd"/>
      <w:r w:rsidR="00D6000B" w:rsidRPr="00D6000B">
        <w:rPr>
          <w:rFonts w:hint="cs"/>
          <w:position w:val="6"/>
        </w:rPr>
        <w:t xml:space="preserve"> et al., 2011). </w:t>
      </w:r>
      <w:r w:rsidR="00D6000B" w:rsidRPr="00D6000B">
        <w:rPr>
          <w:position w:val="6"/>
        </w:rPr>
        <w:t xml:space="preserve">The choice to use only this database is </w:t>
      </w:r>
      <w:r w:rsidR="001C06FF">
        <w:rPr>
          <w:position w:val="6"/>
        </w:rPr>
        <w:t>based on</w:t>
      </w:r>
      <w:r w:rsidR="00C845AC">
        <w:rPr>
          <w:position w:val="6"/>
        </w:rPr>
        <w:t xml:space="preserve"> </w:t>
      </w:r>
      <w:r w:rsidR="00D6000B" w:rsidRPr="00D6000B">
        <w:rPr>
          <w:position w:val="6"/>
        </w:rPr>
        <w:t xml:space="preserve">the fact that it </w:t>
      </w:r>
      <w:r w:rsidR="001B776D">
        <w:rPr>
          <w:position w:val="6"/>
        </w:rPr>
        <w:t xml:space="preserve">seems </w:t>
      </w:r>
      <w:r w:rsidR="001B776D" w:rsidRPr="00D6000B">
        <w:rPr>
          <w:position w:val="6"/>
        </w:rPr>
        <w:t>to</w:t>
      </w:r>
      <w:r w:rsidR="00D6000B" w:rsidRPr="00D6000B">
        <w:rPr>
          <w:position w:val="6"/>
        </w:rPr>
        <w:t xml:space="preserve"> be a suitable tool </w:t>
      </w:r>
      <w:r w:rsidR="00D6000B" w:rsidRPr="00D6000B">
        <w:rPr>
          <w:rFonts w:hint="cs"/>
          <w:position w:val="6"/>
        </w:rPr>
        <w:t xml:space="preserve">both </w:t>
      </w:r>
      <w:r w:rsidR="00D6000B" w:rsidRPr="00D6000B">
        <w:rPr>
          <w:position w:val="6"/>
        </w:rPr>
        <w:t xml:space="preserve">for </w:t>
      </w:r>
      <w:r w:rsidR="00D6000B" w:rsidRPr="00D6000B">
        <w:rPr>
          <w:rFonts w:hint="cs"/>
          <w:position w:val="6"/>
        </w:rPr>
        <w:t xml:space="preserve">searches by the </w:t>
      </w:r>
      <w:r w:rsidR="00D6000B" w:rsidRPr="00D6000B">
        <w:rPr>
          <w:position w:val="6"/>
        </w:rPr>
        <w:t xml:space="preserve">main </w:t>
      </w:r>
      <w:r w:rsidR="00D6000B" w:rsidRPr="00D6000B">
        <w:rPr>
          <w:rFonts w:hint="cs"/>
          <w:position w:val="6"/>
        </w:rPr>
        <w:t xml:space="preserve">publishers, including </w:t>
      </w:r>
      <w:r w:rsidR="00626911" w:rsidRPr="00D6000B">
        <w:rPr>
          <w:position w:val="6"/>
        </w:rPr>
        <w:t>Elsevier,</w:t>
      </w:r>
      <w:r w:rsidR="00D6000B" w:rsidRPr="00D6000B">
        <w:rPr>
          <w:rFonts w:hint="cs"/>
          <w:position w:val="6"/>
        </w:rPr>
        <w:t xml:space="preserve"> </w:t>
      </w:r>
      <w:r w:rsidR="001B776D" w:rsidRPr="00D6000B">
        <w:rPr>
          <w:position w:val="6"/>
        </w:rPr>
        <w:t>Springer,</w:t>
      </w:r>
      <w:r w:rsidR="00D6000B" w:rsidRPr="00D6000B">
        <w:rPr>
          <w:rFonts w:hint="cs"/>
          <w:position w:val="6"/>
        </w:rPr>
        <w:t xml:space="preserve"> </w:t>
      </w:r>
      <w:r w:rsidR="001B776D" w:rsidRPr="00D6000B">
        <w:rPr>
          <w:position w:val="6"/>
        </w:rPr>
        <w:t>Emerald,</w:t>
      </w:r>
      <w:r w:rsidR="00D6000B" w:rsidRPr="00D6000B">
        <w:rPr>
          <w:rFonts w:hint="cs"/>
          <w:position w:val="6"/>
        </w:rPr>
        <w:t xml:space="preserve"> </w:t>
      </w:r>
      <w:r w:rsidR="009C5B81">
        <w:rPr>
          <w:position w:val="6"/>
        </w:rPr>
        <w:t>as we</w:t>
      </w:r>
      <w:r w:rsidR="00C845AC">
        <w:rPr>
          <w:position w:val="6"/>
        </w:rPr>
        <w:t>l</w:t>
      </w:r>
      <w:r w:rsidR="009C5B81">
        <w:rPr>
          <w:position w:val="6"/>
        </w:rPr>
        <w:t>l as for</w:t>
      </w:r>
      <w:r w:rsidR="00C845AC">
        <w:rPr>
          <w:position w:val="6"/>
        </w:rPr>
        <w:t xml:space="preserve"> </w:t>
      </w:r>
      <w:r w:rsidR="00D6000B" w:rsidRPr="00D6000B">
        <w:rPr>
          <w:position w:val="6"/>
        </w:rPr>
        <w:t>other publishers</w:t>
      </w:r>
      <w:r w:rsidR="00D6000B" w:rsidRPr="00D6000B">
        <w:rPr>
          <w:rFonts w:hint="cs"/>
          <w:position w:val="6"/>
        </w:rPr>
        <w:t xml:space="preserve"> </w:t>
      </w:r>
      <w:r w:rsidR="0099148D" w:rsidRPr="00D6000B">
        <w:rPr>
          <w:position w:val="6"/>
        </w:rPr>
        <w:t>(</w:t>
      </w:r>
      <w:proofErr w:type="spellStart"/>
      <w:r w:rsidR="0099148D" w:rsidRPr="00D6000B">
        <w:rPr>
          <w:position w:val="6"/>
        </w:rPr>
        <w:t>Reim</w:t>
      </w:r>
      <w:proofErr w:type="spellEnd"/>
      <w:r w:rsidR="003C0254">
        <w:rPr>
          <w:position w:val="6"/>
        </w:rPr>
        <w:t xml:space="preserve"> W. et al., 2015). For a </w:t>
      </w:r>
      <w:r w:rsidR="001B776D">
        <w:rPr>
          <w:position w:val="6"/>
        </w:rPr>
        <w:t>selection focused</w:t>
      </w:r>
      <w:r w:rsidR="009C5B81">
        <w:rPr>
          <w:position w:val="6"/>
        </w:rPr>
        <w:t xml:space="preserve"> on</w:t>
      </w:r>
      <w:r w:rsidR="003C0254">
        <w:rPr>
          <w:position w:val="6"/>
        </w:rPr>
        <w:t xml:space="preserve"> our study, </w:t>
      </w:r>
      <w:r w:rsidR="00D6000B" w:rsidRPr="00D6000B">
        <w:rPr>
          <w:rFonts w:hint="cs"/>
          <w:position w:val="6"/>
        </w:rPr>
        <w:t xml:space="preserve">22 keywords were </w:t>
      </w:r>
      <w:r w:rsidR="001B776D">
        <w:rPr>
          <w:position w:val="6"/>
        </w:rPr>
        <w:t>employed,</w:t>
      </w:r>
      <w:r w:rsidR="00D6000B" w:rsidRPr="00D6000B">
        <w:rPr>
          <w:rFonts w:hint="cs"/>
          <w:position w:val="6"/>
        </w:rPr>
        <w:t xml:space="preserve"> using </w:t>
      </w:r>
      <w:r w:rsidR="00D6000B" w:rsidRPr="00D6000B">
        <w:rPr>
          <w:position w:val="6"/>
        </w:rPr>
        <w:t xml:space="preserve">the Boolean variables </w:t>
      </w:r>
      <w:r w:rsidR="00D6000B" w:rsidRPr="00D6000B">
        <w:rPr>
          <w:rFonts w:hint="cs"/>
          <w:position w:val="6"/>
        </w:rPr>
        <w:t xml:space="preserve">“or” </w:t>
      </w:r>
      <w:r w:rsidR="00D6000B" w:rsidRPr="00D6000B">
        <w:rPr>
          <w:position w:val="6"/>
        </w:rPr>
        <w:t xml:space="preserve">and </w:t>
      </w:r>
      <w:r w:rsidR="00D6000B" w:rsidRPr="00D6000B">
        <w:rPr>
          <w:rFonts w:hint="cs"/>
          <w:position w:val="6"/>
        </w:rPr>
        <w:t xml:space="preserve">“and”. </w:t>
      </w:r>
      <w:r w:rsidR="00D6000B" w:rsidRPr="00D6000B">
        <w:rPr>
          <w:position w:val="6"/>
        </w:rPr>
        <w:t>"OR"</w:t>
      </w:r>
      <w:r w:rsidR="00D6000B" w:rsidRPr="00D6000B">
        <w:rPr>
          <w:rFonts w:hint="cs"/>
          <w:position w:val="6"/>
        </w:rPr>
        <w:t xml:space="preserve"> </w:t>
      </w:r>
      <w:r w:rsidR="00D6000B" w:rsidRPr="00D6000B">
        <w:rPr>
          <w:position w:val="6"/>
        </w:rPr>
        <w:t xml:space="preserve">was </w:t>
      </w:r>
      <w:r w:rsidR="00D6000B" w:rsidRPr="00D6000B">
        <w:rPr>
          <w:rFonts w:hint="cs"/>
          <w:position w:val="6"/>
        </w:rPr>
        <w:t>used for the nine digital technologies whil</w:t>
      </w:r>
      <w:r w:rsidR="009C5B81">
        <w:rPr>
          <w:position w:val="6"/>
        </w:rPr>
        <w:t>st</w:t>
      </w:r>
      <w:r w:rsidR="00D6000B" w:rsidRPr="00D6000B">
        <w:rPr>
          <w:rFonts w:hint="cs"/>
          <w:position w:val="6"/>
        </w:rPr>
        <w:t xml:space="preserve"> </w:t>
      </w:r>
      <w:r w:rsidR="00626911">
        <w:rPr>
          <w:position w:val="6"/>
        </w:rPr>
        <w:t>“</w:t>
      </w:r>
      <w:r w:rsidR="00626911" w:rsidRPr="00D6000B">
        <w:rPr>
          <w:position w:val="6"/>
        </w:rPr>
        <w:t>AND”</w:t>
      </w:r>
      <w:r w:rsidR="00D6000B" w:rsidRPr="00D6000B">
        <w:rPr>
          <w:rFonts w:hint="cs"/>
          <w:position w:val="6"/>
        </w:rPr>
        <w:t xml:space="preserve"> were used to limit the field of our interest, namely that of waste and the waste </w:t>
      </w:r>
      <w:r w:rsidR="00D6000B" w:rsidRPr="00D6000B">
        <w:rPr>
          <w:position w:val="6"/>
        </w:rPr>
        <w:t xml:space="preserve">cycle. </w:t>
      </w:r>
      <w:r w:rsidR="00D6000B" w:rsidRPr="00D6000B">
        <w:rPr>
          <w:rFonts w:hint="cs"/>
          <w:position w:val="6"/>
        </w:rPr>
        <w:lastRenderedPageBreak/>
        <w:t xml:space="preserve">In the first phase of the search, 173 articles were found, refined through practical screening criteria. Conference articles, working papers, commentaries, and </w:t>
      </w:r>
      <w:r w:rsidR="00D6000B" w:rsidRPr="00D6000B">
        <w:rPr>
          <w:position w:val="6"/>
        </w:rPr>
        <w:t xml:space="preserve">book review articles </w:t>
      </w:r>
      <w:r w:rsidR="00736772">
        <w:rPr>
          <w:position w:val="6"/>
        </w:rPr>
        <w:t xml:space="preserve">were </w:t>
      </w:r>
      <w:r w:rsidR="00626911">
        <w:rPr>
          <w:position w:val="6"/>
        </w:rPr>
        <w:t>excluded,</w:t>
      </w:r>
      <w:r w:rsidR="00D6000B" w:rsidRPr="00D6000B">
        <w:rPr>
          <w:rFonts w:hint="cs"/>
          <w:position w:val="6"/>
        </w:rPr>
        <w:t xml:space="preserve"> </w:t>
      </w:r>
      <w:r w:rsidR="009C5B81">
        <w:rPr>
          <w:position w:val="6"/>
        </w:rPr>
        <w:t>and only</w:t>
      </w:r>
      <w:r w:rsidR="00736772">
        <w:rPr>
          <w:position w:val="6"/>
        </w:rPr>
        <w:t xml:space="preserve"> journal </w:t>
      </w:r>
      <w:r w:rsidR="00D6000B" w:rsidRPr="00D6000B">
        <w:rPr>
          <w:rFonts w:hint="cs"/>
          <w:position w:val="6"/>
        </w:rPr>
        <w:t xml:space="preserve">articles </w:t>
      </w:r>
      <w:r w:rsidR="009C5B81">
        <w:rPr>
          <w:position w:val="6"/>
        </w:rPr>
        <w:t>were considered</w:t>
      </w:r>
      <w:r w:rsidR="00D6000B" w:rsidRPr="00D6000B">
        <w:rPr>
          <w:rFonts w:hint="cs"/>
          <w:position w:val="6"/>
        </w:rPr>
        <w:t xml:space="preserve"> </w:t>
      </w:r>
      <w:r w:rsidR="001B776D" w:rsidRPr="00D6000B">
        <w:rPr>
          <w:position w:val="6"/>
        </w:rPr>
        <w:t>(</w:t>
      </w:r>
      <w:proofErr w:type="spellStart"/>
      <w:r w:rsidR="001B776D" w:rsidRPr="00D6000B">
        <w:rPr>
          <w:position w:val="6"/>
        </w:rPr>
        <w:t>Seuring</w:t>
      </w:r>
      <w:proofErr w:type="spellEnd"/>
      <w:r w:rsidR="00D6000B" w:rsidRPr="00D6000B">
        <w:rPr>
          <w:rFonts w:hint="cs"/>
          <w:position w:val="6"/>
        </w:rPr>
        <w:t xml:space="preserve"> </w:t>
      </w:r>
      <w:r w:rsidR="00736772">
        <w:rPr>
          <w:position w:val="6"/>
        </w:rPr>
        <w:t xml:space="preserve">and </w:t>
      </w:r>
      <w:proofErr w:type="gramStart"/>
      <w:r w:rsidR="00736772">
        <w:rPr>
          <w:position w:val="6"/>
        </w:rPr>
        <w:t xml:space="preserve">Muller </w:t>
      </w:r>
      <w:r w:rsidR="00D6000B" w:rsidRPr="00D6000B">
        <w:rPr>
          <w:rFonts w:hint="cs"/>
          <w:position w:val="6"/>
        </w:rPr>
        <w:t>,</w:t>
      </w:r>
      <w:proofErr w:type="gramEnd"/>
      <w:r w:rsidR="00D6000B" w:rsidRPr="00D6000B">
        <w:rPr>
          <w:rFonts w:hint="cs"/>
          <w:position w:val="6"/>
        </w:rPr>
        <w:t xml:space="preserve"> 2008) </w:t>
      </w:r>
      <w:r w:rsidR="00C845AC">
        <w:rPr>
          <w:position w:val="6"/>
        </w:rPr>
        <w:t>which were</w:t>
      </w:r>
      <w:r w:rsidR="000B337A">
        <w:rPr>
          <w:position w:val="6"/>
        </w:rPr>
        <w:t xml:space="preserve"> not classified either by bands or by "subject area". </w:t>
      </w:r>
      <w:r w:rsidR="000B337A" w:rsidRPr="00D6000B">
        <w:rPr>
          <w:rFonts w:hint="cs"/>
          <w:position w:val="6"/>
        </w:rPr>
        <w:t xml:space="preserve">Further exclusion criteria of the search were the language, in fact, all the articles written in a language other than English were not </w:t>
      </w:r>
      <w:r w:rsidR="00736772">
        <w:rPr>
          <w:position w:val="6"/>
        </w:rPr>
        <w:t xml:space="preserve">considered, the time- </w:t>
      </w:r>
      <w:r w:rsidR="00D6000B" w:rsidRPr="00D6000B">
        <w:rPr>
          <w:position w:val="6"/>
        </w:rPr>
        <w:t xml:space="preserve">span </w:t>
      </w:r>
      <w:r w:rsidR="00D6000B" w:rsidRPr="00D6000B">
        <w:rPr>
          <w:rFonts w:hint="cs"/>
          <w:position w:val="6"/>
        </w:rPr>
        <w:t xml:space="preserve">reference is 2015 </w:t>
      </w:r>
      <w:r w:rsidR="00D6000B" w:rsidRPr="00D6000B">
        <w:rPr>
          <w:position w:val="6"/>
        </w:rPr>
        <w:t xml:space="preserve">- </w:t>
      </w:r>
      <w:r w:rsidR="00626911" w:rsidRPr="00D6000B">
        <w:rPr>
          <w:position w:val="6"/>
        </w:rPr>
        <w:t>2022,</w:t>
      </w:r>
      <w:r w:rsidR="000B337A">
        <w:rPr>
          <w:position w:val="6"/>
        </w:rPr>
        <w:t xml:space="preserve"> since the starting year coincides with </w:t>
      </w:r>
      <w:r w:rsidR="00D6000B" w:rsidRPr="00D6000B">
        <w:rPr>
          <w:rFonts w:hint="cs"/>
          <w:position w:val="6"/>
        </w:rPr>
        <w:t xml:space="preserve">the year of the subscription of the </w:t>
      </w:r>
      <w:proofErr w:type="gramStart"/>
      <w:r w:rsidR="00D6000B" w:rsidRPr="00D6000B">
        <w:rPr>
          <w:rFonts w:hint="cs"/>
          <w:position w:val="6"/>
        </w:rPr>
        <w:t>Agenda</w:t>
      </w:r>
      <w:proofErr w:type="gramEnd"/>
      <w:r w:rsidR="00D6000B" w:rsidRPr="00D6000B">
        <w:rPr>
          <w:rFonts w:hint="cs"/>
          <w:position w:val="6"/>
        </w:rPr>
        <w:t xml:space="preserve"> 2030 program, a development plan for </w:t>
      </w:r>
      <w:r w:rsidR="001B776D" w:rsidRPr="00D6000B">
        <w:rPr>
          <w:position w:val="6"/>
        </w:rPr>
        <w:t>sustainability.</w:t>
      </w:r>
      <w:r w:rsidR="001B776D">
        <w:rPr>
          <w:position w:val="6"/>
        </w:rPr>
        <w:t xml:space="preserve"> Eventually</w:t>
      </w:r>
      <w:r w:rsidR="00D6000B" w:rsidRPr="00D6000B">
        <w:rPr>
          <w:rFonts w:hint="cs"/>
          <w:position w:val="6"/>
        </w:rPr>
        <w:t xml:space="preserve">, 53 articles </w:t>
      </w:r>
      <w:r w:rsidR="00C845AC">
        <w:rPr>
          <w:position w:val="6"/>
        </w:rPr>
        <w:t xml:space="preserve">were identified and </w:t>
      </w:r>
      <w:r w:rsidR="00D6000B" w:rsidRPr="00D6000B">
        <w:rPr>
          <w:rFonts w:hint="cs"/>
          <w:position w:val="6"/>
        </w:rPr>
        <w:t xml:space="preserve">considered relevant for the analysis. This system resulted in the exclusion of 120 items. All the data extraction, such as authors, title, year, DOI, </w:t>
      </w:r>
      <w:r w:rsidR="00626911" w:rsidRPr="00D6000B">
        <w:rPr>
          <w:position w:val="6"/>
        </w:rPr>
        <w:t>abstract,</w:t>
      </w:r>
      <w:r w:rsidR="00D6000B" w:rsidRPr="00D6000B">
        <w:rPr>
          <w:rFonts w:hint="cs"/>
          <w:position w:val="6"/>
        </w:rPr>
        <w:t xml:space="preserve"> keywords, were exported in an Excel text shared with the research group. </w:t>
      </w:r>
      <w:r w:rsidR="00EE6D06">
        <w:rPr>
          <w:position w:val="6"/>
        </w:rPr>
        <w:t xml:space="preserve">Of the remaining 53 articles, both quality and originality were </w:t>
      </w:r>
      <w:r w:rsidR="00626911">
        <w:rPr>
          <w:position w:val="6"/>
        </w:rPr>
        <w:t>assessed,</w:t>
      </w:r>
      <w:r w:rsidR="00EE6D06">
        <w:rPr>
          <w:position w:val="6"/>
        </w:rPr>
        <w:t xml:space="preserve"> and the </w:t>
      </w:r>
      <w:r w:rsidR="0083029E">
        <w:rPr>
          <w:position w:val="6"/>
        </w:rPr>
        <w:t xml:space="preserve">cited </w:t>
      </w:r>
      <w:r w:rsidR="00EE6D06">
        <w:rPr>
          <w:position w:val="6"/>
        </w:rPr>
        <w:t>references were used as research insights.</w:t>
      </w:r>
    </w:p>
    <w:p w14:paraId="13F9EB31" w14:textId="4D447A88" w:rsidR="00F03E26" w:rsidRPr="00626911" w:rsidRDefault="00F03E26" w:rsidP="003C0254">
      <w:pPr>
        <w:pStyle w:val="Paragrafoelenco"/>
        <w:numPr>
          <w:ilvl w:val="1"/>
          <w:numId w:val="39"/>
        </w:numPr>
        <w:spacing w:line="276" w:lineRule="auto"/>
        <w:rPr>
          <w:rFonts w:ascii="Times New Roman" w:hAnsi="Times New Roman" w:cs="Times New Roman"/>
          <w:b/>
          <w:snapToGrid w:val="0"/>
        </w:rPr>
      </w:pPr>
      <w:r w:rsidRPr="00626911">
        <w:rPr>
          <w:rFonts w:ascii="Times New Roman" w:hAnsi="Times New Roman" w:cs="Times New Roman"/>
          <w:b/>
          <w:snapToGrid w:val="0"/>
        </w:rPr>
        <w:t>Results and Discussions</w:t>
      </w:r>
    </w:p>
    <w:p w14:paraId="6BC059DE" w14:textId="77777777" w:rsidR="003C0254" w:rsidRPr="003C0254" w:rsidRDefault="003C0254" w:rsidP="003C0254">
      <w:pPr>
        <w:pStyle w:val="Paragrafoelenco"/>
        <w:spacing w:line="276" w:lineRule="auto"/>
        <w:ind w:left="360"/>
      </w:pPr>
    </w:p>
    <w:p w14:paraId="6A2F6044" w14:textId="2BD15AE5" w:rsidR="003C0254" w:rsidRDefault="00F03E26" w:rsidP="00F03E26">
      <w:pPr>
        <w:spacing w:line="276" w:lineRule="auto"/>
        <w:rPr>
          <w:color w:val="000000" w:themeColor="text1"/>
          <w:sz w:val="24"/>
          <w:szCs w:val="24"/>
          <w:lang w:val="en-US"/>
        </w:rPr>
      </w:pPr>
      <w:r w:rsidRPr="00BC34DE">
        <w:rPr>
          <w:position w:val="6"/>
          <w:sz w:val="24"/>
          <w:szCs w:val="24"/>
          <w:lang w:val="en-US"/>
        </w:rPr>
        <w:t xml:space="preserve">From the following analysis it emerges that the circular economy is based on sustainability which is essentially </w:t>
      </w:r>
      <w:r w:rsidR="0083029E">
        <w:rPr>
          <w:position w:val="6"/>
          <w:sz w:val="24"/>
          <w:szCs w:val="24"/>
          <w:lang w:val="en-US"/>
        </w:rPr>
        <w:t>based</w:t>
      </w:r>
      <w:r w:rsidR="00A01D8B">
        <w:rPr>
          <w:position w:val="6"/>
          <w:sz w:val="24"/>
          <w:szCs w:val="24"/>
          <w:lang w:val="en-US"/>
        </w:rPr>
        <w:t xml:space="preserve"> </w:t>
      </w:r>
      <w:r w:rsidRPr="00BC34DE">
        <w:rPr>
          <w:position w:val="6"/>
          <w:sz w:val="24"/>
          <w:szCs w:val="24"/>
          <w:lang w:val="en-US"/>
        </w:rPr>
        <w:t xml:space="preserve">on three factors: </w:t>
      </w:r>
      <w:r w:rsidR="0083029E">
        <w:rPr>
          <w:position w:val="6"/>
          <w:sz w:val="24"/>
          <w:szCs w:val="24"/>
          <w:lang w:val="en-US"/>
        </w:rPr>
        <w:t>E</w:t>
      </w:r>
      <w:r w:rsidRPr="00BC34DE">
        <w:rPr>
          <w:position w:val="6"/>
          <w:sz w:val="24"/>
          <w:szCs w:val="24"/>
          <w:lang w:val="en-US"/>
        </w:rPr>
        <w:t xml:space="preserve">conomic, </w:t>
      </w:r>
      <w:r w:rsidR="0083029E">
        <w:rPr>
          <w:position w:val="6"/>
          <w:sz w:val="24"/>
          <w:szCs w:val="24"/>
          <w:lang w:val="en-US"/>
        </w:rPr>
        <w:t>E</w:t>
      </w:r>
      <w:r w:rsidRPr="00BC34DE">
        <w:rPr>
          <w:position w:val="6"/>
          <w:sz w:val="24"/>
          <w:szCs w:val="24"/>
          <w:lang w:val="en-US"/>
        </w:rPr>
        <w:t xml:space="preserve">nvironmental and </w:t>
      </w:r>
      <w:r w:rsidR="0083029E">
        <w:rPr>
          <w:position w:val="6"/>
          <w:sz w:val="24"/>
          <w:szCs w:val="24"/>
          <w:lang w:val="en-US"/>
        </w:rPr>
        <w:t>S</w:t>
      </w:r>
      <w:r w:rsidRPr="00BC34DE">
        <w:rPr>
          <w:position w:val="6"/>
          <w:sz w:val="24"/>
          <w:szCs w:val="24"/>
          <w:lang w:val="en-US"/>
        </w:rPr>
        <w:t xml:space="preserve">ocial </w:t>
      </w:r>
      <w:r w:rsidR="00626911" w:rsidRPr="00BC34DE">
        <w:rPr>
          <w:position w:val="6"/>
          <w:sz w:val="24"/>
          <w:szCs w:val="24"/>
          <w:lang w:val="en-US"/>
        </w:rPr>
        <w:t>(Purvis</w:t>
      </w:r>
      <w:r w:rsidRPr="00BC34DE">
        <w:rPr>
          <w:position w:val="6"/>
          <w:sz w:val="24"/>
          <w:szCs w:val="24"/>
          <w:lang w:val="en-US"/>
        </w:rPr>
        <w:t xml:space="preserve"> et al., 2019).</w:t>
      </w:r>
      <w:r w:rsidRPr="00BC34DE">
        <w:rPr>
          <w:color w:val="000000" w:themeColor="text1"/>
          <w:sz w:val="24"/>
          <w:szCs w:val="24"/>
          <w:lang w:val="en-US"/>
        </w:rPr>
        <w:t xml:space="preserve"> </w:t>
      </w:r>
      <w:r w:rsidR="0083029E">
        <w:rPr>
          <w:color w:val="000000" w:themeColor="text1"/>
          <w:sz w:val="24"/>
          <w:szCs w:val="24"/>
          <w:lang w:val="en-US"/>
        </w:rPr>
        <w:t>B</w:t>
      </w:r>
      <w:r w:rsidR="00B449D8" w:rsidRPr="00BC34DE">
        <w:rPr>
          <w:color w:val="000000" w:themeColor="text1"/>
          <w:sz w:val="24"/>
          <w:szCs w:val="24"/>
          <w:lang w:val="en-US"/>
        </w:rPr>
        <w:t xml:space="preserve">lockchain technology </w:t>
      </w:r>
      <w:r w:rsidR="00B449D8" w:rsidRPr="00BC34DE">
        <w:rPr>
          <w:i/>
          <w:iCs/>
          <w:color w:val="000000" w:themeColor="text1"/>
          <w:sz w:val="24"/>
          <w:szCs w:val="24"/>
          <w:lang w:val="en-US"/>
        </w:rPr>
        <w:t xml:space="preserve">(BTC) in the </w:t>
      </w:r>
      <w:r w:rsidRPr="00BC34DE">
        <w:rPr>
          <w:color w:val="000000" w:themeColor="text1"/>
          <w:sz w:val="24"/>
          <w:szCs w:val="24"/>
          <w:lang w:val="en-US"/>
        </w:rPr>
        <w:t xml:space="preserve">supply phase chain can help reduce the amount of </w:t>
      </w:r>
      <w:r w:rsidR="00626911" w:rsidRPr="00BC34DE">
        <w:rPr>
          <w:color w:val="000000" w:themeColor="text1"/>
          <w:sz w:val="24"/>
          <w:szCs w:val="24"/>
          <w:lang w:val="en-US"/>
        </w:rPr>
        <w:t>waste and</w:t>
      </w:r>
      <w:r w:rsidRPr="00BC34DE">
        <w:rPr>
          <w:color w:val="000000" w:themeColor="text1"/>
          <w:sz w:val="24"/>
          <w:szCs w:val="24"/>
          <w:lang w:val="en-US"/>
        </w:rPr>
        <w:t xml:space="preserve"> improve efficiency. The entire </w:t>
      </w:r>
      <w:r w:rsidR="0083029E">
        <w:rPr>
          <w:color w:val="000000" w:themeColor="text1"/>
          <w:sz w:val="24"/>
          <w:szCs w:val="24"/>
          <w:lang w:val="en-US"/>
        </w:rPr>
        <w:t xml:space="preserve">path </w:t>
      </w:r>
      <w:r w:rsidRPr="00BC34DE">
        <w:rPr>
          <w:color w:val="000000" w:themeColor="text1"/>
          <w:sz w:val="24"/>
          <w:szCs w:val="24"/>
          <w:lang w:val="en-US"/>
        </w:rPr>
        <w:t>of the waste can be monitored from</w:t>
      </w:r>
      <w:r w:rsidR="00A01D8B">
        <w:rPr>
          <w:color w:val="000000" w:themeColor="text1"/>
          <w:sz w:val="24"/>
          <w:szCs w:val="24"/>
          <w:lang w:val="en-US"/>
        </w:rPr>
        <w:t xml:space="preserve"> </w:t>
      </w:r>
      <w:r w:rsidRPr="00BC34DE">
        <w:rPr>
          <w:color w:val="000000" w:themeColor="text1"/>
          <w:sz w:val="24"/>
          <w:szCs w:val="24"/>
          <w:lang w:val="en-US"/>
        </w:rPr>
        <w:t>source to</w:t>
      </w:r>
      <w:r w:rsidR="00A01D8B">
        <w:rPr>
          <w:color w:val="000000" w:themeColor="text1"/>
          <w:sz w:val="24"/>
          <w:szCs w:val="24"/>
          <w:lang w:val="en-US"/>
        </w:rPr>
        <w:t xml:space="preserve"> </w:t>
      </w:r>
      <w:r w:rsidR="0083029E">
        <w:rPr>
          <w:color w:val="000000" w:themeColor="text1"/>
          <w:sz w:val="24"/>
          <w:szCs w:val="24"/>
          <w:lang w:val="en-US"/>
        </w:rPr>
        <w:t>discharge</w:t>
      </w:r>
      <w:r w:rsidRPr="00BC34DE">
        <w:rPr>
          <w:color w:val="000000" w:themeColor="text1"/>
          <w:sz w:val="24"/>
          <w:szCs w:val="24"/>
          <w:lang w:val="en-US"/>
        </w:rPr>
        <w:t xml:space="preserve">, </w:t>
      </w:r>
      <w:r w:rsidR="002F7930" w:rsidRPr="00BC34DE">
        <w:rPr>
          <w:color w:val="000000" w:themeColor="text1"/>
          <w:sz w:val="24"/>
          <w:szCs w:val="24"/>
          <w:lang w:val="en-US"/>
        </w:rPr>
        <w:t xml:space="preserve">ensuring transparency and traceability. The underlying principle is to enhance the recycling of materials </w:t>
      </w:r>
      <w:r w:rsidR="0083029E">
        <w:rPr>
          <w:color w:val="000000" w:themeColor="text1"/>
          <w:sz w:val="24"/>
          <w:szCs w:val="24"/>
          <w:lang w:val="en-US"/>
        </w:rPr>
        <w:t>through</w:t>
      </w:r>
      <w:r w:rsidR="00A01D8B">
        <w:rPr>
          <w:color w:val="000000" w:themeColor="text1"/>
          <w:sz w:val="24"/>
          <w:szCs w:val="24"/>
          <w:lang w:val="en-US"/>
        </w:rPr>
        <w:t xml:space="preserve"> </w:t>
      </w:r>
      <w:r w:rsidR="002F7930" w:rsidRPr="00BC34DE">
        <w:rPr>
          <w:color w:val="000000" w:themeColor="text1"/>
          <w:sz w:val="24"/>
          <w:szCs w:val="24"/>
          <w:lang w:val="en-US"/>
        </w:rPr>
        <w:t>collaboration between compan</w:t>
      </w:r>
      <w:r w:rsidR="0083029E">
        <w:rPr>
          <w:color w:val="000000" w:themeColor="text1"/>
          <w:sz w:val="24"/>
          <w:szCs w:val="24"/>
          <w:lang w:val="en-US"/>
        </w:rPr>
        <w:t>ies</w:t>
      </w:r>
      <w:r w:rsidR="002F7930" w:rsidRPr="00BC34DE">
        <w:rPr>
          <w:color w:val="000000" w:themeColor="text1"/>
          <w:sz w:val="24"/>
          <w:szCs w:val="24"/>
          <w:lang w:val="en-US"/>
        </w:rPr>
        <w:t xml:space="preserve"> and citizen</w:t>
      </w:r>
      <w:r w:rsidR="0083029E">
        <w:rPr>
          <w:color w:val="000000" w:themeColor="text1"/>
          <w:sz w:val="24"/>
          <w:szCs w:val="24"/>
          <w:lang w:val="en-US"/>
        </w:rPr>
        <w:t>s</w:t>
      </w:r>
      <w:r w:rsidR="002F7930" w:rsidRPr="00BC34DE">
        <w:rPr>
          <w:color w:val="000000" w:themeColor="text1"/>
          <w:sz w:val="24"/>
          <w:szCs w:val="24"/>
          <w:lang w:val="en-US"/>
        </w:rPr>
        <w:t xml:space="preserve">. With the help of this technology, exchanges are ensured, the authenticity of data and the chronology of the entire supply chain is guaranteed, as well as the certainty of the circularity of the products. The use of BTC plays a central role in business models </w:t>
      </w:r>
      <w:r w:rsidR="00EC7049">
        <w:rPr>
          <w:color w:val="000000" w:themeColor="text1"/>
          <w:sz w:val="24"/>
          <w:szCs w:val="24"/>
          <w:lang w:val="en-US"/>
        </w:rPr>
        <w:t>as</w:t>
      </w:r>
      <w:r w:rsidR="00EC7049" w:rsidRPr="00BC34DE">
        <w:rPr>
          <w:color w:val="000000" w:themeColor="text1"/>
          <w:sz w:val="24"/>
          <w:szCs w:val="24"/>
          <w:lang w:val="en-US"/>
        </w:rPr>
        <w:t xml:space="preserve"> </w:t>
      </w:r>
      <w:r w:rsidR="002F7930" w:rsidRPr="00BC34DE">
        <w:rPr>
          <w:color w:val="000000" w:themeColor="text1"/>
          <w:sz w:val="24"/>
          <w:szCs w:val="24"/>
          <w:lang w:val="en-US"/>
        </w:rPr>
        <w:t xml:space="preserve">it allows the creation of connections in the various processes that </w:t>
      </w:r>
      <w:r w:rsidR="00A01D8B" w:rsidRPr="00BC34DE">
        <w:rPr>
          <w:color w:val="000000" w:themeColor="text1"/>
          <w:sz w:val="24"/>
          <w:szCs w:val="24"/>
          <w:lang w:val="en-US"/>
        </w:rPr>
        <w:t>follow</w:t>
      </w:r>
      <w:r w:rsidR="00A01D8B">
        <w:rPr>
          <w:color w:val="000000" w:themeColor="text1"/>
          <w:sz w:val="24"/>
          <w:szCs w:val="24"/>
          <w:lang w:val="en-US"/>
        </w:rPr>
        <w:t xml:space="preserve"> </w:t>
      </w:r>
      <w:r w:rsidR="00A01D8B">
        <w:rPr>
          <w:color w:val="000000" w:themeColor="text1"/>
          <w:sz w:val="24"/>
          <w:szCs w:val="24"/>
          <w:lang w:val="en-US"/>
        </w:rPr>
        <w:lastRenderedPageBreak/>
        <w:t>each</w:t>
      </w:r>
      <w:r w:rsidR="00EC7049">
        <w:rPr>
          <w:color w:val="000000" w:themeColor="text1"/>
          <w:sz w:val="24"/>
          <w:szCs w:val="24"/>
          <w:lang w:val="en-US"/>
        </w:rPr>
        <w:t xml:space="preserve"> </w:t>
      </w:r>
      <w:r w:rsidR="00A01D8B">
        <w:rPr>
          <w:color w:val="000000" w:themeColor="text1"/>
          <w:sz w:val="24"/>
          <w:szCs w:val="24"/>
          <w:lang w:val="en-US"/>
        </w:rPr>
        <w:t>other,</w:t>
      </w:r>
      <w:r w:rsidR="002F7930" w:rsidRPr="00BC34DE">
        <w:rPr>
          <w:color w:val="000000" w:themeColor="text1"/>
          <w:sz w:val="24"/>
          <w:szCs w:val="24"/>
          <w:lang w:val="en-US"/>
        </w:rPr>
        <w:t xml:space="preserve"> </w:t>
      </w:r>
      <w:r w:rsidR="00EC7049">
        <w:t xml:space="preserve">promoting the emergence of a unique model of waste circularity that brings benefits, increases company </w:t>
      </w:r>
      <w:r w:rsidR="00A01D8B">
        <w:t xml:space="preserve">profits </w:t>
      </w:r>
      <w:r w:rsidR="00EC7049">
        <w:t xml:space="preserve">and contributes to improving environmental </w:t>
      </w:r>
      <w:r w:rsidR="00A01D8B">
        <w:t>sustainability.</w:t>
      </w:r>
      <w:r w:rsidR="002F7930" w:rsidRPr="00BC34DE">
        <w:rPr>
          <w:color w:val="000000" w:themeColor="text1"/>
          <w:sz w:val="24"/>
          <w:szCs w:val="24"/>
          <w:lang w:val="en-US"/>
        </w:rPr>
        <w:t xml:space="preserve"> In fact, there is no single codified traceability model </w:t>
      </w:r>
      <w:r w:rsidR="00EC7049">
        <w:rPr>
          <w:color w:val="000000" w:themeColor="text1"/>
          <w:sz w:val="24"/>
          <w:szCs w:val="24"/>
          <w:lang w:val="en-US"/>
        </w:rPr>
        <w:t xml:space="preserve">that is </w:t>
      </w:r>
      <w:r w:rsidR="002F7930" w:rsidRPr="00BC34DE">
        <w:rPr>
          <w:color w:val="000000" w:themeColor="text1"/>
          <w:sz w:val="24"/>
          <w:szCs w:val="24"/>
          <w:lang w:val="en-US"/>
        </w:rPr>
        <w:t xml:space="preserve">applied and shared by all in the same way, its creation could favor the transfer and handling of waste between </w:t>
      </w:r>
      <w:r w:rsidR="00A01D8B" w:rsidRPr="00BC34DE">
        <w:rPr>
          <w:color w:val="000000" w:themeColor="text1"/>
          <w:sz w:val="24"/>
          <w:szCs w:val="24"/>
          <w:lang w:val="en-US"/>
        </w:rPr>
        <w:t xml:space="preserve">different </w:t>
      </w:r>
      <w:r w:rsidR="00A01D8B">
        <w:rPr>
          <w:color w:val="000000" w:themeColor="text1"/>
          <w:sz w:val="24"/>
          <w:szCs w:val="24"/>
          <w:lang w:val="en-US"/>
        </w:rPr>
        <w:t>countries</w:t>
      </w:r>
      <w:r w:rsidR="002F7930" w:rsidRPr="00BC34DE">
        <w:rPr>
          <w:color w:val="000000" w:themeColor="text1"/>
          <w:sz w:val="24"/>
          <w:szCs w:val="24"/>
          <w:lang w:val="en-US"/>
        </w:rPr>
        <w:t>.</w:t>
      </w:r>
    </w:p>
    <w:p w14:paraId="0E5C2A11" w14:textId="77777777" w:rsidR="00626911" w:rsidRPr="00BC34DE" w:rsidRDefault="00626911" w:rsidP="00F03E26">
      <w:pPr>
        <w:spacing w:line="276" w:lineRule="auto"/>
        <w:rPr>
          <w:color w:val="000000" w:themeColor="text1"/>
          <w:sz w:val="24"/>
          <w:szCs w:val="24"/>
          <w:lang w:val="en-US"/>
        </w:rPr>
      </w:pPr>
    </w:p>
    <w:p w14:paraId="41D935D1" w14:textId="368D1241" w:rsidR="00F03E26" w:rsidRDefault="00FC2472" w:rsidP="00EB5B9A">
      <w:pPr>
        <w:pStyle w:val="Reference"/>
        <w:numPr>
          <w:ilvl w:val="1"/>
          <w:numId w:val="47"/>
        </w:numPr>
        <w:tabs>
          <w:tab w:val="clear" w:pos="346"/>
        </w:tabs>
        <w:spacing w:line="276" w:lineRule="auto"/>
        <w:rPr>
          <w:b/>
          <w:bCs/>
          <w:snapToGrid w:val="0"/>
          <w:sz w:val="24"/>
          <w:szCs w:val="24"/>
        </w:rPr>
      </w:pPr>
      <w:r>
        <w:rPr>
          <w:b/>
          <w:bCs/>
          <w:snapToGrid w:val="0"/>
          <w:sz w:val="24"/>
          <w:szCs w:val="24"/>
        </w:rPr>
        <w:t>Conclusions and future perspectives</w:t>
      </w:r>
    </w:p>
    <w:p w14:paraId="5D0223A0" w14:textId="77777777" w:rsidR="003C0254" w:rsidRPr="00EB5B9A" w:rsidRDefault="003C0254" w:rsidP="003C0254">
      <w:pPr>
        <w:pStyle w:val="Reference"/>
        <w:numPr>
          <w:ilvl w:val="0"/>
          <w:numId w:val="0"/>
        </w:numPr>
        <w:tabs>
          <w:tab w:val="clear" w:pos="346"/>
        </w:tabs>
        <w:spacing w:line="276" w:lineRule="auto"/>
        <w:ind w:left="360"/>
        <w:rPr>
          <w:b/>
          <w:bCs/>
          <w:snapToGrid w:val="0"/>
          <w:sz w:val="24"/>
          <w:szCs w:val="24"/>
        </w:rPr>
      </w:pPr>
    </w:p>
    <w:p w14:paraId="2D71CD3B" w14:textId="73E38F4A" w:rsidR="00626911" w:rsidRDefault="00F03E26" w:rsidP="00626911">
      <w:pPr>
        <w:spacing w:line="276" w:lineRule="auto"/>
        <w:rPr>
          <w:sz w:val="24"/>
          <w:szCs w:val="24"/>
          <w:lang w:val="en-US"/>
        </w:rPr>
      </w:pPr>
      <w:r w:rsidRPr="00BC34DE">
        <w:rPr>
          <w:sz w:val="24"/>
          <w:szCs w:val="24"/>
          <w:lang w:val="en-US"/>
        </w:rPr>
        <w:t>A fully traceable circular economy model, with proposals, interventions and objectives to be achieved, increases the possibility of recover</w:t>
      </w:r>
      <w:r w:rsidR="00CA06FD">
        <w:rPr>
          <w:sz w:val="24"/>
          <w:szCs w:val="24"/>
          <w:lang w:val="en-US"/>
        </w:rPr>
        <w:t xml:space="preserve">ing </w:t>
      </w:r>
      <w:r w:rsidRPr="00BC34DE">
        <w:rPr>
          <w:sz w:val="24"/>
          <w:szCs w:val="24"/>
          <w:lang w:val="en-US"/>
        </w:rPr>
        <w:t xml:space="preserve">MPS and </w:t>
      </w:r>
      <w:r w:rsidR="00CA06FD">
        <w:rPr>
          <w:sz w:val="24"/>
          <w:szCs w:val="24"/>
          <w:lang w:val="en-US"/>
        </w:rPr>
        <w:t xml:space="preserve">using them </w:t>
      </w:r>
      <w:r w:rsidRPr="00BC34DE">
        <w:rPr>
          <w:sz w:val="24"/>
          <w:szCs w:val="24"/>
          <w:lang w:val="en-US"/>
        </w:rPr>
        <w:t xml:space="preserve">in different production sectors. However, there are critical factors for operators in the sector regarding the use of secondary raw materials. From the </w:t>
      </w:r>
      <w:r w:rsidR="00CA06FD">
        <w:rPr>
          <w:sz w:val="24"/>
          <w:szCs w:val="24"/>
          <w:lang w:val="en-US"/>
        </w:rPr>
        <w:t xml:space="preserve">quality </w:t>
      </w:r>
      <w:r w:rsidRPr="00BC34DE">
        <w:rPr>
          <w:sz w:val="24"/>
          <w:szCs w:val="24"/>
          <w:lang w:val="en-US"/>
        </w:rPr>
        <w:t xml:space="preserve">point of view, the lack of a common standard at European level leads to uncertainties on the quality of the MPS which makes the sustainability of the recycling cycle difficult. For their commercialization it is necessary to facilitate their circulation beyond </w:t>
      </w:r>
      <w:r w:rsidR="00A01D8B" w:rsidRPr="00BC34DE">
        <w:rPr>
          <w:sz w:val="24"/>
          <w:szCs w:val="24"/>
          <w:lang w:val="en-US"/>
        </w:rPr>
        <w:t xml:space="preserve">national </w:t>
      </w:r>
      <w:r w:rsidR="00A01D8B">
        <w:rPr>
          <w:sz w:val="24"/>
          <w:szCs w:val="24"/>
          <w:lang w:val="en-US"/>
        </w:rPr>
        <w:t>borders</w:t>
      </w:r>
      <w:r w:rsidRPr="00BC34DE">
        <w:rPr>
          <w:sz w:val="24"/>
          <w:szCs w:val="24"/>
          <w:lang w:val="en-US"/>
        </w:rPr>
        <w:t>, within the EU</w:t>
      </w:r>
      <w:r w:rsidR="00CA06FD">
        <w:rPr>
          <w:sz w:val="24"/>
          <w:szCs w:val="24"/>
          <w:lang w:val="en-US"/>
        </w:rPr>
        <w:t xml:space="preserve">. </w:t>
      </w:r>
      <w:r w:rsidRPr="00BC34DE">
        <w:rPr>
          <w:sz w:val="24"/>
          <w:szCs w:val="24"/>
          <w:lang w:val="en-US"/>
        </w:rPr>
        <w:t xml:space="preserve">n the demand side, </w:t>
      </w:r>
      <w:r w:rsidR="00CA06FD">
        <w:rPr>
          <w:sz w:val="24"/>
          <w:szCs w:val="24"/>
          <w:lang w:val="en-US"/>
        </w:rPr>
        <w:t xml:space="preserve">in order </w:t>
      </w:r>
      <w:r w:rsidRPr="00BC34DE">
        <w:rPr>
          <w:sz w:val="24"/>
          <w:szCs w:val="24"/>
          <w:lang w:val="en-US"/>
        </w:rPr>
        <w:t xml:space="preserve">to create a dynamic market for SPM, public policies are needed to encourage the use of recycled materials in products and, in infrastructure. Finally, the presence of harmful </w:t>
      </w:r>
      <w:r w:rsidR="00A01D8B" w:rsidRPr="00BC34DE">
        <w:rPr>
          <w:sz w:val="24"/>
          <w:szCs w:val="24"/>
          <w:lang w:val="en-US"/>
        </w:rPr>
        <w:t>chemical</w:t>
      </w:r>
      <w:r w:rsidR="00A01D8B">
        <w:rPr>
          <w:sz w:val="24"/>
          <w:szCs w:val="24"/>
          <w:lang w:val="en-US"/>
        </w:rPr>
        <w:t xml:space="preserve">s </w:t>
      </w:r>
      <w:r w:rsidR="00A01D8B" w:rsidRPr="00BC34DE">
        <w:rPr>
          <w:sz w:val="24"/>
          <w:szCs w:val="24"/>
          <w:lang w:val="en-US"/>
        </w:rPr>
        <w:t>in</w:t>
      </w:r>
      <w:r w:rsidRPr="00BC34DE">
        <w:rPr>
          <w:sz w:val="24"/>
          <w:szCs w:val="24"/>
          <w:lang w:val="en-US"/>
        </w:rPr>
        <w:t xml:space="preserve"> the recycling streams has led the European Commission to </w:t>
      </w:r>
      <w:r w:rsidR="00CA06FD" w:rsidRPr="00BC34DE">
        <w:rPr>
          <w:sz w:val="24"/>
          <w:szCs w:val="24"/>
          <w:lang w:val="en-US"/>
        </w:rPr>
        <w:t>requ</w:t>
      </w:r>
      <w:r w:rsidR="00CA06FD">
        <w:rPr>
          <w:sz w:val="24"/>
          <w:szCs w:val="24"/>
          <w:lang w:val="en-US"/>
        </w:rPr>
        <w:t>ire</w:t>
      </w:r>
      <w:r w:rsidR="00CA06FD" w:rsidRPr="00BC34DE">
        <w:rPr>
          <w:sz w:val="24"/>
          <w:szCs w:val="24"/>
          <w:lang w:val="en-US"/>
        </w:rPr>
        <w:t xml:space="preserve"> </w:t>
      </w:r>
      <w:r w:rsidRPr="00BC34DE">
        <w:rPr>
          <w:sz w:val="24"/>
          <w:szCs w:val="24"/>
          <w:lang w:val="en-US"/>
        </w:rPr>
        <w:t>the trac</w:t>
      </w:r>
      <w:r w:rsidR="007C2036">
        <w:rPr>
          <w:sz w:val="24"/>
          <w:szCs w:val="24"/>
          <w:lang w:val="en-US"/>
        </w:rPr>
        <w:t>king</w:t>
      </w:r>
      <w:r w:rsidRPr="00BC34DE">
        <w:rPr>
          <w:sz w:val="24"/>
          <w:szCs w:val="24"/>
          <w:lang w:val="en-US"/>
        </w:rPr>
        <w:t xml:space="preserve"> of chemicals. From the perspective of a circular system, </w:t>
      </w:r>
      <w:r w:rsidR="007C2036">
        <w:rPr>
          <w:color w:val="000000" w:themeColor="text1"/>
          <w:sz w:val="24"/>
          <w:szCs w:val="24"/>
          <w:lang w:val="en-US"/>
        </w:rPr>
        <w:t xml:space="preserve">in which </w:t>
      </w:r>
      <w:r w:rsidRPr="00BC34DE">
        <w:rPr>
          <w:color w:val="000000" w:themeColor="text1"/>
          <w:sz w:val="24"/>
          <w:szCs w:val="24"/>
          <w:lang w:val="en-US"/>
        </w:rPr>
        <w:t xml:space="preserve">waste becomes a product / resource, the real challenge </w:t>
      </w:r>
      <w:r w:rsidR="007C2036">
        <w:rPr>
          <w:color w:val="000000" w:themeColor="text1"/>
          <w:sz w:val="24"/>
          <w:szCs w:val="24"/>
          <w:lang w:val="en-US"/>
        </w:rPr>
        <w:t xml:space="preserve">lies in </w:t>
      </w:r>
      <w:r w:rsidRPr="00BC34DE">
        <w:rPr>
          <w:color w:val="000000" w:themeColor="text1"/>
          <w:sz w:val="24"/>
          <w:szCs w:val="24"/>
          <w:lang w:val="en-US"/>
        </w:rPr>
        <w:t xml:space="preserve">technology, especially the blockchain which affirms the transparency, security, traceability and usability of </w:t>
      </w:r>
      <w:r w:rsidR="00A01D8B" w:rsidRPr="00BC34DE">
        <w:rPr>
          <w:color w:val="000000" w:themeColor="text1"/>
          <w:sz w:val="24"/>
          <w:szCs w:val="24"/>
          <w:lang w:val="en-US"/>
        </w:rPr>
        <w:t xml:space="preserve">data, </w:t>
      </w:r>
      <w:r w:rsidR="00A01D8B">
        <w:rPr>
          <w:color w:val="000000" w:themeColor="text1"/>
          <w:sz w:val="24"/>
          <w:szCs w:val="24"/>
          <w:lang w:val="en-US"/>
        </w:rPr>
        <w:t>enabling</w:t>
      </w:r>
      <w:r w:rsidRPr="00BC34DE">
        <w:rPr>
          <w:color w:val="000000" w:themeColor="text1"/>
          <w:sz w:val="24"/>
          <w:szCs w:val="24"/>
          <w:lang w:val="en-US"/>
        </w:rPr>
        <w:t xml:space="preserve"> the creation of a green </w:t>
      </w:r>
      <w:r w:rsidR="0099148D" w:rsidRPr="00BC34DE">
        <w:rPr>
          <w:color w:val="000000" w:themeColor="text1"/>
          <w:sz w:val="24"/>
          <w:szCs w:val="24"/>
          <w:lang w:val="en-US"/>
        </w:rPr>
        <w:t xml:space="preserve">transition </w:t>
      </w:r>
      <w:r w:rsidR="0099148D">
        <w:rPr>
          <w:color w:val="000000" w:themeColor="text1"/>
          <w:sz w:val="24"/>
          <w:szCs w:val="24"/>
          <w:lang w:val="en-US"/>
        </w:rPr>
        <w:t>to</w:t>
      </w:r>
      <w:r w:rsidRPr="00BC34DE">
        <w:rPr>
          <w:color w:val="000000" w:themeColor="text1"/>
          <w:sz w:val="24"/>
          <w:szCs w:val="24"/>
          <w:lang w:val="en-US"/>
        </w:rPr>
        <w:t xml:space="preserve"> the circular economy.</w:t>
      </w:r>
    </w:p>
    <w:p w14:paraId="4D558051" w14:textId="642882A8" w:rsidR="00D26ADD" w:rsidRDefault="00D26ADD" w:rsidP="00626911">
      <w:pPr>
        <w:spacing w:line="276" w:lineRule="auto"/>
        <w:rPr>
          <w:sz w:val="24"/>
          <w:szCs w:val="24"/>
          <w:lang w:val="en-US"/>
        </w:rPr>
      </w:pPr>
    </w:p>
    <w:p w14:paraId="1C8EFCF4" w14:textId="7CC50585" w:rsidR="00AA71D1" w:rsidRPr="00626911" w:rsidRDefault="00F03E26" w:rsidP="00626911">
      <w:pPr>
        <w:spacing w:line="276" w:lineRule="auto"/>
        <w:rPr>
          <w:sz w:val="24"/>
          <w:szCs w:val="24"/>
          <w:lang w:val="en-US"/>
        </w:rPr>
      </w:pPr>
      <w:r w:rsidRPr="003C0254">
        <w:rPr>
          <w:b/>
          <w:bCs/>
          <w:sz w:val="24"/>
          <w:szCs w:val="24"/>
        </w:rPr>
        <w:t>R</w:t>
      </w:r>
      <w:r w:rsidR="00AA71D1">
        <w:rPr>
          <w:b/>
          <w:bCs/>
          <w:sz w:val="24"/>
          <w:szCs w:val="24"/>
        </w:rPr>
        <w:t>eference</w:t>
      </w:r>
    </w:p>
    <w:p w14:paraId="501F8F08" w14:textId="77777777" w:rsidR="00626911" w:rsidRDefault="00626911" w:rsidP="003C0254">
      <w:pPr>
        <w:pStyle w:val="Reference"/>
        <w:numPr>
          <w:ilvl w:val="0"/>
          <w:numId w:val="0"/>
        </w:numPr>
        <w:spacing w:line="276" w:lineRule="auto"/>
        <w:rPr>
          <w:sz w:val="22"/>
          <w:szCs w:val="22"/>
        </w:rPr>
      </w:pPr>
    </w:p>
    <w:p w14:paraId="348ADA3C" w14:textId="01DB2B7A" w:rsidR="00AA71D1" w:rsidRDefault="00AA71D1" w:rsidP="003C0254">
      <w:pPr>
        <w:pStyle w:val="Reference"/>
        <w:numPr>
          <w:ilvl w:val="0"/>
          <w:numId w:val="0"/>
        </w:numPr>
        <w:spacing w:line="276" w:lineRule="auto"/>
        <w:rPr>
          <w:sz w:val="22"/>
          <w:szCs w:val="22"/>
        </w:rPr>
      </w:pPr>
      <w:r w:rsidRPr="003C0254">
        <w:rPr>
          <w:sz w:val="22"/>
          <w:szCs w:val="22"/>
        </w:rPr>
        <w:t xml:space="preserve">Ahmad R.W., Salah K., Jayaraman R., Yaqoob I., Omar M., </w:t>
      </w:r>
      <w:proofErr w:type="spellStart"/>
      <w:r w:rsidRPr="003C0254">
        <w:rPr>
          <w:sz w:val="22"/>
          <w:szCs w:val="22"/>
        </w:rPr>
        <w:t>Ellahham</w:t>
      </w:r>
      <w:proofErr w:type="spellEnd"/>
      <w:r w:rsidRPr="003C0254">
        <w:rPr>
          <w:sz w:val="22"/>
          <w:szCs w:val="22"/>
        </w:rPr>
        <w:t xml:space="preserve"> </w:t>
      </w:r>
      <w:proofErr w:type="gramStart"/>
      <w:r w:rsidRPr="003C0254">
        <w:rPr>
          <w:sz w:val="22"/>
          <w:szCs w:val="22"/>
        </w:rPr>
        <w:t>S.(</w:t>
      </w:r>
      <w:proofErr w:type="gramEnd"/>
      <w:r w:rsidRPr="003C0254">
        <w:rPr>
          <w:sz w:val="22"/>
          <w:szCs w:val="22"/>
        </w:rPr>
        <w:t xml:space="preserve">2021) Blockchain-Based Forward Supply Chain and Waste Management for COVID-19 Medical </w:t>
      </w:r>
      <w:proofErr w:type="spellStart"/>
      <w:r w:rsidRPr="003C0254">
        <w:rPr>
          <w:sz w:val="22"/>
          <w:szCs w:val="22"/>
        </w:rPr>
        <w:t>Equipment,IEE</w:t>
      </w:r>
      <w:proofErr w:type="spellEnd"/>
      <w:r w:rsidRPr="003C0254">
        <w:rPr>
          <w:sz w:val="22"/>
          <w:szCs w:val="22"/>
        </w:rPr>
        <w:t xml:space="preserve"> Access,9 :44905-44927 doi.org/10.1109/ACCESS.2021.3066503</w:t>
      </w:r>
    </w:p>
    <w:p w14:paraId="606B29C7" w14:textId="77777777" w:rsidR="00AA71D1" w:rsidRPr="003C0254" w:rsidRDefault="00AA71D1" w:rsidP="003C0254">
      <w:pPr>
        <w:pStyle w:val="Reference"/>
        <w:numPr>
          <w:ilvl w:val="0"/>
          <w:numId w:val="0"/>
        </w:numPr>
        <w:spacing w:line="276" w:lineRule="auto"/>
        <w:rPr>
          <w:sz w:val="22"/>
          <w:szCs w:val="22"/>
        </w:rPr>
      </w:pPr>
    </w:p>
    <w:p w14:paraId="4DE2EF1C" w14:textId="77777777" w:rsidR="00AA71D1" w:rsidRPr="003C0254" w:rsidRDefault="00AA71D1" w:rsidP="003C0254">
      <w:pPr>
        <w:autoSpaceDE w:val="0"/>
        <w:autoSpaceDN w:val="0"/>
        <w:adjustRightInd w:val="0"/>
        <w:spacing w:line="276" w:lineRule="auto"/>
        <w:rPr>
          <w:rFonts w:eastAsiaTheme="minorHAnsi"/>
          <w:color w:val="000000"/>
          <w:szCs w:val="22"/>
        </w:rPr>
      </w:pPr>
      <w:r w:rsidRPr="003C0254">
        <w:rPr>
          <w:color w:val="000000" w:themeColor="text1"/>
          <w:szCs w:val="22"/>
        </w:rPr>
        <w:lastRenderedPageBreak/>
        <w:t xml:space="preserve">Bai, C., &amp; Sarkis, J. (2020). A supply chain transparency and sustainability technology appraisal model for blockchain technology. </w:t>
      </w:r>
      <w:r w:rsidRPr="003C0254">
        <w:rPr>
          <w:i/>
          <w:iCs/>
          <w:color w:val="000000" w:themeColor="text1"/>
          <w:szCs w:val="22"/>
        </w:rPr>
        <w:t>International Journal of Production Research 58:</w:t>
      </w:r>
      <w:r w:rsidRPr="003C0254">
        <w:rPr>
          <w:color w:val="000000" w:themeColor="text1"/>
          <w:szCs w:val="22"/>
        </w:rPr>
        <w:t>2142–2162. doi.org/10.1080/00207543.2019.1708989</w:t>
      </w:r>
    </w:p>
    <w:p w14:paraId="15FBF1AC" w14:textId="77777777" w:rsidR="00AA71D1" w:rsidRPr="003C0254" w:rsidRDefault="00AA71D1" w:rsidP="003C0254">
      <w:pPr>
        <w:pStyle w:val="NormaleWeb"/>
        <w:spacing w:line="276" w:lineRule="auto"/>
        <w:jc w:val="both"/>
        <w:rPr>
          <w:sz w:val="22"/>
          <w:szCs w:val="22"/>
          <w:lang w:val="en-US"/>
        </w:rPr>
      </w:pPr>
      <w:r w:rsidRPr="003C0254">
        <w:rPr>
          <w:sz w:val="22"/>
          <w:szCs w:val="22"/>
          <w:lang w:val="en-US"/>
        </w:rPr>
        <w:t>Cheng Y., Hao H., Tao S., Zhou Y. (2021) Traceability Management Strategy of the EV Power Battery Based on the Blockchain, Hindawi,2021:1-17 doi.org/10.1155/2021/5601833</w:t>
      </w:r>
    </w:p>
    <w:p w14:paraId="7D73078E" w14:textId="77777777" w:rsidR="00AA71D1" w:rsidRPr="003C0254" w:rsidRDefault="00AA71D1" w:rsidP="003C0254">
      <w:pPr>
        <w:spacing w:before="100" w:beforeAutospacing="1" w:after="100" w:afterAutospacing="1" w:line="276" w:lineRule="auto"/>
        <w:rPr>
          <w:szCs w:val="22"/>
        </w:rPr>
      </w:pPr>
      <w:proofErr w:type="spellStart"/>
      <w:r w:rsidRPr="003C0254">
        <w:rPr>
          <w:color w:val="000000" w:themeColor="text1"/>
          <w:szCs w:val="22"/>
        </w:rPr>
        <w:t>Esmaeilian</w:t>
      </w:r>
      <w:proofErr w:type="spellEnd"/>
      <w:r w:rsidRPr="003C0254">
        <w:rPr>
          <w:color w:val="000000" w:themeColor="text1"/>
          <w:szCs w:val="22"/>
        </w:rPr>
        <w:t xml:space="preserve">, B., Sarkis, J., Lewis, K., &amp; </w:t>
      </w:r>
      <w:proofErr w:type="spellStart"/>
      <w:r w:rsidRPr="003C0254">
        <w:rPr>
          <w:color w:val="000000" w:themeColor="text1"/>
          <w:szCs w:val="22"/>
        </w:rPr>
        <w:t>Behdad</w:t>
      </w:r>
      <w:proofErr w:type="spellEnd"/>
      <w:r w:rsidRPr="003C0254">
        <w:rPr>
          <w:color w:val="000000" w:themeColor="text1"/>
          <w:szCs w:val="22"/>
        </w:rPr>
        <w:t xml:space="preserve">, S. (2020). Blockchain for the future of sustainable supply chain management in industry 4.0. </w:t>
      </w:r>
      <w:r w:rsidRPr="003C0254">
        <w:rPr>
          <w:i/>
          <w:iCs/>
          <w:color w:val="000000" w:themeColor="text1"/>
          <w:szCs w:val="22"/>
        </w:rPr>
        <w:t>Resources, Conservation and Recycling, 163</w:t>
      </w:r>
      <w:r w:rsidRPr="003C0254">
        <w:rPr>
          <w:color w:val="000000" w:themeColor="text1"/>
          <w:szCs w:val="22"/>
        </w:rPr>
        <w:t xml:space="preserve"> :105064–105079.</w:t>
      </w:r>
      <w:r w:rsidRPr="003C0254">
        <w:rPr>
          <w:szCs w:val="22"/>
        </w:rPr>
        <w:t xml:space="preserve"> </w:t>
      </w:r>
      <w:r w:rsidRPr="003C0254">
        <w:rPr>
          <w:color w:val="000000" w:themeColor="text1"/>
          <w:szCs w:val="22"/>
        </w:rPr>
        <w:t>doi.org/10.1016/j.resconrec.2020.105064</w:t>
      </w:r>
    </w:p>
    <w:p w14:paraId="40F5DC01" w14:textId="77777777" w:rsidR="00AA71D1" w:rsidRPr="003C0254" w:rsidRDefault="00AA71D1" w:rsidP="003C0254">
      <w:pPr>
        <w:pStyle w:val="NormaleWeb"/>
        <w:spacing w:line="276" w:lineRule="auto"/>
        <w:rPr>
          <w:sz w:val="22"/>
          <w:szCs w:val="22"/>
          <w:lang w:val="en-US"/>
        </w:rPr>
      </w:pPr>
      <w:proofErr w:type="spellStart"/>
      <w:r w:rsidRPr="003C0254">
        <w:rPr>
          <w:color w:val="000000" w:themeColor="text1"/>
          <w:sz w:val="22"/>
          <w:szCs w:val="22"/>
          <w:lang w:val="en-US"/>
        </w:rPr>
        <w:t>Geraldi</w:t>
      </w:r>
      <w:proofErr w:type="spellEnd"/>
      <w:r w:rsidRPr="003C0254">
        <w:rPr>
          <w:color w:val="000000" w:themeColor="text1"/>
          <w:sz w:val="22"/>
          <w:szCs w:val="22"/>
          <w:lang w:val="en-US"/>
        </w:rPr>
        <w:t xml:space="preserve">, B., Maylor, H., Williams, T. (2011). Now, let’s make it really complex (complicated) A systematic review of the complexities of projects. Int. J. </w:t>
      </w:r>
      <w:proofErr w:type="spellStart"/>
      <w:r w:rsidRPr="003C0254">
        <w:rPr>
          <w:color w:val="000000" w:themeColor="text1"/>
          <w:sz w:val="22"/>
          <w:szCs w:val="22"/>
          <w:lang w:val="en-US"/>
        </w:rPr>
        <w:t>Operat</w:t>
      </w:r>
      <w:proofErr w:type="spellEnd"/>
      <w:r w:rsidRPr="003C0254">
        <w:rPr>
          <w:color w:val="000000" w:themeColor="text1"/>
          <w:sz w:val="22"/>
          <w:szCs w:val="22"/>
          <w:lang w:val="en-US"/>
        </w:rPr>
        <w:t xml:space="preserve">. Prod. </w:t>
      </w:r>
      <w:proofErr w:type="spellStart"/>
      <w:r w:rsidRPr="003C0254">
        <w:rPr>
          <w:color w:val="000000" w:themeColor="text1"/>
          <w:sz w:val="22"/>
          <w:szCs w:val="22"/>
          <w:lang w:val="en-US"/>
        </w:rPr>
        <w:t>Manag</w:t>
      </w:r>
      <w:proofErr w:type="spellEnd"/>
      <w:r w:rsidRPr="003C0254">
        <w:rPr>
          <w:color w:val="000000" w:themeColor="text1"/>
          <w:sz w:val="22"/>
          <w:szCs w:val="22"/>
          <w:lang w:val="en-US"/>
        </w:rPr>
        <w:t>. 31, 966-990.</w:t>
      </w:r>
      <w:r w:rsidRPr="003C0254">
        <w:rPr>
          <w:sz w:val="22"/>
          <w:szCs w:val="22"/>
          <w:lang w:val="en-US"/>
        </w:rPr>
        <w:t xml:space="preserve">doi.org/10.1108/01443571111165848 </w:t>
      </w:r>
    </w:p>
    <w:p w14:paraId="3305F14C" w14:textId="77777777" w:rsidR="00AA71D1" w:rsidRPr="003C0254" w:rsidRDefault="00AA71D1" w:rsidP="003C0254">
      <w:pPr>
        <w:spacing w:before="100" w:beforeAutospacing="1" w:after="100" w:afterAutospacing="1" w:line="276" w:lineRule="auto"/>
        <w:rPr>
          <w:szCs w:val="22"/>
        </w:rPr>
      </w:pPr>
      <w:r w:rsidRPr="003C0254">
        <w:rPr>
          <w:szCs w:val="22"/>
        </w:rPr>
        <w:t xml:space="preserve">Gong </w:t>
      </w:r>
      <w:proofErr w:type="spellStart"/>
      <w:proofErr w:type="gramStart"/>
      <w:r w:rsidRPr="003C0254">
        <w:rPr>
          <w:szCs w:val="22"/>
        </w:rPr>
        <w:t>Y.,Wang</w:t>
      </w:r>
      <w:proofErr w:type="spellEnd"/>
      <w:proofErr w:type="gramEnd"/>
      <w:r w:rsidRPr="003C0254">
        <w:rPr>
          <w:szCs w:val="22"/>
        </w:rPr>
        <w:t xml:space="preserve"> </w:t>
      </w:r>
      <w:proofErr w:type="spellStart"/>
      <w:r w:rsidRPr="003C0254">
        <w:rPr>
          <w:szCs w:val="22"/>
        </w:rPr>
        <w:t>Y.,Frei</w:t>
      </w:r>
      <w:proofErr w:type="spellEnd"/>
      <w:r w:rsidRPr="003C0254">
        <w:rPr>
          <w:szCs w:val="22"/>
        </w:rPr>
        <w:t xml:space="preserve"> </w:t>
      </w:r>
      <w:proofErr w:type="spellStart"/>
      <w:r w:rsidRPr="003C0254">
        <w:rPr>
          <w:szCs w:val="22"/>
        </w:rPr>
        <w:t>R.,Wang</w:t>
      </w:r>
      <w:proofErr w:type="spellEnd"/>
      <w:r w:rsidRPr="003C0254">
        <w:rPr>
          <w:szCs w:val="22"/>
        </w:rPr>
        <w:t xml:space="preserve"> B., Zhao C (2022),Blockchain application in circular marine plastic debris </w:t>
      </w:r>
      <w:proofErr w:type="spellStart"/>
      <w:r w:rsidRPr="003C0254">
        <w:rPr>
          <w:szCs w:val="22"/>
        </w:rPr>
        <w:t>management,Industrial</w:t>
      </w:r>
      <w:proofErr w:type="spellEnd"/>
      <w:r w:rsidRPr="003C0254">
        <w:rPr>
          <w:szCs w:val="22"/>
        </w:rPr>
        <w:t xml:space="preserve"> Marketing Management, 102:164-176, doi.org/10.1016/j.indmarman.2022.01.010</w:t>
      </w:r>
    </w:p>
    <w:p w14:paraId="0606CFC6" w14:textId="77777777" w:rsidR="00AA71D1" w:rsidRDefault="00AA71D1" w:rsidP="003C0254">
      <w:pPr>
        <w:spacing w:before="100" w:beforeAutospacing="1" w:after="100" w:afterAutospacing="1" w:line="276" w:lineRule="auto"/>
        <w:rPr>
          <w:szCs w:val="22"/>
        </w:rPr>
      </w:pPr>
      <w:proofErr w:type="spellStart"/>
      <w:r w:rsidRPr="003C0254">
        <w:rPr>
          <w:szCs w:val="22"/>
        </w:rPr>
        <w:t>Kouhizadeh</w:t>
      </w:r>
      <w:proofErr w:type="spellEnd"/>
      <w:r w:rsidRPr="003C0254">
        <w:rPr>
          <w:szCs w:val="22"/>
        </w:rPr>
        <w:t xml:space="preserve"> M. and Sarkis, J. (2018) Blockchain practices, potentials, and perspectives in greening supply chains, </w:t>
      </w:r>
      <w:r w:rsidRPr="003C0254">
        <w:rPr>
          <w:i/>
          <w:iCs/>
          <w:szCs w:val="22"/>
        </w:rPr>
        <w:t xml:space="preserve">Sustainability </w:t>
      </w:r>
      <w:r w:rsidRPr="003C0254">
        <w:rPr>
          <w:szCs w:val="22"/>
        </w:rPr>
        <w:t xml:space="preserve">10:3652. doi.org/10.3390/su10103652 </w:t>
      </w:r>
    </w:p>
    <w:p w14:paraId="4E5D8644" w14:textId="77777777" w:rsidR="00AA71D1" w:rsidRDefault="00AA71D1" w:rsidP="003C0254">
      <w:pPr>
        <w:autoSpaceDE w:val="0"/>
        <w:autoSpaceDN w:val="0"/>
        <w:adjustRightInd w:val="0"/>
        <w:spacing w:line="276" w:lineRule="auto"/>
        <w:rPr>
          <w:rFonts w:eastAsiaTheme="minorHAnsi"/>
          <w:color w:val="000000"/>
          <w:szCs w:val="22"/>
        </w:rPr>
      </w:pPr>
      <w:proofErr w:type="spellStart"/>
      <w:r w:rsidRPr="003C0254">
        <w:rPr>
          <w:rFonts w:eastAsiaTheme="minorHAnsi"/>
          <w:color w:val="000000"/>
          <w:szCs w:val="22"/>
        </w:rPr>
        <w:t>Lasi</w:t>
      </w:r>
      <w:proofErr w:type="spellEnd"/>
      <w:r w:rsidRPr="003C0254">
        <w:rPr>
          <w:rFonts w:eastAsiaTheme="minorHAnsi"/>
          <w:color w:val="000000"/>
          <w:szCs w:val="22"/>
        </w:rPr>
        <w:t xml:space="preserve"> H., </w:t>
      </w:r>
      <w:proofErr w:type="spellStart"/>
      <w:r w:rsidRPr="003C0254">
        <w:rPr>
          <w:rFonts w:eastAsiaTheme="minorHAnsi"/>
          <w:color w:val="000000"/>
          <w:szCs w:val="22"/>
        </w:rPr>
        <w:t>Fettke</w:t>
      </w:r>
      <w:proofErr w:type="spellEnd"/>
      <w:r w:rsidRPr="003C0254">
        <w:rPr>
          <w:rFonts w:eastAsiaTheme="minorHAnsi"/>
          <w:color w:val="000000"/>
          <w:szCs w:val="22"/>
        </w:rPr>
        <w:t xml:space="preserve"> P., Kemper, H.-G., Feld T., Hoffmann M. (2014) Industry 4.0. Business</w:t>
      </w:r>
      <w:r>
        <w:rPr>
          <w:rFonts w:eastAsiaTheme="minorHAnsi"/>
          <w:color w:val="000000"/>
          <w:szCs w:val="22"/>
        </w:rPr>
        <w:t xml:space="preserve"> </w:t>
      </w:r>
      <w:r w:rsidRPr="003C0254">
        <w:rPr>
          <w:rFonts w:eastAsiaTheme="minorHAnsi"/>
          <w:color w:val="000000"/>
          <w:szCs w:val="22"/>
        </w:rPr>
        <w:t>&amp; Information Systems Engineering 6: 239-242. doi.org/10.1007/s12599-014-0334-4.</w:t>
      </w:r>
    </w:p>
    <w:p w14:paraId="74F4C667" w14:textId="77777777" w:rsidR="00AA71D1" w:rsidRPr="003C0254" w:rsidRDefault="00AA71D1" w:rsidP="003C0254">
      <w:pPr>
        <w:spacing w:before="100" w:beforeAutospacing="1" w:after="100" w:afterAutospacing="1" w:line="276" w:lineRule="auto"/>
        <w:rPr>
          <w:rStyle w:val="Collegamentoipertestuale"/>
          <w:color w:val="auto"/>
          <w:szCs w:val="22"/>
          <w:u w:val="none"/>
        </w:rPr>
      </w:pPr>
      <w:proofErr w:type="spellStart"/>
      <w:r w:rsidRPr="003C0254">
        <w:rPr>
          <w:szCs w:val="22"/>
        </w:rPr>
        <w:t>Mercuri</w:t>
      </w:r>
      <w:proofErr w:type="spellEnd"/>
      <w:r w:rsidRPr="003C0254">
        <w:rPr>
          <w:szCs w:val="22"/>
        </w:rPr>
        <w:t xml:space="preserve"> F., Della Corte G., Ricci F. (2021) Blockchain Technology and Sustainable Business Models: A Case Study of </w:t>
      </w:r>
      <w:proofErr w:type="spellStart"/>
      <w:r w:rsidRPr="003C0254">
        <w:rPr>
          <w:szCs w:val="22"/>
        </w:rPr>
        <w:t>Devoleum</w:t>
      </w:r>
      <w:proofErr w:type="spellEnd"/>
      <w:r w:rsidRPr="003C0254">
        <w:rPr>
          <w:szCs w:val="22"/>
        </w:rPr>
        <w:t>,</w:t>
      </w:r>
      <w:r w:rsidRPr="003C0254">
        <w:rPr>
          <w:color w:val="222222"/>
          <w:szCs w:val="22"/>
        </w:rPr>
        <w:t xml:space="preserve"> </w:t>
      </w:r>
      <w:r w:rsidRPr="003C0254">
        <w:rPr>
          <w:rStyle w:val="Enfasicorsivo"/>
          <w:color w:val="222222"/>
          <w:szCs w:val="22"/>
        </w:rPr>
        <w:t>Sustainability</w:t>
      </w:r>
      <w:r w:rsidRPr="003C0254">
        <w:rPr>
          <w:rStyle w:val="apple-converted-space"/>
          <w:color w:val="222222"/>
          <w:szCs w:val="22"/>
          <w:shd w:val="clear" w:color="auto" w:fill="FFFFFF"/>
        </w:rPr>
        <w:t> </w:t>
      </w:r>
      <w:r w:rsidRPr="003C0254">
        <w:rPr>
          <w:rStyle w:val="Enfasicorsivo"/>
          <w:color w:val="222222"/>
          <w:szCs w:val="22"/>
        </w:rPr>
        <w:t>13</w:t>
      </w:r>
      <w:r w:rsidRPr="003C0254">
        <w:rPr>
          <w:color w:val="222222"/>
          <w:szCs w:val="22"/>
          <w:shd w:val="clear" w:color="auto" w:fill="FFFFFF"/>
        </w:rPr>
        <w:t>:5619.</w:t>
      </w:r>
      <w:r w:rsidRPr="003C0254">
        <w:rPr>
          <w:rStyle w:val="Collegamentoipertestuale"/>
          <w:b/>
          <w:bCs/>
          <w:color w:val="4F5671"/>
          <w:szCs w:val="22"/>
        </w:rPr>
        <w:t xml:space="preserve"> </w:t>
      </w:r>
      <w:r w:rsidRPr="003C0254">
        <w:rPr>
          <w:rStyle w:val="Collegamentoipertestuale"/>
          <w:color w:val="000000" w:themeColor="text1"/>
          <w:szCs w:val="22"/>
          <w:u w:val="none"/>
        </w:rPr>
        <w:t>doi.org/10.3390/su13105619</w:t>
      </w:r>
    </w:p>
    <w:p w14:paraId="6D6C463D" w14:textId="77777777" w:rsidR="00AA71D1" w:rsidRDefault="00AA71D1" w:rsidP="003C0254">
      <w:pPr>
        <w:spacing w:line="276" w:lineRule="auto"/>
        <w:rPr>
          <w:szCs w:val="22"/>
        </w:rPr>
      </w:pPr>
      <w:r w:rsidRPr="003C0254">
        <w:rPr>
          <w:szCs w:val="22"/>
        </w:rPr>
        <w:lastRenderedPageBreak/>
        <w:t>Purvis B., Mao Y., Robinson, D. (2019) Three pillars of sustainability: in search of conceptual origins, Sustainability Science 14 :681e695. doi.org/10.1007/s11625-018-0627-5.</w:t>
      </w:r>
    </w:p>
    <w:p w14:paraId="0A2E9269" w14:textId="77777777" w:rsidR="00AA71D1" w:rsidRPr="003C0254" w:rsidRDefault="00AA71D1" w:rsidP="003C0254">
      <w:pPr>
        <w:spacing w:line="276" w:lineRule="auto"/>
        <w:rPr>
          <w:szCs w:val="22"/>
        </w:rPr>
      </w:pPr>
    </w:p>
    <w:p w14:paraId="6DCF96DB" w14:textId="77777777" w:rsidR="00AA71D1" w:rsidRPr="003C0254" w:rsidRDefault="00AA71D1" w:rsidP="003C0254">
      <w:pPr>
        <w:pStyle w:val="Reference"/>
        <w:numPr>
          <w:ilvl w:val="0"/>
          <w:numId w:val="0"/>
        </w:numPr>
        <w:spacing w:line="276" w:lineRule="auto"/>
        <w:rPr>
          <w:sz w:val="22"/>
          <w:szCs w:val="22"/>
        </w:rPr>
      </w:pPr>
      <w:proofErr w:type="spellStart"/>
      <w:r w:rsidRPr="003C0254">
        <w:rPr>
          <w:sz w:val="22"/>
          <w:szCs w:val="22"/>
        </w:rPr>
        <w:t>Reim</w:t>
      </w:r>
      <w:proofErr w:type="spellEnd"/>
      <w:r w:rsidRPr="003C0254">
        <w:rPr>
          <w:sz w:val="22"/>
          <w:szCs w:val="22"/>
        </w:rPr>
        <w:t xml:space="preserve"> W., </w:t>
      </w:r>
      <w:proofErr w:type="spellStart"/>
      <w:r w:rsidRPr="003C0254">
        <w:rPr>
          <w:sz w:val="22"/>
          <w:szCs w:val="22"/>
        </w:rPr>
        <w:t>Parida</w:t>
      </w:r>
      <w:proofErr w:type="spellEnd"/>
      <w:r w:rsidRPr="003C0254">
        <w:rPr>
          <w:sz w:val="22"/>
          <w:szCs w:val="22"/>
        </w:rPr>
        <w:t xml:space="preserve"> V., </w:t>
      </w:r>
      <w:proofErr w:type="spellStart"/>
      <w:r w:rsidRPr="003C0254">
        <w:rPr>
          <w:sz w:val="22"/>
          <w:szCs w:val="22"/>
        </w:rPr>
        <w:t>Ortqvist</w:t>
      </w:r>
      <w:proofErr w:type="spellEnd"/>
      <w:r w:rsidRPr="003C0254">
        <w:rPr>
          <w:sz w:val="22"/>
          <w:szCs w:val="22"/>
        </w:rPr>
        <w:t xml:space="preserve"> D. (2015) Product-Service </w:t>
      </w:r>
      <w:proofErr w:type="gramStart"/>
      <w:r w:rsidRPr="003C0254">
        <w:rPr>
          <w:sz w:val="22"/>
          <w:szCs w:val="22"/>
        </w:rPr>
        <w:t>Systems(</w:t>
      </w:r>
      <w:proofErr w:type="gramEnd"/>
      <w:r w:rsidRPr="003C0254">
        <w:rPr>
          <w:sz w:val="22"/>
          <w:szCs w:val="22"/>
        </w:rPr>
        <w:t>PSS) business models and tactics-a systematic literature review, Journal of Cleaner Production,97: 61-75, doi.org/10.1016/j.jclepro.2014.07.003.</w:t>
      </w:r>
    </w:p>
    <w:p w14:paraId="4FDB43C6" w14:textId="77777777" w:rsidR="00AA71D1" w:rsidRPr="003C0254" w:rsidRDefault="00AA71D1" w:rsidP="003C0254">
      <w:pPr>
        <w:spacing w:before="100" w:beforeAutospacing="1" w:after="100" w:afterAutospacing="1" w:line="276" w:lineRule="auto"/>
        <w:rPr>
          <w:i/>
          <w:iCs/>
          <w:szCs w:val="22"/>
        </w:rPr>
      </w:pPr>
      <w:proofErr w:type="spellStart"/>
      <w:r w:rsidRPr="003C0254">
        <w:rPr>
          <w:szCs w:val="22"/>
        </w:rPr>
        <w:t>Saberi</w:t>
      </w:r>
      <w:proofErr w:type="spellEnd"/>
      <w:r w:rsidRPr="003C0254">
        <w:rPr>
          <w:szCs w:val="22"/>
        </w:rPr>
        <w:t xml:space="preserve">, S., </w:t>
      </w:r>
      <w:proofErr w:type="spellStart"/>
      <w:r w:rsidRPr="003C0254">
        <w:rPr>
          <w:szCs w:val="22"/>
        </w:rPr>
        <w:t>Kouhizadeh</w:t>
      </w:r>
      <w:proofErr w:type="spellEnd"/>
      <w:r w:rsidRPr="003C0254">
        <w:rPr>
          <w:szCs w:val="22"/>
        </w:rPr>
        <w:t xml:space="preserve">, M., Sarkis, J. (2018). Blockchain technology: a panacea or pariah for resources conservation and recycling? </w:t>
      </w:r>
      <w:proofErr w:type="spellStart"/>
      <w:proofErr w:type="gramStart"/>
      <w:r w:rsidRPr="003C0254">
        <w:rPr>
          <w:i/>
          <w:iCs/>
          <w:szCs w:val="22"/>
        </w:rPr>
        <w:t>Resource,Conseration</w:t>
      </w:r>
      <w:proofErr w:type="spellEnd"/>
      <w:r w:rsidRPr="003C0254">
        <w:rPr>
          <w:i/>
          <w:iCs/>
          <w:szCs w:val="22"/>
        </w:rPr>
        <w:t>,.</w:t>
      </w:r>
      <w:proofErr w:type="gramEnd"/>
      <w:r w:rsidRPr="003C0254">
        <w:rPr>
          <w:i/>
          <w:iCs/>
          <w:szCs w:val="22"/>
        </w:rPr>
        <w:t xml:space="preserve"> Recycling </w:t>
      </w:r>
      <w:r w:rsidRPr="003C0254">
        <w:rPr>
          <w:szCs w:val="22"/>
        </w:rPr>
        <w:t xml:space="preserve">130 :80-81. </w:t>
      </w:r>
      <w:proofErr w:type="spellStart"/>
      <w:r w:rsidRPr="003C0254">
        <w:rPr>
          <w:szCs w:val="22"/>
        </w:rPr>
        <w:t>doi</w:t>
      </w:r>
      <w:proofErr w:type="spellEnd"/>
      <w:r w:rsidRPr="003C0254">
        <w:rPr>
          <w:szCs w:val="22"/>
        </w:rPr>
        <w:t>: 10.1016/j.resconrec.2017.11.020</w:t>
      </w:r>
    </w:p>
    <w:p w14:paraId="29C3D248" w14:textId="77777777" w:rsidR="00AA71D1" w:rsidRDefault="00AA71D1" w:rsidP="003C0254">
      <w:pPr>
        <w:spacing w:before="100" w:beforeAutospacing="1" w:after="100" w:afterAutospacing="1" w:line="276" w:lineRule="auto"/>
        <w:rPr>
          <w:szCs w:val="22"/>
        </w:rPr>
      </w:pPr>
      <w:proofErr w:type="spellStart"/>
      <w:r w:rsidRPr="003C0254">
        <w:rPr>
          <w:szCs w:val="22"/>
        </w:rPr>
        <w:t>Saberi</w:t>
      </w:r>
      <w:proofErr w:type="spellEnd"/>
      <w:r w:rsidRPr="003C0254">
        <w:rPr>
          <w:szCs w:val="22"/>
        </w:rPr>
        <w:t xml:space="preserve">, S., </w:t>
      </w:r>
      <w:proofErr w:type="spellStart"/>
      <w:r w:rsidRPr="003C0254">
        <w:rPr>
          <w:szCs w:val="22"/>
        </w:rPr>
        <w:t>Kouhizadeh</w:t>
      </w:r>
      <w:proofErr w:type="spellEnd"/>
      <w:r w:rsidRPr="003C0254">
        <w:rPr>
          <w:szCs w:val="22"/>
        </w:rPr>
        <w:t xml:space="preserve">, M., Sarkis, J., and Shen, L. (2019). Blockchain technology and its relationships to sustainable supply chain management. </w:t>
      </w:r>
      <w:r w:rsidRPr="003C0254">
        <w:rPr>
          <w:i/>
          <w:iCs/>
          <w:szCs w:val="22"/>
        </w:rPr>
        <w:t xml:space="preserve">Int. J. Product. Res. </w:t>
      </w:r>
      <w:r w:rsidRPr="003C0254">
        <w:rPr>
          <w:szCs w:val="22"/>
        </w:rPr>
        <w:t xml:space="preserve">57: 2117-2135. </w:t>
      </w:r>
      <w:proofErr w:type="spellStart"/>
      <w:r w:rsidRPr="003C0254">
        <w:rPr>
          <w:szCs w:val="22"/>
        </w:rPr>
        <w:t>doi</w:t>
      </w:r>
      <w:proofErr w:type="spellEnd"/>
      <w:r w:rsidRPr="003C0254">
        <w:rPr>
          <w:szCs w:val="22"/>
        </w:rPr>
        <w:t xml:space="preserve">: 10.1080/00207543.2018. 1533261 </w:t>
      </w:r>
    </w:p>
    <w:p w14:paraId="5866D558" w14:textId="77777777" w:rsidR="00AA71D1" w:rsidRPr="003C0254" w:rsidRDefault="00AA71D1" w:rsidP="003C0254">
      <w:pPr>
        <w:pStyle w:val="Reference"/>
        <w:numPr>
          <w:ilvl w:val="0"/>
          <w:numId w:val="0"/>
        </w:numPr>
        <w:spacing w:line="276" w:lineRule="auto"/>
        <w:rPr>
          <w:sz w:val="22"/>
          <w:szCs w:val="22"/>
        </w:rPr>
      </w:pPr>
      <w:r w:rsidRPr="003C0254">
        <w:rPr>
          <w:sz w:val="22"/>
          <w:szCs w:val="22"/>
        </w:rPr>
        <w:t xml:space="preserve">Sahoo </w:t>
      </w:r>
      <w:proofErr w:type="spellStart"/>
      <w:proofErr w:type="gramStart"/>
      <w:r w:rsidRPr="003C0254">
        <w:rPr>
          <w:sz w:val="22"/>
          <w:szCs w:val="22"/>
        </w:rPr>
        <w:t>S.,Mukherjee</w:t>
      </w:r>
      <w:proofErr w:type="spellEnd"/>
      <w:proofErr w:type="gramEnd"/>
      <w:r w:rsidRPr="003C0254">
        <w:rPr>
          <w:sz w:val="22"/>
          <w:szCs w:val="22"/>
        </w:rPr>
        <w:t xml:space="preserve"> </w:t>
      </w:r>
      <w:proofErr w:type="spellStart"/>
      <w:r w:rsidRPr="003C0254">
        <w:rPr>
          <w:sz w:val="22"/>
          <w:szCs w:val="22"/>
        </w:rPr>
        <w:t>A.,Halder</w:t>
      </w:r>
      <w:proofErr w:type="spellEnd"/>
      <w:r w:rsidRPr="003C0254">
        <w:rPr>
          <w:sz w:val="22"/>
          <w:szCs w:val="22"/>
        </w:rPr>
        <w:t xml:space="preserve"> R.(2021) A unified blockchain-based platform for global e-waste </w:t>
      </w:r>
      <w:proofErr w:type="spellStart"/>
      <w:r w:rsidRPr="003C0254">
        <w:rPr>
          <w:sz w:val="22"/>
          <w:szCs w:val="22"/>
        </w:rPr>
        <w:t>management,Internation</w:t>
      </w:r>
      <w:proofErr w:type="spellEnd"/>
      <w:r w:rsidRPr="003C0254">
        <w:rPr>
          <w:sz w:val="22"/>
          <w:szCs w:val="22"/>
        </w:rPr>
        <w:t xml:space="preserve"> ,Journal of Web Information Systems ,17 :449-479 doi.org/ 10.1108/IJWIS-03-2021-0024</w:t>
      </w:r>
    </w:p>
    <w:p w14:paraId="7C136BDA" w14:textId="77777777" w:rsidR="00AA71D1" w:rsidRPr="003C0254" w:rsidRDefault="00AA71D1" w:rsidP="003C0254">
      <w:pPr>
        <w:spacing w:before="100" w:beforeAutospacing="1" w:after="100" w:afterAutospacing="1" w:line="276" w:lineRule="auto"/>
        <w:rPr>
          <w:color w:val="000000" w:themeColor="text1"/>
          <w:szCs w:val="22"/>
        </w:rPr>
      </w:pPr>
      <w:proofErr w:type="spellStart"/>
      <w:r w:rsidRPr="003C0254">
        <w:rPr>
          <w:color w:val="000000" w:themeColor="text1"/>
          <w:szCs w:val="22"/>
        </w:rPr>
        <w:t>Seuring</w:t>
      </w:r>
      <w:proofErr w:type="spellEnd"/>
      <w:r w:rsidRPr="003C0254">
        <w:rPr>
          <w:color w:val="000000" w:themeColor="text1"/>
          <w:szCs w:val="22"/>
        </w:rPr>
        <w:t xml:space="preserve">, S., </w:t>
      </w:r>
      <w:proofErr w:type="spellStart"/>
      <w:r w:rsidRPr="003C0254">
        <w:rPr>
          <w:color w:val="000000" w:themeColor="text1"/>
          <w:szCs w:val="22"/>
        </w:rPr>
        <w:t>Müller</w:t>
      </w:r>
      <w:proofErr w:type="spellEnd"/>
      <w:r w:rsidRPr="003C0254">
        <w:rPr>
          <w:color w:val="000000" w:themeColor="text1"/>
          <w:szCs w:val="22"/>
        </w:rPr>
        <w:t>, M., 2008. From a literature review to a conceptual frame- work for sustainable supply chain management. J. Clean. Prod. 16 (15), 1699-1710.</w:t>
      </w:r>
      <w:r w:rsidRPr="003C0254">
        <w:rPr>
          <w:szCs w:val="22"/>
        </w:rPr>
        <w:t xml:space="preserve"> </w:t>
      </w:r>
      <w:r w:rsidRPr="003C0254">
        <w:rPr>
          <w:color w:val="000000" w:themeColor="text1"/>
          <w:szCs w:val="22"/>
        </w:rPr>
        <w:t>doi.org/10.1016/j.jclepro.2008.04.020</w:t>
      </w:r>
    </w:p>
    <w:p w14:paraId="101D9710" w14:textId="77777777" w:rsidR="00AA71D1" w:rsidRDefault="00AA71D1" w:rsidP="003C0254">
      <w:pPr>
        <w:pStyle w:val="Reference"/>
        <w:numPr>
          <w:ilvl w:val="0"/>
          <w:numId w:val="0"/>
        </w:numPr>
        <w:tabs>
          <w:tab w:val="clear" w:pos="346"/>
        </w:tabs>
        <w:spacing w:line="276" w:lineRule="auto"/>
        <w:rPr>
          <w:color w:val="000000" w:themeColor="text1"/>
          <w:sz w:val="22"/>
          <w:szCs w:val="22"/>
        </w:rPr>
      </w:pPr>
      <w:proofErr w:type="spellStart"/>
      <w:r w:rsidRPr="003C0254">
        <w:rPr>
          <w:color w:val="000000" w:themeColor="text1"/>
          <w:sz w:val="22"/>
          <w:szCs w:val="22"/>
        </w:rPr>
        <w:t>Voorter</w:t>
      </w:r>
      <w:proofErr w:type="spellEnd"/>
      <w:r w:rsidRPr="003C0254">
        <w:rPr>
          <w:color w:val="000000" w:themeColor="text1"/>
          <w:sz w:val="22"/>
          <w:szCs w:val="22"/>
        </w:rPr>
        <w:t xml:space="preserve">, J. and </w:t>
      </w:r>
      <w:proofErr w:type="spellStart"/>
      <w:r w:rsidRPr="003C0254">
        <w:rPr>
          <w:color w:val="000000" w:themeColor="text1"/>
          <w:sz w:val="22"/>
          <w:szCs w:val="22"/>
        </w:rPr>
        <w:t>Koolen</w:t>
      </w:r>
      <w:proofErr w:type="spellEnd"/>
      <w:r w:rsidRPr="003C0254">
        <w:rPr>
          <w:color w:val="000000" w:themeColor="text1"/>
          <w:sz w:val="22"/>
          <w:szCs w:val="22"/>
        </w:rPr>
        <w:t xml:space="preserve"> C. (2021), The Traceability of Construction and Demolition Waste in Flanders via Blockchain Technology: A Match Made in Heaven? Journal for European Environmental and Planning Law, 18 :347 - 369, doi.org/10.1163/18760104-18040003</w:t>
      </w:r>
    </w:p>
    <w:p w14:paraId="58C96C7B" w14:textId="77777777" w:rsidR="00AA71D1" w:rsidRPr="003C0254" w:rsidRDefault="00AA71D1" w:rsidP="003C0254">
      <w:pPr>
        <w:pStyle w:val="Reference"/>
        <w:numPr>
          <w:ilvl w:val="0"/>
          <w:numId w:val="0"/>
        </w:numPr>
        <w:tabs>
          <w:tab w:val="clear" w:pos="346"/>
        </w:tabs>
        <w:spacing w:line="276" w:lineRule="auto"/>
        <w:rPr>
          <w:color w:val="000000" w:themeColor="text1"/>
          <w:sz w:val="22"/>
          <w:szCs w:val="22"/>
        </w:rPr>
      </w:pPr>
    </w:p>
    <w:p w14:paraId="5A3906DF" w14:textId="413E0755" w:rsidR="00AA71D1" w:rsidRPr="003C0254" w:rsidRDefault="00AA71D1" w:rsidP="003C0254">
      <w:pPr>
        <w:pStyle w:val="Reference"/>
        <w:numPr>
          <w:ilvl w:val="0"/>
          <w:numId w:val="0"/>
        </w:numPr>
        <w:spacing w:line="276" w:lineRule="auto"/>
        <w:rPr>
          <w:sz w:val="22"/>
          <w:szCs w:val="22"/>
        </w:rPr>
      </w:pPr>
      <w:r w:rsidRPr="003C0254">
        <w:rPr>
          <w:sz w:val="22"/>
          <w:szCs w:val="22"/>
        </w:rPr>
        <w:t>Wozniak M.E., Valdés-González H., Reyes-Bozo L. (2021) Blockchain in Supermarkets: Mitigating the Problem of Organic Waste Generation, International Journal of Informatic Visualization,</w:t>
      </w:r>
      <w:proofErr w:type="gramStart"/>
      <w:r w:rsidR="00A01D8B" w:rsidRPr="003C0254">
        <w:rPr>
          <w:sz w:val="22"/>
          <w:szCs w:val="22"/>
        </w:rPr>
        <w:t>54:</w:t>
      </w:r>
      <w:r w:rsidRPr="003C0254">
        <w:rPr>
          <w:sz w:val="22"/>
          <w:szCs w:val="22"/>
        </w:rPr>
        <w:t>481-487.doi.org</w:t>
      </w:r>
      <w:proofErr w:type="gramEnd"/>
      <w:r w:rsidRPr="003C0254">
        <w:rPr>
          <w:sz w:val="22"/>
          <w:szCs w:val="22"/>
        </w:rPr>
        <w:t>/10.30630/JOIV.5.4.652</w:t>
      </w:r>
    </w:p>
    <w:p w14:paraId="6752C70A" w14:textId="6DAAB2DB" w:rsidR="003004E6" w:rsidRPr="003C0254" w:rsidRDefault="003004E6" w:rsidP="00F03E26">
      <w:pPr>
        <w:pStyle w:val="Reference"/>
        <w:numPr>
          <w:ilvl w:val="0"/>
          <w:numId w:val="0"/>
        </w:numPr>
        <w:tabs>
          <w:tab w:val="clear" w:pos="346"/>
        </w:tabs>
        <w:spacing w:line="276" w:lineRule="auto"/>
        <w:rPr>
          <w:color w:val="000000" w:themeColor="text1"/>
          <w:sz w:val="24"/>
          <w:szCs w:val="24"/>
        </w:rPr>
      </w:pPr>
    </w:p>
    <w:p w14:paraId="489C6ECC" w14:textId="07137E19" w:rsidR="003004E6" w:rsidRPr="003C0254" w:rsidRDefault="003004E6" w:rsidP="00A773B0">
      <w:pPr>
        <w:pStyle w:val="Reference"/>
        <w:numPr>
          <w:ilvl w:val="0"/>
          <w:numId w:val="0"/>
        </w:numPr>
        <w:spacing w:line="276" w:lineRule="auto"/>
        <w:rPr>
          <w:sz w:val="24"/>
          <w:szCs w:val="24"/>
        </w:rPr>
      </w:pPr>
    </w:p>
    <w:sectPr w:rsidR="003004E6" w:rsidRPr="003C0254" w:rsidSect="00E43F28">
      <w:headerReference w:type="even" r:id="rId7"/>
      <w:headerReference w:type="default" r:id="rId8"/>
      <w:headerReference w:type="first" r:id="rId9"/>
      <w:footerReference w:type="first" r:id="rId10"/>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8CE40" w14:textId="77777777" w:rsidR="005940C4" w:rsidRDefault="005940C4">
      <w:pPr>
        <w:spacing w:line="240" w:lineRule="auto"/>
      </w:pPr>
      <w:r>
        <w:separator/>
      </w:r>
    </w:p>
  </w:endnote>
  <w:endnote w:type="continuationSeparator" w:id="0">
    <w:p w14:paraId="6F81FFB2" w14:textId="77777777" w:rsidR="005940C4" w:rsidRDefault="00594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A2A4" w14:textId="77777777" w:rsidR="00A138D7" w:rsidRPr="000343A6" w:rsidRDefault="00A138D7">
    <w:pPr>
      <w:jc w:val="center"/>
      <w:rPr>
        <w:sz w:val="18"/>
        <w:szCs w:val="18"/>
      </w:rP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A40261">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33287" w14:textId="77777777" w:rsidR="005940C4" w:rsidRDefault="005940C4">
      <w:pPr>
        <w:spacing w:line="240" w:lineRule="auto"/>
      </w:pPr>
      <w:r>
        <w:separator/>
      </w:r>
    </w:p>
  </w:footnote>
  <w:footnote w:type="continuationSeparator" w:id="0">
    <w:p w14:paraId="33FFC916" w14:textId="77777777" w:rsidR="005940C4" w:rsidRDefault="005940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5314" w14:textId="5CF7124C" w:rsidR="00A138D7" w:rsidRPr="00C364EE" w:rsidRDefault="00566851" w:rsidP="00A17B32">
    <w:pPr>
      <w:pStyle w:val="Intestazione"/>
      <w:tabs>
        <w:tab w:val="clear" w:pos="4320"/>
        <w:tab w:val="center" w:pos="3600"/>
      </w:tabs>
      <w:spacing w:after="280" w:line="180" w:lineRule="exact"/>
      <w:rPr>
        <w:iCs/>
        <w:sz w:val="18"/>
      </w:rPr>
    </w:pPr>
    <w:r>
      <w:rPr>
        <w:noProof/>
        <w:sz w:val="18"/>
        <w:lang w:val="it-IT" w:eastAsia="it-IT"/>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06BC9C63"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" strokeweight=".25pt"/>
                </v:group>
              </v:group>
              <w10:wrap anchorx="page" anchory="page"/>
            </v:group>
          </w:pict>
        </mc:Fallback>
      </mc:AlternateContent>
    </w:r>
    <w:r w:rsidR="00A56CDE" w:rsidRPr="000E2F27">
      <w:rPr>
        <w:rStyle w:val="Numeropagina"/>
        <w:sz w:val="18"/>
      </w:rPr>
      <w:fldChar w:fldCharType="begin"/>
    </w:r>
    <w:r w:rsidR="00A56CDE" w:rsidRPr="000E2F27">
      <w:rPr>
        <w:rStyle w:val="Numeropagina"/>
        <w:sz w:val="18"/>
      </w:rPr>
      <w:instrText xml:space="preserve">PAGE  </w:instrText>
    </w:r>
    <w:r w:rsidR="00A56CDE" w:rsidRPr="000E2F27">
      <w:rPr>
        <w:rStyle w:val="Numeropagina"/>
        <w:sz w:val="18"/>
      </w:rPr>
      <w:fldChar w:fldCharType="separate"/>
    </w:r>
    <w:r w:rsidR="00C35260">
      <w:rPr>
        <w:rStyle w:val="Numeropagina"/>
        <w:noProof/>
        <w:sz w:val="18"/>
      </w:rPr>
      <w:t>4</w:t>
    </w:r>
    <w:r w:rsidR="00A56CDE" w:rsidRPr="000E2F27">
      <w:rPr>
        <w:rStyle w:val="Numeropagina"/>
        <w:sz w:val="18"/>
      </w:rPr>
      <w:fldChar w:fldCharType="end"/>
    </w:r>
    <w:r w:rsidR="00A56CDE">
      <w:rPr>
        <w:rStyle w:val="Numeropagina"/>
        <w:sz w:val="18"/>
      </w:rPr>
      <w:tab/>
    </w:r>
    <w:r w:rsidR="00C364EE">
      <w:rPr>
        <w:i/>
        <w:sz w:val="18"/>
      </w:rPr>
      <w:t>P. Campana, et al</w:t>
    </w:r>
    <w:r w:rsidR="00C364EE">
      <w:rPr>
        <w:iCs/>
        <w:sz w:val="18"/>
      </w:rPr>
      <w:t>;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4E75D" w14:textId="59B52D16" w:rsidR="009B6C54" w:rsidRPr="009B6C54" w:rsidRDefault="009B6C54" w:rsidP="009B6C54">
    <w:pPr>
      <w:pStyle w:val="NormaleWeb"/>
      <w:jc w:val="center"/>
      <w:rPr>
        <w:i/>
        <w:iCs/>
        <w:sz w:val="18"/>
        <w:szCs w:val="18"/>
        <w:lang w:val="en-US"/>
      </w:rPr>
    </w:pPr>
    <w:r w:rsidRPr="009B6C54">
      <w:rPr>
        <w:rFonts w:ascii="TimesNewRomanPS" w:hAnsi="TimesNewRomanPS"/>
        <w:i/>
        <w:iCs/>
        <w:sz w:val="18"/>
        <w:szCs w:val="18"/>
        <w:lang w:val="en-US"/>
      </w:rPr>
      <w:t xml:space="preserve">The study </w:t>
    </w:r>
    <w:r w:rsidR="00FD3925" w:rsidRPr="009B6C54">
      <w:rPr>
        <w:rFonts w:ascii="TimesNewRomanPS" w:hAnsi="TimesNewRomanPS"/>
        <w:i/>
        <w:iCs/>
        <w:sz w:val="18"/>
        <w:szCs w:val="18"/>
        <w:lang w:val="en-US"/>
      </w:rPr>
      <w:t>of variables</w:t>
    </w:r>
    <w:r w:rsidRPr="009B6C54">
      <w:rPr>
        <w:rFonts w:ascii="TimesNewRomanPS" w:hAnsi="TimesNewRomanPS"/>
        <w:i/>
        <w:iCs/>
        <w:sz w:val="18"/>
        <w:szCs w:val="18"/>
        <w:lang w:val="en-US"/>
      </w:rPr>
      <w:t xml:space="preserve"> that influence the implementation of a waste cycle tracking system: a literature review</w:t>
    </w:r>
  </w:p>
  <w:p w14:paraId="74C37748" w14:textId="53693D16" w:rsidR="001B2665" w:rsidRPr="00F44447" w:rsidRDefault="00566851" w:rsidP="001B2665">
    <w:pPr>
      <w:pStyle w:val="Intestazione"/>
      <w:tabs>
        <w:tab w:val="clear" w:pos="4320"/>
        <w:tab w:val="clear" w:pos="8640"/>
        <w:tab w:val="center" w:pos="3600"/>
        <w:tab w:val="right" w:pos="7200"/>
      </w:tabs>
      <w:spacing w:after="280" w:line="180" w:lineRule="exact"/>
      <w:jc w:val="center"/>
      <w:rPr>
        <w:i/>
        <w:iCs/>
        <w:noProof/>
        <w:sz w:val="18"/>
        <w:lang w:eastAsia="en-SG"/>
      </w:rPr>
    </w:pPr>
    <w:r w:rsidRPr="001B2665">
      <w:rPr>
        <w:i/>
        <w:iCs/>
        <w:noProof/>
        <w:lang w:val="it-IT" w:eastAsia="it-IT"/>
      </w:rPr>
      <mc:AlternateContent>
        <mc:Choice Requires="wpg">
          <w:drawing>
            <wp:anchor distT="0" distB="0" distL="114300" distR="114300" simplePos="0" relativeHeight="251659264"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2B160326" id="Group 21" o:spid="_x0000_s1026" style="position:absolute;margin-left:0;margin-top:0;width:546.45pt;height:756.95pt;z-index:25165926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" strokeweight=".25pt"/>
                </v:group>
              </v:group>
              <w10:wrap anchorx="page" anchory="page"/>
            </v:group>
          </w:pict>
        </mc:Fallback>
      </mc:AlternateContent>
    </w:r>
  </w:p>
  <w:p w14:paraId="60063CC7" w14:textId="0CC4CB99" w:rsidR="00A138D7" w:rsidRDefault="00476E8C" w:rsidP="001B2665">
    <w:pPr>
      <w:pStyle w:val="Intestazione"/>
      <w:tabs>
        <w:tab w:val="clear" w:pos="4320"/>
        <w:tab w:val="clear" w:pos="8640"/>
      </w:tabs>
      <w:spacing w:after="280" w:line="180" w:lineRule="exact"/>
      <w:jc w:val="left"/>
      <w:rPr>
        <w:rStyle w:val="Numeropagina"/>
        <w:sz w:val="18"/>
      </w:rPr>
    </w:pPr>
    <w:r w:rsidRPr="00F44447">
      <w:rPr>
        <w:i/>
        <w:noProof/>
        <w:sz w:val="18"/>
        <w:lang w:eastAsia="en-SG"/>
      </w:rPr>
      <w:tab/>
    </w:r>
    <w:r w:rsidRPr="000E2F27">
      <w:rPr>
        <w:rStyle w:val="Numeropagina"/>
        <w:sz w:val="18"/>
      </w:rPr>
      <w:fldChar w:fldCharType="begin"/>
    </w:r>
    <w:r w:rsidRPr="000E2F27">
      <w:rPr>
        <w:rStyle w:val="Numeropagina"/>
        <w:sz w:val="18"/>
      </w:rPr>
      <w:instrText xml:space="preserve">PAGE  </w:instrText>
    </w:r>
    <w:r w:rsidRPr="000E2F27">
      <w:rPr>
        <w:rStyle w:val="Numeropagina"/>
        <w:sz w:val="18"/>
      </w:rPr>
      <w:fldChar w:fldCharType="separate"/>
    </w:r>
    <w:r w:rsidR="00C35260">
      <w:rPr>
        <w:rStyle w:val="Numeropagina"/>
        <w:noProof/>
        <w:sz w:val="18"/>
      </w:rPr>
      <w:t>5</w:t>
    </w:r>
    <w:r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8310" w14:textId="77777777" w:rsidR="00CF74EC" w:rsidRDefault="00566851">
    <w:pPr>
      <w:pStyle w:val="Intestazione"/>
    </w:pPr>
    <w:r>
      <w:rPr>
        <w:noProof/>
        <w:lang w:val="it-IT" w:eastAsia="it-IT"/>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 name="Group 1"/>
                      <wpg:cNvGrpSpPr>
                        <a:grpSpLocks/>
                      </wpg:cNvGrpSpPr>
                      <wpg:grpSpPr bwMode="auto">
                        <a:xfrm>
                          <a:off x="0" y="0"/>
                          <a:ext cx="6929408" cy="415144"/>
                          <a:chOff x="496" y="843"/>
                          <a:chExt cx="10910" cy="654"/>
                        </a:xfrm>
                      </wpg:grpSpPr>
                      <wpg:grpSp>
                        <wpg:cNvPr id="4" name="Group 3"/>
                        <wpg:cNvGrpSpPr>
                          <a:grpSpLocks/>
                        </wpg:cNvGrpSpPr>
                        <wpg:grpSpPr bwMode="auto">
                          <a:xfrm>
                            <a:off x="10766" y="845"/>
                            <a:ext cx="640" cy="652"/>
                            <a:chOff x="10777" y="845"/>
                            <a:chExt cx="640" cy="652"/>
                          </a:xfrm>
                        </wpg:grpSpPr>
                        <wps:wsp>
                          <wps:cNvPr id="5"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6"/>
                        <wpg:cNvGrpSpPr>
                          <a:grpSpLocks/>
                        </wpg:cNvGrpSpPr>
                        <wpg:grpSpPr bwMode="auto">
                          <a:xfrm flipH="1">
                            <a:off x="496" y="843"/>
                            <a:ext cx="640" cy="652"/>
                            <a:chOff x="10777" y="845"/>
                            <a:chExt cx="640" cy="652"/>
                          </a:xfrm>
                        </wpg:grpSpPr>
                        <wps:wsp>
                          <wps:cNvPr id="8"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0" name="Group 13"/>
                      <wpg:cNvGrpSpPr>
                        <a:grpSpLocks/>
                      </wpg:cNvGrpSpPr>
                      <wpg:grpSpPr bwMode="auto">
                        <a:xfrm flipV="1">
                          <a:off x="10886" y="9198429"/>
                          <a:ext cx="6929120" cy="414655"/>
                          <a:chOff x="496" y="843"/>
                          <a:chExt cx="10910" cy="654"/>
                        </a:xfrm>
                      </wpg:grpSpPr>
                      <wpg:grpSp>
                        <wpg:cNvPr id="11" name="Group 3"/>
                        <wpg:cNvGrpSpPr>
                          <a:grpSpLocks/>
                        </wpg:cNvGrpSpPr>
                        <wpg:grpSpPr bwMode="auto">
                          <a:xfrm>
                            <a:off x="10766" y="845"/>
                            <a:ext cx="640" cy="652"/>
                            <a:chOff x="10777" y="845"/>
                            <a:chExt cx="640" cy="652"/>
                          </a:xfrm>
                        </wpg:grpSpPr>
                        <wps:wsp>
                          <wps:cNvPr id="1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4" name="Group 6"/>
                        <wpg:cNvGrpSpPr>
                          <a:grpSpLocks/>
                        </wpg:cNvGrpSpPr>
                        <wpg:grpSpPr bwMode="auto">
                          <a:xfrm flipH="1">
                            <a:off x="496" y="843"/>
                            <a:ext cx="640" cy="652"/>
                            <a:chOff x="10777" y="845"/>
                            <a:chExt cx="640" cy="652"/>
                          </a:xfrm>
                        </wpg:grpSpPr>
                        <wps:wsp>
                          <wps:cNvPr id="15"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6"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5A1B851F"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CB6"/>
    <w:multiLevelType w:val="hybridMultilevel"/>
    <w:tmpl w:val="99164C0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A641BC"/>
    <w:multiLevelType w:val="hybridMultilevel"/>
    <w:tmpl w:val="8CA4F272"/>
    <w:lvl w:ilvl="0" w:tplc="A3F6C6FE">
      <w:start w:val="1"/>
      <w:numFmt w:val="decimal"/>
      <w:lvlText w:val="%1."/>
      <w:lvlJc w:val="right"/>
      <w:pPr>
        <w:tabs>
          <w:tab w:val="num" w:pos="936"/>
        </w:tabs>
        <w:ind w:left="936" w:hanging="36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 w15:restartNumberingAfterBreak="0">
    <w:nsid w:val="06B27F6A"/>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8AB46D0"/>
    <w:multiLevelType w:val="hybridMultilevel"/>
    <w:tmpl w:val="C5E0C59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5"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6" w15:restartNumberingAfterBreak="0">
    <w:nsid w:val="1174352F"/>
    <w:multiLevelType w:val="hybridMultilevel"/>
    <w:tmpl w:val="19AE8196"/>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1CD2A2C"/>
    <w:multiLevelType w:val="hybridMultilevel"/>
    <w:tmpl w:val="F9BC50E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2713154"/>
    <w:multiLevelType w:val="multilevel"/>
    <w:tmpl w:val="59B04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57F4B83"/>
    <w:multiLevelType w:val="hybridMultilevel"/>
    <w:tmpl w:val="347285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B751DFC"/>
    <w:multiLevelType w:val="multilevel"/>
    <w:tmpl w:val="BE185102"/>
    <w:lvl w:ilvl="0">
      <w:start w:val="1"/>
      <w:numFmt w:val="decimal"/>
      <w:lvlRestart w:val="0"/>
      <w:suff w:val="nothing"/>
      <w:lvlText w:val="%1.   "/>
      <w:lvlJc w:val="left"/>
      <w:pPr>
        <w:tabs>
          <w:tab w:val="num" w:pos="0"/>
        </w:tabs>
        <w:ind w:left="576" w:hanging="576"/>
      </w:pPr>
      <w:rPr>
        <w:rFonts w:ascii="Times New Roman" w:hAnsi="Times New Roman" w:cs="Times New Roman" w:hint="default"/>
        <w:b/>
        <w:i w:val="0"/>
        <w:sz w:val="22"/>
        <w:szCs w:val="20"/>
      </w:rPr>
    </w:lvl>
    <w:lvl w:ilvl="1">
      <w:start w:val="1"/>
      <w:numFmt w:val="decimal"/>
      <w:suff w:val="nothing"/>
      <w:lvlText w:val="%1.%2.  "/>
      <w:lvlJc w:val="left"/>
      <w:pPr>
        <w:tabs>
          <w:tab w:val="num" w:pos="0"/>
        </w:tabs>
        <w:ind w:left="576" w:hanging="576"/>
      </w:pPr>
      <w:rPr>
        <w:rFonts w:ascii="Times New Roman" w:hAnsi="Times New Roman" w:cs="Times New Roman" w:hint="default"/>
        <w:b/>
        <w:i w:val="0"/>
        <w:sz w:val="22"/>
        <w:szCs w:val="22"/>
      </w:rPr>
    </w:lvl>
    <w:lvl w:ilvl="2">
      <w:start w:val="1"/>
      <w:numFmt w:val="decimal"/>
      <w:suff w:val="nothing"/>
      <w:lvlText w:val="%1.%2.%3.   "/>
      <w:lvlJc w:val="left"/>
      <w:pPr>
        <w:tabs>
          <w:tab w:val="num" w:pos="0"/>
        </w:tabs>
        <w:ind w:left="576" w:hanging="576"/>
      </w:pPr>
      <w:rPr>
        <w:rFonts w:ascii="Times New Roman" w:hAnsi="Times New Roman" w:cs="Times New Roman" w:hint="default"/>
        <w:b w:val="0"/>
        <w:i w:val="0"/>
        <w:sz w:val="22"/>
        <w:szCs w:val="22"/>
      </w:rPr>
    </w:lvl>
    <w:lvl w:ilvl="3">
      <w:start w:val="1"/>
      <w:numFmt w:val="decimal"/>
      <w:lvlText w:val="(%4)"/>
      <w:lvlJc w:val="left"/>
      <w:pPr>
        <w:ind w:left="1440" w:hanging="360"/>
      </w:pPr>
      <w:rPr>
        <w:rFonts w:hint="default"/>
        <w:b/>
        <w:i w:val="0"/>
        <w:sz w:val="22"/>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i w:val="0"/>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12" w15:restartNumberingAfterBreak="0">
    <w:nsid w:val="201D38E8"/>
    <w:multiLevelType w:val="hybridMultilevel"/>
    <w:tmpl w:val="B4E2E514"/>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2EF7490"/>
    <w:multiLevelType w:val="multilevel"/>
    <w:tmpl w:val="FB9C377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926E83"/>
    <w:multiLevelType w:val="hybridMultilevel"/>
    <w:tmpl w:val="60589816"/>
    <w:lvl w:ilvl="0" w:tplc="630A0A0A">
      <w:start w:val="1"/>
      <w:numFmt w:val="bullet"/>
      <w:lvlText w:val=""/>
      <w:lvlJc w:val="left"/>
      <w:pPr>
        <w:tabs>
          <w:tab w:val="num" w:pos="634"/>
        </w:tabs>
        <w:ind w:left="634" w:hanging="360"/>
      </w:pPr>
      <w:rPr>
        <w:rFonts w:ascii="Symbol" w:hAnsi="Symbol" w:hint="default"/>
      </w:rPr>
    </w:lvl>
    <w:lvl w:ilvl="1" w:tplc="39CC9574" w:tentative="1">
      <w:start w:val="1"/>
      <w:numFmt w:val="bullet"/>
      <w:lvlText w:val="o"/>
      <w:lvlJc w:val="left"/>
      <w:pPr>
        <w:tabs>
          <w:tab w:val="num" w:pos="1714"/>
        </w:tabs>
        <w:ind w:left="1714" w:hanging="360"/>
      </w:pPr>
      <w:rPr>
        <w:rFonts w:ascii="Courier New" w:hAnsi="Courier New" w:hint="default"/>
      </w:rPr>
    </w:lvl>
    <w:lvl w:ilvl="2" w:tplc="0E08A0EA" w:tentative="1">
      <w:start w:val="1"/>
      <w:numFmt w:val="bullet"/>
      <w:lvlText w:val=""/>
      <w:lvlJc w:val="left"/>
      <w:pPr>
        <w:tabs>
          <w:tab w:val="num" w:pos="2434"/>
        </w:tabs>
        <w:ind w:left="2434" w:hanging="360"/>
      </w:pPr>
      <w:rPr>
        <w:rFonts w:ascii="Wingdings" w:hAnsi="Wingdings" w:hint="default"/>
      </w:rPr>
    </w:lvl>
    <w:lvl w:ilvl="3" w:tplc="A07C24E0" w:tentative="1">
      <w:start w:val="1"/>
      <w:numFmt w:val="bullet"/>
      <w:lvlText w:val=""/>
      <w:lvlJc w:val="left"/>
      <w:pPr>
        <w:tabs>
          <w:tab w:val="num" w:pos="3154"/>
        </w:tabs>
        <w:ind w:left="3154" w:hanging="360"/>
      </w:pPr>
      <w:rPr>
        <w:rFonts w:ascii="Symbol" w:hAnsi="Symbol" w:hint="default"/>
      </w:rPr>
    </w:lvl>
    <w:lvl w:ilvl="4" w:tplc="0046D2A6" w:tentative="1">
      <w:start w:val="1"/>
      <w:numFmt w:val="bullet"/>
      <w:lvlText w:val="o"/>
      <w:lvlJc w:val="left"/>
      <w:pPr>
        <w:tabs>
          <w:tab w:val="num" w:pos="3874"/>
        </w:tabs>
        <w:ind w:left="3874" w:hanging="360"/>
      </w:pPr>
      <w:rPr>
        <w:rFonts w:ascii="Courier New" w:hAnsi="Courier New" w:hint="default"/>
      </w:rPr>
    </w:lvl>
    <w:lvl w:ilvl="5" w:tplc="B4C8D214" w:tentative="1">
      <w:start w:val="1"/>
      <w:numFmt w:val="bullet"/>
      <w:lvlText w:val=""/>
      <w:lvlJc w:val="left"/>
      <w:pPr>
        <w:tabs>
          <w:tab w:val="num" w:pos="4594"/>
        </w:tabs>
        <w:ind w:left="4594" w:hanging="360"/>
      </w:pPr>
      <w:rPr>
        <w:rFonts w:ascii="Wingdings" w:hAnsi="Wingdings" w:hint="default"/>
      </w:rPr>
    </w:lvl>
    <w:lvl w:ilvl="6" w:tplc="C21E9BDE" w:tentative="1">
      <w:start w:val="1"/>
      <w:numFmt w:val="bullet"/>
      <w:lvlText w:val=""/>
      <w:lvlJc w:val="left"/>
      <w:pPr>
        <w:tabs>
          <w:tab w:val="num" w:pos="5314"/>
        </w:tabs>
        <w:ind w:left="5314" w:hanging="360"/>
      </w:pPr>
      <w:rPr>
        <w:rFonts w:ascii="Symbol" w:hAnsi="Symbol" w:hint="default"/>
      </w:rPr>
    </w:lvl>
    <w:lvl w:ilvl="7" w:tplc="33FCB884" w:tentative="1">
      <w:start w:val="1"/>
      <w:numFmt w:val="bullet"/>
      <w:lvlText w:val="o"/>
      <w:lvlJc w:val="left"/>
      <w:pPr>
        <w:tabs>
          <w:tab w:val="num" w:pos="6034"/>
        </w:tabs>
        <w:ind w:left="6034" w:hanging="360"/>
      </w:pPr>
      <w:rPr>
        <w:rFonts w:ascii="Courier New" w:hAnsi="Courier New" w:hint="default"/>
      </w:rPr>
    </w:lvl>
    <w:lvl w:ilvl="8" w:tplc="2E06222C" w:tentative="1">
      <w:start w:val="1"/>
      <w:numFmt w:val="bullet"/>
      <w:lvlText w:val=""/>
      <w:lvlJc w:val="left"/>
      <w:pPr>
        <w:tabs>
          <w:tab w:val="num" w:pos="6754"/>
        </w:tabs>
        <w:ind w:left="6754" w:hanging="360"/>
      </w:pPr>
      <w:rPr>
        <w:rFonts w:ascii="Wingdings" w:hAnsi="Wingdings" w:hint="default"/>
      </w:rPr>
    </w:lvl>
  </w:abstractNum>
  <w:abstractNum w:abstractNumId="17"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8" w15:restartNumberingAfterBreak="0">
    <w:nsid w:val="371B415F"/>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20"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21"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22" w15:restartNumberingAfterBreak="0">
    <w:nsid w:val="5E6B0B32"/>
    <w:multiLevelType w:val="hybridMultilevel"/>
    <w:tmpl w:val="6AE08FC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4"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25"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26"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abstractNumId w:val="25"/>
  </w:num>
  <w:num w:numId="2">
    <w:abstractNumId w:val="21"/>
  </w:num>
  <w:num w:numId="3">
    <w:abstractNumId w:val="20"/>
  </w:num>
  <w:num w:numId="4">
    <w:abstractNumId w:val="11"/>
  </w:num>
  <w:num w:numId="5">
    <w:abstractNumId w:val="26"/>
  </w:num>
  <w:num w:numId="6">
    <w:abstractNumId w:val="13"/>
  </w:num>
  <w:num w:numId="7">
    <w:abstractNumId w:val="5"/>
  </w:num>
  <w:num w:numId="8">
    <w:abstractNumId w:val="15"/>
  </w:num>
  <w:num w:numId="9">
    <w:abstractNumId w:val="16"/>
  </w:num>
  <w:num w:numId="10">
    <w:abstractNumId w:val="1"/>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3"/>
  </w:num>
  <w:num w:numId="21">
    <w:abstractNumId w:val="23"/>
  </w:num>
  <w:num w:numId="22">
    <w:abstractNumId w:val="13"/>
  </w:num>
  <w:num w:numId="23">
    <w:abstractNumId w:val="13"/>
  </w:num>
  <w:num w:numId="24">
    <w:abstractNumId w:val="0"/>
  </w:num>
  <w:num w:numId="25">
    <w:abstractNumId w:val="7"/>
  </w:num>
  <w:num w:numId="26">
    <w:abstractNumId w:val="3"/>
  </w:num>
  <w:num w:numId="27">
    <w:abstractNumId w:val="18"/>
  </w:num>
  <w:num w:numId="28">
    <w:abstractNumId w:val="2"/>
  </w:num>
  <w:num w:numId="29">
    <w:abstractNumId w:val="10"/>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lvlOverride w:ilvl="0">
      <w:startOverride w:val="1"/>
    </w:lvlOverride>
  </w:num>
  <w:num w:numId="39">
    <w:abstractNumId w:val="8"/>
  </w:num>
  <w:num w:numId="40">
    <w:abstractNumId w:val="13"/>
  </w:num>
  <w:num w:numId="41">
    <w:abstractNumId w:val="13"/>
  </w:num>
  <w:num w:numId="42">
    <w:abstractNumId w:val="13"/>
  </w:num>
  <w:num w:numId="43">
    <w:abstractNumId w:val="6"/>
  </w:num>
  <w:num w:numId="44">
    <w:abstractNumId w:val="12"/>
  </w:num>
  <w:num w:numId="45">
    <w:abstractNumId w:val="22"/>
  </w:num>
  <w:num w:numId="46">
    <w:abstractNumId w:val="9"/>
  </w:num>
  <w:num w:numId="47">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bordersDoNotSurroundFooter/>
  <w:activeWritingStyle w:appName="MSWord" w:lang="en-US" w:vendorID="8" w:dllVersion="513" w:checkStyle="1"/>
  <w:proofState w:spelling="clean" w:grammar="clean"/>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1"/>
    <w:rsid w:val="00002565"/>
    <w:rsid w:val="00006F22"/>
    <w:rsid w:val="00010044"/>
    <w:rsid w:val="00011663"/>
    <w:rsid w:val="00013FAC"/>
    <w:rsid w:val="000207D2"/>
    <w:rsid w:val="00034334"/>
    <w:rsid w:val="000343A6"/>
    <w:rsid w:val="000358C0"/>
    <w:rsid w:val="000405D3"/>
    <w:rsid w:val="00040B76"/>
    <w:rsid w:val="00041C51"/>
    <w:rsid w:val="00054B55"/>
    <w:rsid w:val="00055617"/>
    <w:rsid w:val="00062998"/>
    <w:rsid w:val="0007387C"/>
    <w:rsid w:val="0007584D"/>
    <w:rsid w:val="00075C55"/>
    <w:rsid w:val="000771BE"/>
    <w:rsid w:val="00096B47"/>
    <w:rsid w:val="000A0084"/>
    <w:rsid w:val="000A596C"/>
    <w:rsid w:val="000B337A"/>
    <w:rsid w:val="000D5C93"/>
    <w:rsid w:val="000E2F27"/>
    <w:rsid w:val="000F254D"/>
    <w:rsid w:val="000F5341"/>
    <w:rsid w:val="001002D8"/>
    <w:rsid w:val="00107661"/>
    <w:rsid w:val="00107A8A"/>
    <w:rsid w:val="00112704"/>
    <w:rsid w:val="00115B90"/>
    <w:rsid w:val="00122983"/>
    <w:rsid w:val="00125DB4"/>
    <w:rsid w:val="00132754"/>
    <w:rsid w:val="001334DD"/>
    <w:rsid w:val="001429F4"/>
    <w:rsid w:val="00146A3E"/>
    <w:rsid w:val="00151D09"/>
    <w:rsid w:val="00151DC5"/>
    <w:rsid w:val="001540CF"/>
    <w:rsid w:val="00163211"/>
    <w:rsid w:val="001646F6"/>
    <w:rsid w:val="00174839"/>
    <w:rsid w:val="001765D7"/>
    <w:rsid w:val="00177931"/>
    <w:rsid w:val="00180BB3"/>
    <w:rsid w:val="00194854"/>
    <w:rsid w:val="00197107"/>
    <w:rsid w:val="00197312"/>
    <w:rsid w:val="001A52A5"/>
    <w:rsid w:val="001B1B69"/>
    <w:rsid w:val="001B2665"/>
    <w:rsid w:val="001B43AB"/>
    <w:rsid w:val="001B6ECB"/>
    <w:rsid w:val="001B776D"/>
    <w:rsid w:val="001C06FF"/>
    <w:rsid w:val="001C41D2"/>
    <w:rsid w:val="001D159F"/>
    <w:rsid w:val="001D184B"/>
    <w:rsid w:val="001D1EB9"/>
    <w:rsid w:val="001D480B"/>
    <w:rsid w:val="001E38A2"/>
    <w:rsid w:val="001E44C7"/>
    <w:rsid w:val="001E6A6F"/>
    <w:rsid w:val="00200467"/>
    <w:rsid w:val="00201FCF"/>
    <w:rsid w:val="00205C1E"/>
    <w:rsid w:val="0020681C"/>
    <w:rsid w:val="00206C26"/>
    <w:rsid w:val="00214440"/>
    <w:rsid w:val="00215D25"/>
    <w:rsid w:val="00223435"/>
    <w:rsid w:val="002277F4"/>
    <w:rsid w:val="00231470"/>
    <w:rsid w:val="0024081B"/>
    <w:rsid w:val="002415C4"/>
    <w:rsid w:val="00242965"/>
    <w:rsid w:val="00247384"/>
    <w:rsid w:val="00251C05"/>
    <w:rsid w:val="002524D4"/>
    <w:rsid w:val="00256E13"/>
    <w:rsid w:val="0026025E"/>
    <w:rsid w:val="00260E32"/>
    <w:rsid w:val="0026349E"/>
    <w:rsid w:val="00265B71"/>
    <w:rsid w:val="002660BC"/>
    <w:rsid w:val="00276C2E"/>
    <w:rsid w:val="002807E5"/>
    <w:rsid w:val="00281505"/>
    <w:rsid w:val="00281F6D"/>
    <w:rsid w:val="00282157"/>
    <w:rsid w:val="002832CD"/>
    <w:rsid w:val="00287F3D"/>
    <w:rsid w:val="002946A4"/>
    <w:rsid w:val="00296ECD"/>
    <w:rsid w:val="002A07A7"/>
    <w:rsid w:val="002A2910"/>
    <w:rsid w:val="002A45C3"/>
    <w:rsid w:val="002B181F"/>
    <w:rsid w:val="002C06E7"/>
    <w:rsid w:val="002C3CED"/>
    <w:rsid w:val="002C5CB4"/>
    <w:rsid w:val="002D29FD"/>
    <w:rsid w:val="002D3231"/>
    <w:rsid w:val="002D414C"/>
    <w:rsid w:val="002E4DAC"/>
    <w:rsid w:val="002E6684"/>
    <w:rsid w:val="002F01ED"/>
    <w:rsid w:val="002F7330"/>
    <w:rsid w:val="002F7930"/>
    <w:rsid w:val="003004E6"/>
    <w:rsid w:val="003069D3"/>
    <w:rsid w:val="003111B2"/>
    <w:rsid w:val="00323789"/>
    <w:rsid w:val="00324DA4"/>
    <w:rsid w:val="0033032F"/>
    <w:rsid w:val="00332921"/>
    <w:rsid w:val="00335F68"/>
    <w:rsid w:val="003360BF"/>
    <w:rsid w:val="0033631D"/>
    <w:rsid w:val="00341D1E"/>
    <w:rsid w:val="003436C5"/>
    <w:rsid w:val="00350B0B"/>
    <w:rsid w:val="00354949"/>
    <w:rsid w:val="003609D7"/>
    <w:rsid w:val="00362D5B"/>
    <w:rsid w:val="00362DC1"/>
    <w:rsid w:val="00364272"/>
    <w:rsid w:val="003719E6"/>
    <w:rsid w:val="00372272"/>
    <w:rsid w:val="00373C13"/>
    <w:rsid w:val="00374A72"/>
    <w:rsid w:val="00374BD1"/>
    <w:rsid w:val="003812D5"/>
    <w:rsid w:val="0038280F"/>
    <w:rsid w:val="003A4089"/>
    <w:rsid w:val="003B2BC3"/>
    <w:rsid w:val="003B392B"/>
    <w:rsid w:val="003C0254"/>
    <w:rsid w:val="003E156F"/>
    <w:rsid w:val="003E4FDE"/>
    <w:rsid w:val="003F21E5"/>
    <w:rsid w:val="00400544"/>
    <w:rsid w:val="00402E4D"/>
    <w:rsid w:val="00404229"/>
    <w:rsid w:val="00406264"/>
    <w:rsid w:val="00412D22"/>
    <w:rsid w:val="004136C5"/>
    <w:rsid w:val="00416BA3"/>
    <w:rsid w:val="0041703B"/>
    <w:rsid w:val="00417671"/>
    <w:rsid w:val="004178FA"/>
    <w:rsid w:val="00417DA2"/>
    <w:rsid w:val="004225DE"/>
    <w:rsid w:val="004226E9"/>
    <w:rsid w:val="00425A66"/>
    <w:rsid w:val="00430738"/>
    <w:rsid w:val="00445735"/>
    <w:rsid w:val="004479AA"/>
    <w:rsid w:val="00452DE7"/>
    <w:rsid w:val="00453DF1"/>
    <w:rsid w:val="00453F74"/>
    <w:rsid w:val="004554B8"/>
    <w:rsid w:val="00462CBA"/>
    <w:rsid w:val="00464BF3"/>
    <w:rsid w:val="00466742"/>
    <w:rsid w:val="00474C6A"/>
    <w:rsid w:val="00476E8C"/>
    <w:rsid w:val="0048706B"/>
    <w:rsid w:val="004A2543"/>
    <w:rsid w:val="004A6ABE"/>
    <w:rsid w:val="004C0B1B"/>
    <w:rsid w:val="004C1525"/>
    <w:rsid w:val="004C7AE9"/>
    <w:rsid w:val="004D03EE"/>
    <w:rsid w:val="004D7CBE"/>
    <w:rsid w:val="004E54C3"/>
    <w:rsid w:val="004F3F3C"/>
    <w:rsid w:val="004F4379"/>
    <w:rsid w:val="004F6371"/>
    <w:rsid w:val="005052EC"/>
    <w:rsid w:val="0050550F"/>
    <w:rsid w:val="00516571"/>
    <w:rsid w:val="005275B0"/>
    <w:rsid w:val="005308EB"/>
    <w:rsid w:val="005327E5"/>
    <w:rsid w:val="005501B1"/>
    <w:rsid w:val="00553BA1"/>
    <w:rsid w:val="005567E0"/>
    <w:rsid w:val="0056238C"/>
    <w:rsid w:val="00566851"/>
    <w:rsid w:val="00573519"/>
    <w:rsid w:val="00577E65"/>
    <w:rsid w:val="005940C4"/>
    <w:rsid w:val="00594E12"/>
    <w:rsid w:val="00596504"/>
    <w:rsid w:val="005A3BBF"/>
    <w:rsid w:val="005B1288"/>
    <w:rsid w:val="005B22D7"/>
    <w:rsid w:val="005B238B"/>
    <w:rsid w:val="005B7822"/>
    <w:rsid w:val="005C10A5"/>
    <w:rsid w:val="005C400D"/>
    <w:rsid w:val="005C4AA9"/>
    <w:rsid w:val="005C503A"/>
    <w:rsid w:val="005C6F15"/>
    <w:rsid w:val="005D2441"/>
    <w:rsid w:val="005D2BB9"/>
    <w:rsid w:val="005D2FDE"/>
    <w:rsid w:val="005E4032"/>
    <w:rsid w:val="005F12D1"/>
    <w:rsid w:val="00607D09"/>
    <w:rsid w:val="00616655"/>
    <w:rsid w:val="00616FBE"/>
    <w:rsid w:val="00617AE9"/>
    <w:rsid w:val="00622050"/>
    <w:rsid w:val="006232D0"/>
    <w:rsid w:val="00626616"/>
    <w:rsid w:val="00626911"/>
    <w:rsid w:val="006334AA"/>
    <w:rsid w:val="00633639"/>
    <w:rsid w:val="00636CE8"/>
    <w:rsid w:val="0064475B"/>
    <w:rsid w:val="00647807"/>
    <w:rsid w:val="0066337B"/>
    <w:rsid w:val="00680158"/>
    <w:rsid w:val="006913D2"/>
    <w:rsid w:val="006957D8"/>
    <w:rsid w:val="006A5E07"/>
    <w:rsid w:val="006A5F51"/>
    <w:rsid w:val="006A7075"/>
    <w:rsid w:val="006B2F24"/>
    <w:rsid w:val="006B4B46"/>
    <w:rsid w:val="006C12C8"/>
    <w:rsid w:val="006C26E6"/>
    <w:rsid w:val="006C7CB5"/>
    <w:rsid w:val="006D2710"/>
    <w:rsid w:val="006D5BDA"/>
    <w:rsid w:val="006D7E12"/>
    <w:rsid w:val="006F55CA"/>
    <w:rsid w:val="00701A95"/>
    <w:rsid w:val="00706B35"/>
    <w:rsid w:val="00707D3A"/>
    <w:rsid w:val="00717EF2"/>
    <w:rsid w:val="00734E09"/>
    <w:rsid w:val="00736772"/>
    <w:rsid w:val="00740C3C"/>
    <w:rsid w:val="007410FD"/>
    <w:rsid w:val="007456FD"/>
    <w:rsid w:val="00745AB9"/>
    <w:rsid w:val="00745D4D"/>
    <w:rsid w:val="00746831"/>
    <w:rsid w:val="00746EEB"/>
    <w:rsid w:val="007543F6"/>
    <w:rsid w:val="00757B23"/>
    <w:rsid w:val="007639DD"/>
    <w:rsid w:val="00770002"/>
    <w:rsid w:val="007733CE"/>
    <w:rsid w:val="007740B5"/>
    <w:rsid w:val="007743D3"/>
    <w:rsid w:val="0078001F"/>
    <w:rsid w:val="007808F3"/>
    <w:rsid w:val="00784F76"/>
    <w:rsid w:val="007854CD"/>
    <w:rsid w:val="00785FA6"/>
    <w:rsid w:val="00787225"/>
    <w:rsid w:val="00791B0C"/>
    <w:rsid w:val="00794199"/>
    <w:rsid w:val="007960EE"/>
    <w:rsid w:val="007A7E8D"/>
    <w:rsid w:val="007B0738"/>
    <w:rsid w:val="007B567F"/>
    <w:rsid w:val="007C2036"/>
    <w:rsid w:val="007C37B3"/>
    <w:rsid w:val="007D0E64"/>
    <w:rsid w:val="007D4C47"/>
    <w:rsid w:val="007E2A4C"/>
    <w:rsid w:val="007F2C96"/>
    <w:rsid w:val="007F33D4"/>
    <w:rsid w:val="007F7EDC"/>
    <w:rsid w:val="00800D6D"/>
    <w:rsid w:val="00805BDC"/>
    <w:rsid w:val="008119F3"/>
    <w:rsid w:val="00811C43"/>
    <w:rsid w:val="00813091"/>
    <w:rsid w:val="00813818"/>
    <w:rsid w:val="0082049F"/>
    <w:rsid w:val="00820F66"/>
    <w:rsid w:val="008235E8"/>
    <w:rsid w:val="00825D17"/>
    <w:rsid w:val="0083029E"/>
    <w:rsid w:val="00833751"/>
    <w:rsid w:val="008349D8"/>
    <w:rsid w:val="00836890"/>
    <w:rsid w:val="00842480"/>
    <w:rsid w:val="00851E90"/>
    <w:rsid w:val="00854EC8"/>
    <w:rsid w:val="00855A7B"/>
    <w:rsid w:val="00864C5F"/>
    <w:rsid w:val="00865737"/>
    <w:rsid w:val="008674A9"/>
    <w:rsid w:val="00867EB1"/>
    <w:rsid w:val="00870B2F"/>
    <w:rsid w:val="008743F1"/>
    <w:rsid w:val="00883ADA"/>
    <w:rsid w:val="00885E21"/>
    <w:rsid w:val="00886930"/>
    <w:rsid w:val="00890039"/>
    <w:rsid w:val="008950D5"/>
    <w:rsid w:val="008A3CBB"/>
    <w:rsid w:val="008A6BEC"/>
    <w:rsid w:val="008B058F"/>
    <w:rsid w:val="008B0E64"/>
    <w:rsid w:val="008B4D69"/>
    <w:rsid w:val="008B5AAC"/>
    <w:rsid w:val="008C1A0D"/>
    <w:rsid w:val="008C4818"/>
    <w:rsid w:val="008C685C"/>
    <w:rsid w:val="008D59D4"/>
    <w:rsid w:val="008F2AE1"/>
    <w:rsid w:val="008F43D1"/>
    <w:rsid w:val="008F6B46"/>
    <w:rsid w:val="009127E8"/>
    <w:rsid w:val="009128B3"/>
    <w:rsid w:val="0091393D"/>
    <w:rsid w:val="00913BEA"/>
    <w:rsid w:val="00922EDF"/>
    <w:rsid w:val="00925C93"/>
    <w:rsid w:val="00926432"/>
    <w:rsid w:val="0093138F"/>
    <w:rsid w:val="00932A8F"/>
    <w:rsid w:val="00933404"/>
    <w:rsid w:val="00943340"/>
    <w:rsid w:val="00947FA5"/>
    <w:rsid w:val="0095003F"/>
    <w:rsid w:val="00962F68"/>
    <w:rsid w:val="009667A7"/>
    <w:rsid w:val="0096745D"/>
    <w:rsid w:val="0097219A"/>
    <w:rsid w:val="00982020"/>
    <w:rsid w:val="009848F2"/>
    <w:rsid w:val="0099148D"/>
    <w:rsid w:val="00994A05"/>
    <w:rsid w:val="00994D6B"/>
    <w:rsid w:val="009A4835"/>
    <w:rsid w:val="009B02A3"/>
    <w:rsid w:val="009B6C54"/>
    <w:rsid w:val="009C4022"/>
    <w:rsid w:val="009C5B81"/>
    <w:rsid w:val="009C6B67"/>
    <w:rsid w:val="009D0521"/>
    <w:rsid w:val="009D0E30"/>
    <w:rsid w:val="009D3A6F"/>
    <w:rsid w:val="009D479A"/>
    <w:rsid w:val="009D6661"/>
    <w:rsid w:val="009D7165"/>
    <w:rsid w:val="009E23F3"/>
    <w:rsid w:val="009E690F"/>
    <w:rsid w:val="009F0EDF"/>
    <w:rsid w:val="009F68F7"/>
    <w:rsid w:val="00A01D8B"/>
    <w:rsid w:val="00A1065E"/>
    <w:rsid w:val="00A110F9"/>
    <w:rsid w:val="00A1240E"/>
    <w:rsid w:val="00A12967"/>
    <w:rsid w:val="00A138D7"/>
    <w:rsid w:val="00A168C4"/>
    <w:rsid w:val="00A17B32"/>
    <w:rsid w:val="00A2179E"/>
    <w:rsid w:val="00A36643"/>
    <w:rsid w:val="00A36B63"/>
    <w:rsid w:val="00A370E2"/>
    <w:rsid w:val="00A40261"/>
    <w:rsid w:val="00A45249"/>
    <w:rsid w:val="00A45CB2"/>
    <w:rsid w:val="00A468DC"/>
    <w:rsid w:val="00A46E86"/>
    <w:rsid w:val="00A52FD2"/>
    <w:rsid w:val="00A53732"/>
    <w:rsid w:val="00A552C4"/>
    <w:rsid w:val="00A56CDE"/>
    <w:rsid w:val="00A61854"/>
    <w:rsid w:val="00A667EE"/>
    <w:rsid w:val="00A773B0"/>
    <w:rsid w:val="00A77727"/>
    <w:rsid w:val="00A80BE1"/>
    <w:rsid w:val="00AA1AA3"/>
    <w:rsid w:val="00AA44B5"/>
    <w:rsid w:val="00AA71D1"/>
    <w:rsid w:val="00AB096B"/>
    <w:rsid w:val="00AB3AE7"/>
    <w:rsid w:val="00AD2AE9"/>
    <w:rsid w:val="00AE1F85"/>
    <w:rsid w:val="00AF1114"/>
    <w:rsid w:val="00AF3380"/>
    <w:rsid w:val="00AF7D8E"/>
    <w:rsid w:val="00B033BC"/>
    <w:rsid w:val="00B06AB9"/>
    <w:rsid w:val="00B0708D"/>
    <w:rsid w:val="00B07E02"/>
    <w:rsid w:val="00B10CED"/>
    <w:rsid w:val="00B214D7"/>
    <w:rsid w:val="00B24879"/>
    <w:rsid w:val="00B26DF3"/>
    <w:rsid w:val="00B32752"/>
    <w:rsid w:val="00B449D8"/>
    <w:rsid w:val="00B453CE"/>
    <w:rsid w:val="00B469F2"/>
    <w:rsid w:val="00B53A9E"/>
    <w:rsid w:val="00B6419A"/>
    <w:rsid w:val="00B64435"/>
    <w:rsid w:val="00B80094"/>
    <w:rsid w:val="00B817CF"/>
    <w:rsid w:val="00BA1D4E"/>
    <w:rsid w:val="00BB0078"/>
    <w:rsid w:val="00BB5183"/>
    <w:rsid w:val="00BC34DE"/>
    <w:rsid w:val="00BC3E12"/>
    <w:rsid w:val="00BD4DA7"/>
    <w:rsid w:val="00BD5DF7"/>
    <w:rsid w:val="00BE02EC"/>
    <w:rsid w:val="00BE731C"/>
    <w:rsid w:val="00BF1316"/>
    <w:rsid w:val="00C05871"/>
    <w:rsid w:val="00C10402"/>
    <w:rsid w:val="00C15C34"/>
    <w:rsid w:val="00C22525"/>
    <w:rsid w:val="00C23D6F"/>
    <w:rsid w:val="00C25E10"/>
    <w:rsid w:val="00C32A69"/>
    <w:rsid w:val="00C338DB"/>
    <w:rsid w:val="00C35260"/>
    <w:rsid w:val="00C364EE"/>
    <w:rsid w:val="00C42F2F"/>
    <w:rsid w:val="00C43441"/>
    <w:rsid w:val="00C445D0"/>
    <w:rsid w:val="00C47221"/>
    <w:rsid w:val="00C56538"/>
    <w:rsid w:val="00C5684B"/>
    <w:rsid w:val="00C72395"/>
    <w:rsid w:val="00C72DFB"/>
    <w:rsid w:val="00C764D5"/>
    <w:rsid w:val="00C82890"/>
    <w:rsid w:val="00C845AC"/>
    <w:rsid w:val="00C84C2F"/>
    <w:rsid w:val="00C87367"/>
    <w:rsid w:val="00CA001C"/>
    <w:rsid w:val="00CA06FD"/>
    <w:rsid w:val="00CA1199"/>
    <w:rsid w:val="00CA21DA"/>
    <w:rsid w:val="00CA7FFA"/>
    <w:rsid w:val="00CB3D4E"/>
    <w:rsid w:val="00CB58DC"/>
    <w:rsid w:val="00CC03AA"/>
    <w:rsid w:val="00CC04A2"/>
    <w:rsid w:val="00CC07F8"/>
    <w:rsid w:val="00CC3E0D"/>
    <w:rsid w:val="00CC6394"/>
    <w:rsid w:val="00CD18DF"/>
    <w:rsid w:val="00CD5605"/>
    <w:rsid w:val="00CD74E8"/>
    <w:rsid w:val="00CE0383"/>
    <w:rsid w:val="00CE217F"/>
    <w:rsid w:val="00CE59D6"/>
    <w:rsid w:val="00CF0E98"/>
    <w:rsid w:val="00CF3EA6"/>
    <w:rsid w:val="00CF74EC"/>
    <w:rsid w:val="00D02EA3"/>
    <w:rsid w:val="00D02F68"/>
    <w:rsid w:val="00D07C01"/>
    <w:rsid w:val="00D22B5A"/>
    <w:rsid w:val="00D24030"/>
    <w:rsid w:val="00D26ADD"/>
    <w:rsid w:val="00D33858"/>
    <w:rsid w:val="00D40645"/>
    <w:rsid w:val="00D42278"/>
    <w:rsid w:val="00D42803"/>
    <w:rsid w:val="00D50412"/>
    <w:rsid w:val="00D54568"/>
    <w:rsid w:val="00D5468B"/>
    <w:rsid w:val="00D551B9"/>
    <w:rsid w:val="00D5596B"/>
    <w:rsid w:val="00D56539"/>
    <w:rsid w:val="00D566BC"/>
    <w:rsid w:val="00D6000B"/>
    <w:rsid w:val="00D617D8"/>
    <w:rsid w:val="00D61B1A"/>
    <w:rsid w:val="00D65CAD"/>
    <w:rsid w:val="00D66C5D"/>
    <w:rsid w:val="00D66ED0"/>
    <w:rsid w:val="00D82E2B"/>
    <w:rsid w:val="00D84BE5"/>
    <w:rsid w:val="00D90731"/>
    <w:rsid w:val="00DB4AE0"/>
    <w:rsid w:val="00DB7B7D"/>
    <w:rsid w:val="00DD3D5B"/>
    <w:rsid w:val="00DD4ED3"/>
    <w:rsid w:val="00DE293F"/>
    <w:rsid w:val="00DE6CE1"/>
    <w:rsid w:val="00DF0510"/>
    <w:rsid w:val="00DF13A1"/>
    <w:rsid w:val="00DF1E35"/>
    <w:rsid w:val="00DF2FB4"/>
    <w:rsid w:val="00E02792"/>
    <w:rsid w:val="00E12E41"/>
    <w:rsid w:val="00E23375"/>
    <w:rsid w:val="00E364ED"/>
    <w:rsid w:val="00E43F28"/>
    <w:rsid w:val="00E5025A"/>
    <w:rsid w:val="00E5642A"/>
    <w:rsid w:val="00E652C8"/>
    <w:rsid w:val="00E66E69"/>
    <w:rsid w:val="00E73C1A"/>
    <w:rsid w:val="00E75785"/>
    <w:rsid w:val="00E8137F"/>
    <w:rsid w:val="00E9559E"/>
    <w:rsid w:val="00EA2D91"/>
    <w:rsid w:val="00EA4176"/>
    <w:rsid w:val="00EB31D3"/>
    <w:rsid w:val="00EB5B9A"/>
    <w:rsid w:val="00EB6346"/>
    <w:rsid w:val="00EB6EB5"/>
    <w:rsid w:val="00EC0855"/>
    <w:rsid w:val="00EC7049"/>
    <w:rsid w:val="00ED3556"/>
    <w:rsid w:val="00ED3BDA"/>
    <w:rsid w:val="00EE028A"/>
    <w:rsid w:val="00EE3B7E"/>
    <w:rsid w:val="00EE6A5A"/>
    <w:rsid w:val="00EE6D06"/>
    <w:rsid w:val="00EF32B6"/>
    <w:rsid w:val="00F03E26"/>
    <w:rsid w:val="00F115BF"/>
    <w:rsid w:val="00F12BC6"/>
    <w:rsid w:val="00F178BE"/>
    <w:rsid w:val="00F244BF"/>
    <w:rsid w:val="00F26CCF"/>
    <w:rsid w:val="00F27400"/>
    <w:rsid w:val="00F32081"/>
    <w:rsid w:val="00F43024"/>
    <w:rsid w:val="00F44447"/>
    <w:rsid w:val="00F463C7"/>
    <w:rsid w:val="00F5081D"/>
    <w:rsid w:val="00F53224"/>
    <w:rsid w:val="00F605AB"/>
    <w:rsid w:val="00F61060"/>
    <w:rsid w:val="00F645D6"/>
    <w:rsid w:val="00F77123"/>
    <w:rsid w:val="00F87A09"/>
    <w:rsid w:val="00FA03BC"/>
    <w:rsid w:val="00FA394E"/>
    <w:rsid w:val="00FA6A4A"/>
    <w:rsid w:val="00FB037F"/>
    <w:rsid w:val="00FB126F"/>
    <w:rsid w:val="00FB3213"/>
    <w:rsid w:val="00FB55C5"/>
    <w:rsid w:val="00FB6DC9"/>
    <w:rsid w:val="00FB7056"/>
    <w:rsid w:val="00FC2472"/>
    <w:rsid w:val="00FC3A4D"/>
    <w:rsid w:val="00FD3925"/>
    <w:rsid w:val="00FD7C3B"/>
    <w:rsid w:val="00FE1FE0"/>
    <w:rsid w:val="00FE4DF1"/>
    <w:rsid w:val="00FF33E6"/>
    <w:rsid w:val="00FF3871"/>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22464"/>
  <w15:docId w15:val="{1C404830-07BD-C34E-8A69-CB4AE4470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80" w:lineRule="exact"/>
      <w:jc w:val="both"/>
    </w:pPr>
    <w:rPr>
      <w:sz w:val="22"/>
    </w:rPr>
  </w:style>
  <w:style w:type="paragraph" w:styleId="Titolo1">
    <w:name w:val="heading 1"/>
    <w:basedOn w:val="Normale"/>
    <w:next w:val="Normale"/>
    <w:link w:val="Titolo1Carattere"/>
    <w:qFormat/>
    <w:rsid w:val="00F61060"/>
    <w:pPr>
      <w:keepNext/>
      <w:numPr>
        <w:numId w:val="6"/>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6"/>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6"/>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5"/>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3"/>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4"/>
      </w:numPr>
    </w:pPr>
  </w:style>
  <w:style w:type="paragraph" w:customStyle="1" w:styleId="AList">
    <w:name w:val="AList"/>
    <w:basedOn w:val="Normale"/>
    <w:pPr>
      <w:numPr>
        <w:numId w:val="2"/>
      </w:numPr>
      <w:ind w:left="720"/>
    </w:pPr>
  </w:style>
  <w:style w:type="character" w:customStyle="1" w:styleId="Titolo1Carattere">
    <w:name w:val="Titolo 1 Carattere"/>
    <w:link w:val="Titolo1"/>
    <w:rsid w:val="00F61060"/>
    <w:rPr>
      <w:rFonts w:cs="Arial"/>
      <w:b/>
      <w:bCs/>
      <w:kern w:val="32"/>
      <w:sz w:val="22"/>
      <w:szCs w:val="32"/>
      <w:lang w:val="en" w:eastAsia="en-US"/>
    </w:rPr>
  </w:style>
  <w:style w:type="character" w:customStyle="1" w:styleId="Titolo2Carattere">
    <w:name w:val="Titolo 2 Carattere"/>
    <w:link w:val="Titolo2"/>
    <w:rsid w:val="00FA03BC"/>
    <w:rPr>
      <w:rFonts w:cs="Arial"/>
      <w:b/>
      <w:bCs/>
      <w:i/>
      <w:iCs/>
      <w:sz w:val="22"/>
      <w:szCs w:val="28"/>
      <w:lang w:val="en" w:eastAsia="en-US"/>
    </w:rPr>
  </w:style>
  <w:style w:type="character" w:customStyle="1" w:styleId="Titolo3Carattere">
    <w:name w:val="Titolo 3 Carattere"/>
    <w:link w:val="Titolo3"/>
    <w:rsid w:val="00200467"/>
    <w:rPr>
      <w:i/>
      <w:sz w:val="22"/>
      <w:szCs w:val="24"/>
      <w:lang w:val="en"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8"/>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7"/>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11"/>
      </w:numPr>
      <w:spacing w:before="120" w:after="120" w:line="280" w:lineRule="exact"/>
      <w:contextualSpacing/>
      <w:jc w:val="both"/>
    </w:pPr>
    <w:rPr>
      <w:sz w:val="22"/>
    </w:rPr>
  </w:style>
  <w:style w:type="paragraph" w:customStyle="1" w:styleId="Arabiclist">
    <w:name w:val="Arabic list"/>
    <w:basedOn w:val="Normale"/>
    <w:rsid w:val="002F7330"/>
    <w:pPr>
      <w:numPr>
        <w:numId w:val="16"/>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21"/>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unhideWhenUsed/>
    <w:rsid w:val="00EB6EB5"/>
    <w:pPr>
      <w:spacing w:before="100" w:beforeAutospacing="1" w:after="100" w:afterAutospacing="1" w:line="240" w:lineRule="auto"/>
      <w:jc w:val="left"/>
    </w:pPr>
    <w:rPr>
      <w:sz w:val="24"/>
      <w:szCs w:val="24"/>
      <w:lang w:eastAsia="it-IT"/>
    </w:rPr>
  </w:style>
  <w:style w:type="character" w:customStyle="1" w:styleId="Menzionenonrisolta1">
    <w:name w:val="Menzione non risolta1"/>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paragraph" w:styleId="Paragrafoelenco">
    <w:name w:val="List Paragraph"/>
    <w:basedOn w:val="Normale"/>
    <w:uiPriority w:val="34"/>
    <w:qFormat/>
    <w:rsid w:val="00374A72"/>
    <w:pPr>
      <w:spacing w:line="240" w:lineRule="auto"/>
      <w:ind w:left="720"/>
      <w:contextualSpacing/>
      <w:jc w:val="left"/>
    </w:pPr>
    <w:rPr>
      <w:rFonts w:asciiTheme="minorHAnsi" w:eastAsiaTheme="minorHAnsi" w:hAnsiTheme="minorHAnsi" w:cstheme="minorBidi"/>
      <w:sz w:val="24"/>
      <w:szCs w:val="24"/>
    </w:rPr>
  </w:style>
  <w:style w:type="table" w:styleId="Grigliatabella">
    <w:name w:val="Table Grid"/>
    <w:basedOn w:val="Tabellanormale"/>
    <w:uiPriority w:val="39"/>
    <w:rsid w:val="00C72395"/>
    <w:rPr>
      <w:rFonts w:asciiTheme="minorHAnsi" w:eastAsiaTheme="minorHAnsi" w:hAnsiTheme="minorHAnsi" w:cstheme="minorBid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D6000B"/>
    <w:rPr>
      <w:rFonts w:asciiTheme="minorHAnsi" w:eastAsiaTheme="minorHAnsi" w:hAnsiTheme="minorHAnsi" w:cstheme="minorBidi"/>
      <w:color w:val="2E74B5" w:themeColor="accent1" w:themeShade="BF"/>
      <w:sz w:val="24"/>
      <w:szCs w:val="24"/>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Enfasicorsivo">
    <w:name w:val="Emphasis"/>
    <w:basedOn w:val="Carpredefinitoparagrafo"/>
    <w:uiPriority w:val="20"/>
    <w:qFormat/>
    <w:rsid w:val="00F03E26"/>
    <w:rPr>
      <w:i/>
      <w:iCs/>
    </w:rPr>
  </w:style>
  <w:style w:type="paragraph" w:styleId="Revisione">
    <w:name w:val="Revision"/>
    <w:hidden/>
    <w:uiPriority w:val="99"/>
    <w:semiHidden/>
    <w:rsid w:val="00B3275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92525">
      <w:bodyDiv w:val="1"/>
      <w:marLeft w:val="0"/>
      <w:marRight w:val="0"/>
      <w:marTop w:val="0"/>
      <w:marBottom w:val="0"/>
      <w:divBdr>
        <w:top w:val="none" w:sz="0" w:space="0" w:color="auto"/>
        <w:left w:val="none" w:sz="0" w:space="0" w:color="auto"/>
        <w:bottom w:val="none" w:sz="0" w:space="0" w:color="auto"/>
        <w:right w:val="none" w:sz="0" w:space="0" w:color="auto"/>
      </w:divBdr>
      <w:divsChild>
        <w:div w:id="724182349">
          <w:marLeft w:val="0"/>
          <w:marRight w:val="0"/>
          <w:marTop w:val="0"/>
          <w:marBottom w:val="0"/>
          <w:divBdr>
            <w:top w:val="none" w:sz="0" w:space="0" w:color="auto"/>
            <w:left w:val="none" w:sz="0" w:space="0" w:color="auto"/>
            <w:bottom w:val="none" w:sz="0" w:space="0" w:color="auto"/>
            <w:right w:val="none" w:sz="0" w:space="0" w:color="auto"/>
          </w:divBdr>
          <w:divsChild>
            <w:div w:id="1756197377">
              <w:marLeft w:val="0"/>
              <w:marRight w:val="0"/>
              <w:marTop w:val="0"/>
              <w:marBottom w:val="0"/>
              <w:divBdr>
                <w:top w:val="none" w:sz="0" w:space="0" w:color="auto"/>
                <w:left w:val="none" w:sz="0" w:space="0" w:color="auto"/>
                <w:bottom w:val="none" w:sz="0" w:space="0" w:color="auto"/>
                <w:right w:val="none" w:sz="0" w:space="0" w:color="auto"/>
              </w:divBdr>
              <w:divsChild>
                <w:div w:id="21054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319">
      <w:bodyDiv w:val="1"/>
      <w:marLeft w:val="0"/>
      <w:marRight w:val="0"/>
      <w:marTop w:val="0"/>
      <w:marBottom w:val="0"/>
      <w:divBdr>
        <w:top w:val="none" w:sz="0" w:space="0" w:color="auto"/>
        <w:left w:val="none" w:sz="0" w:space="0" w:color="auto"/>
        <w:bottom w:val="none" w:sz="0" w:space="0" w:color="auto"/>
        <w:right w:val="none" w:sz="0" w:space="0" w:color="auto"/>
      </w:divBdr>
      <w:divsChild>
        <w:div w:id="1548175342">
          <w:marLeft w:val="0"/>
          <w:marRight w:val="0"/>
          <w:marTop w:val="0"/>
          <w:marBottom w:val="0"/>
          <w:divBdr>
            <w:top w:val="none" w:sz="0" w:space="0" w:color="auto"/>
            <w:left w:val="none" w:sz="0" w:space="0" w:color="auto"/>
            <w:bottom w:val="none" w:sz="0" w:space="0" w:color="auto"/>
            <w:right w:val="none" w:sz="0" w:space="0" w:color="auto"/>
          </w:divBdr>
          <w:divsChild>
            <w:div w:id="1671711028">
              <w:marLeft w:val="0"/>
              <w:marRight w:val="0"/>
              <w:marTop w:val="0"/>
              <w:marBottom w:val="0"/>
              <w:divBdr>
                <w:top w:val="none" w:sz="0" w:space="0" w:color="auto"/>
                <w:left w:val="none" w:sz="0" w:space="0" w:color="auto"/>
                <w:bottom w:val="none" w:sz="0" w:space="0" w:color="auto"/>
                <w:right w:val="none" w:sz="0" w:space="0" w:color="auto"/>
              </w:divBdr>
              <w:divsChild>
                <w:div w:id="139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119317">
      <w:bodyDiv w:val="1"/>
      <w:marLeft w:val="0"/>
      <w:marRight w:val="0"/>
      <w:marTop w:val="0"/>
      <w:marBottom w:val="0"/>
      <w:divBdr>
        <w:top w:val="none" w:sz="0" w:space="0" w:color="auto"/>
        <w:left w:val="none" w:sz="0" w:space="0" w:color="auto"/>
        <w:bottom w:val="none" w:sz="0" w:space="0" w:color="auto"/>
        <w:right w:val="none" w:sz="0" w:space="0" w:color="auto"/>
      </w:divBdr>
      <w:divsChild>
        <w:div w:id="2136482829">
          <w:marLeft w:val="0"/>
          <w:marRight w:val="0"/>
          <w:marTop w:val="0"/>
          <w:marBottom w:val="0"/>
          <w:divBdr>
            <w:top w:val="none" w:sz="0" w:space="0" w:color="auto"/>
            <w:left w:val="none" w:sz="0" w:space="0" w:color="auto"/>
            <w:bottom w:val="none" w:sz="0" w:space="0" w:color="auto"/>
            <w:right w:val="none" w:sz="0" w:space="0" w:color="auto"/>
          </w:divBdr>
          <w:divsChild>
            <w:div w:id="790324057">
              <w:marLeft w:val="0"/>
              <w:marRight w:val="0"/>
              <w:marTop w:val="0"/>
              <w:marBottom w:val="0"/>
              <w:divBdr>
                <w:top w:val="none" w:sz="0" w:space="0" w:color="auto"/>
                <w:left w:val="none" w:sz="0" w:space="0" w:color="auto"/>
                <w:bottom w:val="none" w:sz="0" w:space="0" w:color="auto"/>
                <w:right w:val="none" w:sz="0" w:space="0" w:color="auto"/>
              </w:divBdr>
              <w:divsChild>
                <w:div w:id="13172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492792772">
      <w:bodyDiv w:val="1"/>
      <w:marLeft w:val="0"/>
      <w:marRight w:val="0"/>
      <w:marTop w:val="0"/>
      <w:marBottom w:val="0"/>
      <w:divBdr>
        <w:top w:val="none" w:sz="0" w:space="0" w:color="auto"/>
        <w:left w:val="none" w:sz="0" w:space="0" w:color="auto"/>
        <w:bottom w:val="none" w:sz="0" w:space="0" w:color="auto"/>
        <w:right w:val="none" w:sz="0" w:space="0" w:color="auto"/>
      </w:divBdr>
      <w:divsChild>
        <w:div w:id="918247928">
          <w:marLeft w:val="0"/>
          <w:marRight w:val="0"/>
          <w:marTop w:val="0"/>
          <w:marBottom w:val="0"/>
          <w:divBdr>
            <w:top w:val="none" w:sz="0" w:space="0" w:color="auto"/>
            <w:left w:val="none" w:sz="0" w:space="0" w:color="auto"/>
            <w:bottom w:val="none" w:sz="0" w:space="0" w:color="auto"/>
            <w:right w:val="none" w:sz="0" w:space="0" w:color="auto"/>
          </w:divBdr>
          <w:divsChild>
            <w:div w:id="1134524853">
              <w:marLeft w:val="0"/>
              <w:marRight w:val="0"/>
              <w:marTop w:val="0"/>
              <w:marBottom w:val="0"/>
              <w:divBdr>
                <w:top w:val="none" w:sz="0" w:space="0" w:color="auto"/>
                <w:left w:val="none" w:sz="0" w:space="0" w:color="auto"/>
                <w:bottom w:val="none" w:sz="0" w:space="0" w:color="auto"/>
                <w:right w:val="none" w:sz="0" w:space="0" w:color="auto"/>
              </w:divBdr>
              <w:divsChild>
                <w:div w:id="83585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395634">
      <w:bodyDiv w:val="1"/>
      <w:marLeft w:val="0"/>
      <w:marRight w:val="0"/>
      <w:marTop w:val="0"/>
      <w:marBottom w:val="0"/>
      <w:divBdr>
        <w:top w:val="none" w:sz="0" w:space="0" w:color="auto"/>
        <w:left w:val="none" w:sz="0" w:space="0" w:color="auto"/>
        <w:bottom w:val="none" w:sz="0" w:space="0" w:color="auto"/>
        <w:right w:val="none" w:sz="0" w:space="0" w:color="auto"/>
      </w:divBdr>
      <w:divsChild>
        <w:div w:id="1758013157">
          <w:marLeft w:val="0"/>
          <w:marRight w:val="0"/>
          <w:marTop w:val="0"/>
          <w:marBottom w:val="0"/>
          <w:divBdr>
            <w:top w:val="none" w:sz="0" w:space="0" w:color="auto"/>
            <w:left w:val="none" w:sz="0" w:space="0" w:color="auto"/>
            <w:bottom w:val="none" w:sz="0" w:space="0" w:color="auto"/>
            <w:right w:val="none" w:sz="0" w:space="0" w:color="auto"/>
          </w:divBdr>
          <w:divsChild>
            <w:div w:id="284241279">
              <w:marLeft w:val="0"/>
              <w:marRight w:val="0"/>
              <w:marTop w:val="0"/>
              <w:marBottom w:val="0"/>
              <w:divBdr>
                <w:top w:val="none" w:sz="0" w:space="0" w:color="auto"/>
                <w:left w:val="none" w:sz="0" w:space="0" w:color="auto"/>
                <w:bottom w:val="none" w:sz="0" w:space="0" w:color="auto"/>
                <w:right w:val="none" w:sz="0" w:space="0" w:color="auto"/>
              </w:divBdr>
              <w:divsChild>
                <w:div w:id="112114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375539">
      <w:bodyDiv w:val="1"/>
      <w:marLeft w:val="0"/>
      <w:marRight w:val="0"/>
      <w:marTop w:val="0"/>
      <w:marBottom w:val="0"/>
      <w:divBdr>
        <w:top w:val="none" w:sz="0" w:space="0" w:color="auto"/>
        <w:left w:val="none" w:sz="0" w:space="0" w:color="auto"/>
        <w:bottom w:val="none" w:sz="0" w:space="0" w:color="auto"/>
        <w:right w:val="none" w:sz="0" w:space="0" w:color="auto"/>
      </w:divBdr>
      <w:divsChild>
        <w:div w:id="538249649">
          <w:marLeft w:val="0"/>
          <w:marRight w:val="0"/>
          <w:marTop w:val="0"/>
          <w:marBottom w:val="0"/>
          <w:divBdr>
            <w:top w:val="none" w:sz="0" w:space="0" w:color="auto"/>
            <w:left w:val="none" w:sz="0" w:space="0" w:color="auto"/>
            <w:bottom w:val="none" w:sz="0" w:space="0" w:color="auto"/>
            <w:right w:val="none" w:sz="0" w:space="0" w:color="auto"/>
          </w:divBdr>
          <w:divsChild>
            <w:div w:id="1834296293">
              <w:marLeft w:val="0"/>
              <w:marRight w:val="0"/>
              <w:marTop w:val="0"/>
              <w:marBottom w:val="0"/>
              <w:divBdr>
                <w:top w:val="none" w:sz="0" w:space="0" w:color="auto"/>
                <w:left w:val="none" w:sz="0" w:space="0" w:color="auto"/>
                <w:bottom w:val="none" w:sz="0" w:space="0" w:color="auto"/>
                <w:right w:val="none" w:sz="0" w:space="0" w:color="auto"/>
              </w:divBdr>
              <w:divsChild>
                <w:div w:id="617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52386">
      <w:bodyDiv w:val="1"/>
      <w:marLeft w:val="0"/>
      <w:marRight w:val="0"/>
      <w:marTop w:val="0"/>
      <w:marBottom w:val="0"/>
      <w:divBdr>
        <w:top w:val="none" w:sz="0" w:space="0" w:color="auto"/>
        <w:left w:val="none" w:sz="0" w:space="0" w:color="auto"/>
        <w:bottom w:val="none" w:sz="0" w:space="0" w:color="auto"/>
        <w:right w:val="none" w:sz="0" w:space="0" w:color="auto"/>
      </w:divBdr>
    </w:div>
    <w:div w:id="1894854634">
      <w:bodyDiv w:val="1"/>
      <w:marLeft w:val="0"/>
      <w:marRight w:val="0"/>
      <w:marTop w:val="0"/>
      <w:marBottom w:val="0"/>
      <w:divBdr>
        <w:top w:val="none" w:sz="0" w:space="0" w:color="auto"/>
        <w:left w:val="none" w:sz="0" w:space="0" w:color="auto"/>
        <w:bottom w:val="none" w:sz="0" w:space="0" w:color="auto"/>
        <w:right w:val="none" w:sz="0" w:space="0" w:color="auto"/>
      </w:divBdr>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ws-rv961x669_word</Template>
  <TotalTime>2</TotalTime>
  <Pages>8</Pages>
  <Words>2259</Words>
  <Characters>12882</Characters>
  <Application>Microsoft Office Word</Application>
  <DocSecurity>0</DocSecurity>
  <Lines>107</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Company>Hewlett-Packard Company</Company>
  <LinksUpToDate>false</LinksUpToDate>
  <CharactersWithSpaces>15111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Diletta Piloca</dc:creator>
  <cp:lastModifiedBy>Utente</cp:lastModifiedBy>
  <cp:revision>2</cp:revision>
  <cp:lastPrinted>2015-09-03T03:20:00Z</cp:lastPrinted>
  <dcterms:created xsi:type="dcterms:W3CDTF">2022-06-17T11:38:00Z</dcterms:created>
  <dcterms:modified xsi:type="dcterms:W3CDTF">2022-06-17T11:38:00Z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