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8F2" w:rsidRDefault="009848F2" w:rsidP="009848F2">
      <w:pPr>
        <w:pStyle w:val="ChapterTitle"/>
        <w:tabs>
          <w:tab w:val="left" w:pos="5812"/>
          <w:tab w:val="left" w:pos="5954"/>
          <w:tab w:val="left" w:pos="6096"/>
          <w:tab w:val="left" w:pos="6237"/>
        </w:tabs>
        <w:spacing w:after="0" w:line="240" w:lineRule="auto"/>
        <w:ind w:left="0" w:right="-28"/>
        <w:jc w:val="left"/>
        <w:rPr>
          <w:sz w:val="28"/>
        </w:rPr>
      </w:pPr>
      <w:r>
        <w:rPr>
          <w:sz w:val="28"/>
        </w:rPr>
        <w:t>Chapter N</w:t>
      </w:r>
      <w:r w:rsidR="007808F3">
        <w:rPr>
          <w:sz w:val="28"/>
        </w:rPr>
        <w:t xml:space="preserve"> </w:t>
      </w:r>
      <w:r w:rsidR="007808F3" w:rsidRPr="007808F3">
        <w:rPr>
          <w:color w:val="FF0000"/>
          <w:sz w:val="28"/>
        </w:rPr>
        <w:t>(please do not write anything in this line</w:t>
      </w:r>
      <w:r w:rsidR="00425A66">
        <w:rPr>
          <w:color w:val="FF0000"/>
          <w:sz w:val="28"/>
        </w:rPr>
        <w:t>. Editors will annotate the chapter number</w:t>
      </w:r>
      <w:r w:rsidR="007808F3" w:rsidRPr="007808F3">
        <w:rPr>
          <w:color w:val="FF0000"/>
          <w:sz w:val="28"/>
        </w:rPr>
        <w:t>)</w:t>
      </w:r>
    </w:p>
    <w:p w:rsidR="002F7330" w:rsidRDefault="00282A40" w:rsidP="009848F2">
      <w:pPr>
        <w:pStyle w:val="ChapterTitle"/>
        <w:tabs>
          <w:tab w:val="left" w:pos="5812"/>
          <w:tab w:val="left" w:pos="5954"/>
          <w:tab w:val="left" w:pos="6096"/>
          <w:tab w:val="left" w:pos="6237"/>
        </w:tabs>
        <w:spacing w:after="0" w:line="240" w:lineRule="auto"/>
        <w:ind w:left="0" w:right="-28"/>
        <w:jc w:val="left"/>
        <w:rPr>
          <w:sz w:val="28"/>
        </w:rPr>
      </w:pPr>
      <w:r>
        <w:rPr>
          <w:sz w:val="28"/>
        </w:rPr>
        <w:t>The S-LCA</w:t>
      </w:r>
      <w:r w:rsidR="002F68F4">
        <w:rPr>
          <w:sz w:val="28"/>
        </w:rPr>
        <w:t xml:space="preserve"> applied in a research project and social conditionality of the new C</w:t>
      </w:r>
      <w:r w:rsidR="009E11E1">
        <w:rPr>
          <w:sz w:val="28"/>
        </w:rPr>
        <w:t xml:space="preserve">ommon </w:t>
      </w:r>
      <w:r w:rsidR="002F68F4">
        <w:rPr>
          <w:sz w:val="28"/>
        </w:rPr>
        <w:t>A</w:t>
      </w:r>
      <w:r w:rsidR="009E11E1">
        <w:rPr>
          <w:sz w:val="28"/>
        </w:rPr>
        <w:t xml:space="preserve">griculture </w:t>
      </w:r>
      <w:r w:rsidR="002F68F4">
        <w:rPr>
          <w:sz w:val="28"/>
        </w:rPr>
        <w:t>P</w:t>
      </w:r>
      <w:r w:rsidR="009E11E1">
        <w:rPr>
          <w:sz w:val="28"/>
        </w:rPr>
        <w:t>olicy</w:t>
      </w:r>
      <w:r w:rsidR="002F68F4">
        <w:rPr>
          <w:sz w:val="28"/>
        </w:rPr>
        <w:t xml:space="preserve"> 2023-2027</w:t>
      </w:r>
    </w:p>
    <w:p w:rsidR="009848F2" w:rsidRPr="004225DE" w:rsidRDefault="009848F2" w:rsidP="009848F2">
      <w:pPr>
        <w:pStyle w:val="ChapterTitle"/>
        <w:tabs>
          <w:tab w:val="left" w:pos="5812"/>
          <w:tab w:val="left" w:pos="5954"/>
          <w:tab w:val="left" w:pos="6096"/>
          <w:tab w:val="left" w:pos="6237"/>
        </w:tabs>
        <w:spacing w:after="0" w:line="240" w:lineRule="auto"/>
        <w:ind w:left="0" w:right="-28"/>
        <w:jc w:val="left"/>
        <w:rPr>
          <w:sz w:val="28"/>
        </w:rPr>
      </w:pPr>
    </w:p>
    <w:p w:rsidR="002F7330" w:rsidRPr="00AF6216" w:rsidRDefault="00AF6216" w:rsidP="00D66ED0">
      <w:pPr>
        <w:pStyle w:val="Author"/>
        <w:spacing w:line="276" w:lineRule="auto"/>
        <w:rPr>
          <w:sz w:val="24"/>
          <w:lang w:val="it-IT"/>
        </w:rPr>
      </w:pPr>
      <w:r w:rsidRPr="00AF6216">
        <w:rPr>
          <w:sz w:val="24"/>
          <w:lang w:val="it-IT"/>
        </w:rPr>
        <w:t>Alfredo Ernesto Di Noia</w:t>
      </w:r>
      <w:r w:rsidR="00247384" w:rsidRPr="00AF6216">
        <w:rPr>
          <w:sz w:val="24"/>
          <w:vertAlign w:val="superscript"/>
          <w:lang w:val="it-IT"/>
        </w:rPr>
        <w:t>§</w:t>
      </w:r>
      <w:r w:rsidR="009F68F7" w:rsidRPr="00AF6216">
        <w:rPr>
          <w:sz w:val="24"/>
          <w:lang w:val="it-IT"/>
        </w:rPr>
        <w:t xml:space="preserve">, </w:t>
      </w:r>
      <w:r>
        <w:rPr>
          <w:sz w:val="24"/>
          <w:lang w:val="it-IT"/>
        </w:rPr>
        <w:t>Giuseppe Martino Nicoletti</w:t>
      </w:r>
      <w:r w:rsidR="00247384" w:rsidRPr="00AF6216">
        <w:rPr>
          <w:sz w:val="24"/>
          <w:vertAlign w:val="superscript"/>
          <w:lang w:val="it-IT"/>
        </w:rPr>
        <w:t>#</w:t>
      </w:r>
      <w:r w:rsidR="009F68F7" w:rsidRPr="00AF6216">
        <w:rPr>
          <w:sz w:val="24"/>
          <w:lang w:val="it-IT"/>
        </w:rPr>
        <w:t xml:space="preserve">, </w:t>
      </w:r>
      <w:r>
        <w:rPr>
          <w:sz w:val="24"/>
          <w:lang w:val="it-IT"/>
        </w:rPr>
        <w:t>Giulio Mario Cappelletti</w:t>
      </w:r>
      <w:r w:rsidRPr="00BB4A2C">
        <w:rPr>
          <w:sz w:val="24"/>
          <w:vertAlign w:val="superscript"/>
          <w:lang w:val="it-IT"/>
        </w:rPr>
        <w:t>*</w:t>
      </w:r>
      <w:r w:rsidR="00D07C01" w:rsidRPr="00AF6216">
        <w:rPr>
          <w:sz w:val="24"/>
          <w:lang w:val="it-IT"/>
        </w:rPr>
        <w:t xml:space="preserve">, </w:t>
      </w:r>
      <w:r>
        <w:rPr>
          <w:sz w:val="24"/>
          <w:lang w:val="it-IT"/>
        </w:rPr>
        <w:t>Carlo Russo</w:t>
      </w:r>
      <w:r w:rsidR="00247384" w:rsidRPr="00AF6216">
        <w:rPr>
          <w:sz w:val="24"/>
          <w:vertAlign w:val="superscript"/>
          <w:lang w:val="it-IT"/>
        </w:rPr>
        <w:t>ç</w:t>
      </w:r>
    </w:p>
    <w:p w:rsidR="00D07C01" w:rsidRDefault="00247384" w:rsidP="009848F2">
      <w:pPr>
        <w:pStyle w:val="Affiliation"/>
        <w:spacing w:line="276" w:lineRule="auto"/>
      </w:pPr>
      <w:r w:rsidRPr="00247384">
        <w:rPr>
          <w:sz w:val="24"/>
          <w:vertAlign w:val="superscript"/>
        </w:rPr>
        <w:t>§</w:t>
      </w:r>
      <w:r w:rsidR="00AF6216" w:rsidRPr="00247384">
        <w:rPr>
          <w:sz w:val="24"/>
          <w:vertAlign w:val="superscript"/>
        </w:rPr>
        <w:t xml:space="preserve"> #</w:t>
      </w:r>
      <w:r w:rsidR="00AF6216">
        <w:rPr>
          <w:sz w:val="24"/>
          <w:vertAlign w:val="superscript"/>
        </w:rPr>
        <w:t xml:space="preserve"> *</w:t>
      </w:r>
      <w:r w:rsidR="00AF6216" w:rsidRPr="00AF6216">
        <w:rPr>
          <w:sz w:val="24"/>
          <w:vertAlign w:val="superscript"/>
        </w:rPr>
        <w:t xml:space="preserve"> </w:t>
      </w:r>
      <w:r w:rsidR="00AF6216">
        <w:rPr>
          <w:sz w:val="24"/>
          <w:vertAlign w:val="superscript"/>
        </w:rPr>
        <w:t>ç</w:t>
      </w:r>
      <w:r w:rsidR="00AF6216">
        <w:t xml:space="preserve"> </w:t>
      </w:r>
      <w:r w:rsidR="00D07C01">
        <w:t>Department of</w:t>
      </w:r>
      <w:r w:rsidR="00AF6216">
        <w:t xml:space="preserve"> Economics, Management and Territory,</w:t>
      </w:r>
      <w:r w:rsidR="009F68F7">
        <w:t xml:space="preserve"> </w:t>
      </w:r>
      <w:r w:rsidR="00AF6216">
        <w:t>University of Foggia</w:t>
      </w:r>
      <w:r w:rsidR="00214440">
        <w:t>,</w:t>
      </w:r>
      <w:r w:rsidR="00D07C01">
        <w:t xml:space="preserve"> </w:t>
      </w:r>
      <w:r w:rsidR="00AF6216">
        <w:t>Via Alberto da Zara</w:t>
      </w:r>
      <w:r w:rsidR="00D07C01">
        <w:t>,</w:t>
      </w:r>
      <w:r w:rsidR="00AF6216">
        <w:t xml:space="preserve"> 11 -</w:t>
      </w:r>
      <w:r w:rsidR="00D07C01">
        <w:t xml:space="preserve"> </w:t>
      </w:r>
      <w:r w:rsidR="00AF6216">
        <w:t>71121</w:t>
      </w:r>
      <w:r w:rsidR="00D07C01">
        <w:t xml:space="preserve"> </w:t>
      </w:r>
      <w:r w:rsidR="00AF6216">
        <w:t>Foggia</w:t>
      </w:r>
      <w:r w:rsidR="00D07C01">
        <w:t xml:space="preserve">, </w:t>
      </w:r>
      <w:r w:rsidR="00AF6216">
        <w:t>Italy</w:t>
      </w:r>
    </w:p>
    <w:p w:rsidR="009848F2" w:rsidRDefault="00A12967" w:rsidP="009848F2">
      <w:pPr>
        <w:pStyle w:val="Affiliation"/>
        <w:spacing w:line="276" w:lineRule="auto"/>
      </w:pPr>
      <w:r w:rsidRPr="00247384">
        <w:rPr>
          <w:sz w:val="24"/>
          <w:vertAlign w:val="superscript"/>
        </w:rPr>
        <w:t>§</w:t>
      </w:r>
      <w:r w:rsidR="00BB4A2C">
        <w:t>alfredo.dinoia</w:t>
      </w:r>
      <w:r w:rsidR="002F7330">
        <w:t>@</w:t>
      </w:r>
      <w:r w:rsidR="00BB4A2C">
        <w:t>unifg</w:t>
      </w:r>
      <w:r w:rsidR="009F68F7">
        <w:t>.</w:t>
      </w:r>
      <w:r w:rsidR="00BB4A2C">
        <w:t>it</w:t>
      </w:r>
      <w:r>
        <w:t xml:space="preserve"> </w:t>
      </w:r>
      <w:r w:rsidR="00A468DC">
        <w:t>and ORCID</w:t>
      </w:r>
      <w:r w:rsidR="00BB4A2C">
        <w:t xml:space="preserve"> </w:t>
      </w:r>
      <w:r w:rsidR="00BB4A2C" w:rsidRPr="00BB4A2C">
        <w:rPr>
          <w:szCs w:val="26"/>
        </w:rPr>
        <w:t>0000-0002-0012-2791</w:t>
      </w:r>
      <w:r>
        <w:t xml:space="preserve">; </w:t>
      </w:r>
      <w:r w:rsidR="00BB4A2C">
        <w:t>giuseppe.nicoletti@unifg.it</w:t>
      </w:r>
      <w:r>
        <w:t xml:space="preserve"> </w:t>
      </w:r>
      <w:r w:rsidR="00A468DC">
        <w:t xml:space="preserve">and </w:t>
      </w:r>
      <w:r w:rsidR="00A468DC" w:rsidRPr="00BB4A2C">
        <w:rPr>
          <w:szCs w:val="26"/>
        </w:rPr>
        <w:t>ORCID</w:t>
      </w:r>
      <w:r w:rsidR="00BB4A2C" w:rsidRPr="00BB4A2C">
        <w:rPr>
          <w:szCs w:val="26"/>
        </w:rPr>
        <w:t xml:space="preserve"> 0000-0002-7584-6460</w:t>
      </w:r>
      <w:r w:rsidRPr="00BB4A2C">
        <w:rPr>
          <w:szCs w:val="26"/>
        </w:rPr>
        <w:t>;</w:t>
      </w:r>
      <w:r w:rsidRPr="00A12967">
        <w:rPr>
          <w:sz w:val="24"/>
          <w:vertAlign w:val="superscript"/>
        </w:rPr>
        <w:t xml:space="preserve"> </w:t>
      </w:r>
      <w:r w:rsidR="00D24F48" w:rsidRPr="00D24F48">
        <w:rPr>
          <w:sz w:val="24"/>
          <w:vertAlign w:val="superscript"/>
        </w:rPr>
        <w:t>*</w:t>
      </w:r>
      <w:r w:rsidR="00D24F48">
        <w:t>giulio.cappelletti@unifg</w:t>
      </w:r>
      <w:r>
        <w:t>.</w:t>
      </w:r>
      <w:r w:rsidR="00D24F48">
        <w:t>it</w:t>
      </w:r>
      <w:r>
        <w:t xml:space="preserve"> </w:t>
      </w:r>
      <w:r w:rsidR="00A468DC">
        <w:t xml:space="preserve">and </w:t>
      </w:r>
      <w:r w:rsidR="00A468DC" w:rsidRPr="00D24F48">
        <w:rPr>
          <w:szCs w:val="26"/>
        </w:rPr>
        <w:t>ORCID</w:t>
      </w:r>
      <w:r w:rsidR="00D24F48" w:rsidRPr="00D24F48">
        <w:rPr>
          <w:szCs w:val="26"/>
        </w:rPr>
        <w:t xml:space="preserve"> 0000-0003-2835-5041</w:t>
      </w:r>
      <w:r>
        <w:t>;</w:t>
      </w:r>
      <w:r w:rsidR="00D24F48">
        <w:t xml:space="preserve"> </w:t>
      </w:r>
      <w:r w:rsidR="00BB4A2C" w:rsidRPr="00BB4A2C">
        <w:rPr>
          <w:sz w:val="24"/>
          <w:vertAlign w:val="superscript"/>
        </w:rPr>
        <w:t xml:space="preserve"> </w:t>
      </w:r>
      <w:r w:rsidR="00BB4A2C">
        <w:rPr>
          <w:sz w:val="24"/>
          <w:vertAlign w:val="superscript"/>
        </w:rPr>
        <w:t>ç</w:t>
      </w:r>
      <w:r w:rsidR="00D24F48">
        <w:t>carlo.russo@unifg.it</w:t>
      </w:r>
      <w:r w:rsidR="00BB4A2C">
        <w:t xml:space="preserve"> and </w:t>
      </w:r>
      <w:r w:rsidR="00BB4A2C" w:rsidRPr="00D24F48">
        <w:rPr>
          <w:szCs w:val="26"/>
        </w:rPr>
        <w:t>ORCID</w:t>
      </w:r>
      <w:r w:rsidR="00D24F48" w:rsidRPr="00D24F48">
        <w:rPr>
          <w:szCs w:val="26"/>
        </w:rPr>
        <w:t xml:space="preserve"> 0000-0002-2993-1680</w:t>
      </w:r>
    </w:p>
    <w:p w:rsidR="002F7330" w:rsidRPr="00D24F48" w:rsidRDefault="009848F2" w:rsidP="009848F2">
      <w:pPr>
        <w:pStyle w:val="Affiliation"/>
        <w:spacing w:line="276" w:lineRule="auto"/>
        <w:jc w:val="both"/>
        <w:rPr>
          <w:lang w:val="it-IT"/>
        </w:rPr>
      </w:pPr>
      <w:r w:rsidRPr="00D24F48">
        <w:rPr>
          <w:lang w:val="it-IT"/>
        </w:rPr>
        <w:t xml:space="preserve">Corresponding author: </w:t>
      </w:r>
      <w:r w:rsidR="002F68F4">
        <w:rPr>
          <w:lang w:val="it-IT"/>
        </w:rPr>
        <w:t>Giulio Mario Cappelletti</w:t>
      </w:r>
      <w:r w:rsidR="00D24F48" w:rsidRPr="00D24F48">
        <w:rPr>
          <w:lang w:val="it-IT"/>
        </w:rPr>
        <w:t xml:space="preserve">, </w:t>
      </w:r>
      <w:r w:rsidR="002F68F4">
        <w:rPr>
          <w:lang w:val="it-IT"/>
        </w:rPr>
        <w:t>giulio.cappelletti</w:t>
      </w:r>
      <w:r w:rsidR="00D24F48" w:rsidRPr="00D24F48">
        <w:rPr>
          <w:lang w:val="it-IT"/>
        </w:rPr>
        <w:t>@unifg.it</w:t>
      </w:r>
      <w:r w:rsidR="009F68F7" w:rsidRPr="00D24F48">
        <w:rPr>
          <w:lang w:val="it-IT"/>
        </w:rPr>
        <w:t>.</w:t>
      </w:r>
    </w:p>
    <w:p w:rsidR="007B567F" w:rsidRPr="00D24F48" w:rsidRDefault="00806467" w:rsidP="00D66ED0">
      <w:pPr>
        <w:pStyle w:val="Abstract"/>
        <w:tabs>
          <w:tab w:val="left" w:pos="6379"/>
        </w:tabs>
        <w:spacing w:line="276" w:lineRule="auto"/>
        <w:ind w:left="0" w:right="-30"/>
        <w:rPr>
          <w:b/>
          <w:sz w:val="22"/>
          <w:lang w:val="it-IT"/>
        </w:rPr>
      </w:pPr>
      <w:r>
        <w:rPr>
          <w:b/>
          <w:noProof/>
          <w:snapToGrid/>
          <w:sz w:val="22"/>
          <w:lang w:val="it-IT" w:eastAsia="it-IT"/>
        </w:rPr>
        <w:pict>
          <v:line id="Connettore diritto 50" o:spid="_x0000_s1026" style="position:absolute;left:0;text-align:left;z-index:251659264;visibility:visible;mso-wrap-distance-top:-6e-5mm;mso-wrap-distance-bottom:-6e-5mm;mso-height-relative:margin" from="-.35pt,3.65pt" to="365.6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" strokecolor="black [3200]" strokeweight="1.5pt">
            <v:stroke joinstyle="miter"/>
            <o:lock v:ext="edit" shapetype="f"/>
          </v:line>
        </w:pict>
      </w:r>
    </w:p>
    <w:p w:rsidR="00D24F48" w:rsidRPr="00095EFF" w:rsidRDefault="004225DE" w:rsidP="00D66ED0">
      <w:pPr>
        <w:pStyle w:val="Abstract"/>
        <w:tabs>
          <w:tab w:val="left" w:pos="6379"/>
        </w:tabs>
        <w:spacing w:line="276" w:lineRule="auto"/>
        <w:ind w:left="0" w:right="-30"/>
        <w:rPr>
          <w:bCs/>
          <w:sz w:val="22"/>
          <w:szCs w:val="24"/>
          <w:lang w:val="en-GB"/>
        </w:rPr>
      </w:pPr>
      <w:r w:rsidRPr="004225DE">
        <w:rPr>
          <w:b/>
          <w:sz w:val="22"/>
        </w:rPr>
        <w:t>Abstract.</w:t>
      </w:r>
      <w:r w:rsidRPr="004225DE">
        <w:rPr>
          <w:sz w:val="22"/>
        </w:rPr>
        <w:t xml:space="preserve"> </w:t>
      </w:r>
      <w:r w:rsidR="009F08C2">
        <w:rPr>
          <w:sz w:val="22"/>
        </w:rPr>
        <w:t>We contributed to t</w:t>
      </w:r>
      <w:r w:rsidR="009E11E1">
        <w:rPr>
          <w:bCs/>
          <w:sz w:val="22"/>
          <w:szCs w:val="24"/>
          <w:lang w:val="en-GB"/>
        </w:rPr>
        <w:t xml:space="preserve">he research project </w:t>
      </w:r>
      <w:r w:rsidR="00DC63CD">
        <w:rPr>
          <w:bCs/>
          <w:sz w:val="22"/>
          <w:szCs w:val="24"/>
          <w:lang w:val="en-GB"/>
        </w:rPr>
        <w:t xml:space="preserve">titled </w:t>
      </w:r>
      <w:r w:rsidR="009E11E1">
        <w:rPr>
          <w:bCs/>
          <w:sz w:val="22"/>
          <w:szCs w:val="24"/>
          <w:lang w:val="en-GB"/>
        </w:rPr>
        <w:t>Innovations in Organic F</w:t>
      </w:r>
      <w:r w:rsidR="00D00B77">
        <w:rPr>
          <w:bCs/>
          <w:sz w:val="22"/>
          <w:szCs w:val="24"/>
          <w:lang w:val="en-GB"/>
        </w:rPr>
        <w:t>arming to Improve the Sustainability of Apulian Farms for Cereals and Industrial Crops</w:t>
      </w:r>
      <w:r w:rsidR="009F08C2">
        <w:rPr>
          <w:bCs/>
          <w:sz w:val="22"/>
          <w:szCs w:val="24"/>
          <w:lang w:val="en-GB"/>
        </w:rPr>
        <w:t>. We aimed</w:t>
      </w:r>
      <w:r w:rsidR="009D623F" w:rsidRPr="009D623F">
        <w:rPr>
          <w:bCs/>
          <w:sz w:val="22"/>
          <w:szCs w:val="24"/>
          <w:lang w:val="en-GB"/>
        </w:rPr>
        <w:t xml:space="preserve"> to define a new agro-ecological model based on the crop rotation of some </w:t>
      </w:r>
      <w:r w:rsidR="00D00B77">
        <w:rPr>
          <w:bCs/>
          <w:sz w:val="22"/>
          <w:szCs w:val="24"/>
          <w:lang w:val="en-GB"/>
        </w:rPr>
        <w:t xml:space="preserve">of the </w:t>
      </w:r>
      <w:r w:rsidR="009D623F" w:rsidRPr="009D623F">
        <w:rPr>
          <w:bCs/>
          <w:sz w:val="22"/>
          <w:szCs w:val="24"/>
          <w:lang w:val="en-GB"/>
        </w:rPr>
        <w:t>main Apulian herbaceous crops (industrial tomatoes, durum wheat</w:t>
      </w:r>
      <w:r w:rsidR="00D00B77">
        <w:rPr>
          <w:bCs/>
          <w:sz w:val="22"/>
          <w:szCs w:val="24"/>
          <w:lang w:val="en-GB"/>
        </w:rPr>
        <w:t>,</w:t>
      </w:r>
      <w:r w:rsidR="009D623F" w:rsidRPr="009D623F">
        <w:rPr>
          <w:bCs/>
          <w:sz w:val="22"/>
          <w:szCs w:val="24"/>
          <w:lang w:val="en-GB"/>
        </w:rPr>
        <w:t xml:space="preserve"> and legumes). </w:t>
      </w:r>
      <w:r w:rsidR="009F08C2">
        <w:rPr>
          <w:bCs/>
          <w:sz w:val="22"/>
          <w:szCs w:val="24"/>
          <w:lang w:val="en-GB"/>
        </w:rPr>
        <w:t xml:space="preserve">We </w:t>
      </w:r>
      <w:r w:rsidR="00D00B77">
        <w:rPr>
          <w:bCs/>
          <w:sz w:val="22"/>
          <w:szCs w:val="24"/>
          <w:lang w:val="en-GB"/>
        </w:rPr>
        <w:t xml:space="preserve">also </w:t>
      </w:r>
      <w:r w:rsidR="009D623F" w:rsidRPr="009D623F">
        <w:rPr>
          <w:bCs/>
          <w:sz w:val="22"/>
          <w:szCs w:val="24"/>
          <w:lang w:val="en-GB"/>
        </w:rPr>
        <w:t>aim</w:t>
      </w:r>
      <w:r w:rsidR="009F08C2">
        <w:rPr>
          <w:bCs/>
          <w:sz w:val="22"/>
          <w:szCs w:val="24"/>
          <w:lang w:val="en-GB"/>
        </w:rPr>
        <w:t xml:space="preserve">ed </w:t>
      </w:r>
      <w:r w:rsidR="009D623F" w:rsidRPr="009D623F">
        <w:rPr>
          <w:bCs/>
          <w:sz w:val="22"/>
          <w:szCs w:val="24"/>
          <w:lang w:val="en-GB"/>
        </w:rPr>
        <w:t>to improve the c</w:t>
      </w:r>
      <w:r w:rsidR="00D00B77">
        <w:rPr>
          <w:bCs/>
          <w:sz w:val="22"/>
          <w:szCs w:val="24"/>
          <w:lang w:val="en-GB"/>
        </w:rPr>
        <w:t>ompetitiveness of organic crops through experimentation with pilot farms</w:t>
      </w:r>
      <w:r w:rsidR="009D623F" w:rsidRPr="009D623F">
        <w:rPr>
          <w:bCs/>
          <w:sz w:val="22"/>
          <w:szCs w:val="24"/>
          <w:lang w:val="en-GB"/>
        </w:rPr>
        <w:t xml:space="preserve"> to </w:t>
      </w:r>
      <w:r w:rsidR="0026010D">
        <w:rPr>
          <w:bCs/>
          <w:sz w:val="22"/>
          <w:szCs w:val="24"/>
          <w:lang w:val="en-GB"/>
        </w:rPr>
        <w:t>mea</w:t>
      </w:r>
      <w:r w:rsidR="008F10E8">
        <w:rPr>
          <w:bCs/>
          <w:sz w:val="22"/>
          <w:szCs w:val="24"/>
          <w:lang w:val="en-GB"/>
        </w:rPr>
        <w:t>sure</w:t>
      </w:r>
      <w:r w:rsidR="0018065B">
        <w:rPr>
          <w:bCs/>
          <w:sz w:val="22"/>
          <w:szCs w:val="24"/>
          <w:lang w:val="en-GB"/>
        </w:rPr>
        <w:t xml:space="preserve"> </w:t>
      </w:r>
      <w:r w:rsidR="009D623F" w:rsidRPr="009D623F">
        <w:rPr>
          <w:bCs/>
          <w:sz w:val="22"/>
          <w:szCs w:val="24"/>
          <w:lang w:val="en-GB"/>
        </w:rPr>
        <w:t xml:space="preserve">sustainability. In 2021, </w:t>
      </w:r>
      <w:r w:rsidR="0004454C">
        <w:rPr>
          <w:bCs/>
          <w:sz w:val="22"/>
          <w:szCs w:val="24"/>
          <w:lang w:val="en-GB"/>
        </w:rPr>
        <w:t xml:space="preserve">the </w:t>
      </w:r>
      <w:r w:rsidR="009D623F" w:rsidRPr="009D623F">
        <w:rPr>
          <w:bCs/>
          <w:sz w:val="22"/>
          <w:szCs w:val="24"/>
          <w:lang w:val="en-GB"/>
        </w:rPr>
        <w:t xml:space="preserve">reform of </w:t>
      </w:r>
      <w:r w:rsidR="00D00B77">
        <w:rPr>
          <w:bCs/>
          <w:sz w:val="22"/>
          <w:szCs w:val="24"/>
          <w:lang w:val="en-GB"/>
        </w:rPr>
        <w:t xml:space="preserve">the </w:t>
      </w:r>
      <w:r w:rsidR="0004454C">
        <w:rPr>
          <w:bCs/>
          <w:sz w:val="22"/>
          <w:szCs w:val="24"/>
          <w:lang w:val="en-GB"/>
        </w:rPr>
        <w:t xml:space="preserve">Common Agriculture Policy </w:t>
      </w:r>
      <w:r w:rsidR="009D623F" w:rsidRPr="009D623F">
        <w:rPr>
          <w:bCs/>
          <w:sz w:val="22"/>
          <w:szCs w:val="24"/>
          <w:lang w:val="en-GB"/>
        </w:rPr>
        <w:t>2023-2027</w:t>
      </w:r>
      <w:r w:rsidR="00D72F54">
        <w:rPr>
          <w:bCs/>
          <w:sz w:val="22"/>
          <w:szCs w:val="24"/>
          <w:lang w:val="en-GB"/>
        </w:rPr>
        <w:t xml:space="preserve"> (CAP)</w:t>
      </w:r>
      <w:r w:rsidR="009D623F" w:rsidRPr="009D623F">
        <w:rPr>
          <w:bCs/>
          <w:sz w:val="22"/>
          <w:szCs w:val="24"/>
          <w:lang w:val="en-GB"/>
        </w:rPr>
        <w:t xml:space="preserve"> introduc</w:t>
      </w:r>
      <w:r w:rsidR="00D00B77">
        <w:rPr>
          <w:bCs/>
          <w:sz w:val="22"/>
          <w:szCs w:val="24"/>
          <w:lang w:val="en-GB"/>
        </w:rPr>
        <w:t>ed</w:t>
      </w:r>
      <w:r w:rsidR="009D623F" w:rsidRPr="009D623F">
        <w:rPr>
          <w:bCs/>
          <w:sz w:val="22"/>
          <w:szCs w:val="24"/>
          <w:lang w:val="en-GB"/>
        </w:rPr>
        <w:t xml:space="preserve"> a new mechanism of ‘social conditionality’, relating to the conditions of workers, to which the obtaining of income support is linked. The application of </w:t>
      </w:r>
      <w:r w:rsidR="00D00B77">
        <w:rPr>
          <w:bCs/>
          <w:sz w:val="22"/>
          <w:szCs w:val="24"/>
          <w:lang w:val="en-GB"/>
        </w:rPr>
        <w:t>social conditionality</w:t>
      </w:r>
      <w:r w:rsidR="009D623F" w:rsidRPr="009D623F">
        <w:rPr>
          <w:bCs/>
          <w:sz w:val="22"/>
          <w:szCs w:val="24"/>
          <w:lang w:val="en-GB"/>
        </w:rPr>
        <w:t xml:space="preserve"> on a voluntary basis is expected</w:t>
      </w:r>
      <w:r w:rsidR="00D00B77">
        <w:rPr>
          <w:bCs/>
          <w:sz w:val="22"/>
          <w:szCs w:val="24"/>
          <w:lang w:val="en-GB"/>
        </w:rPr>
        <w:t xml:space="preserve"> to </w:t>
      </w:r>
      <w:r w:rsidR="00D72F54">
        <w:rPr>
          <w:bCs/>
          <w:sz w:val="22"/>
          <w:szCs w:val="24"/>
          <w:lang w:val="en-GB"/>
        </w:rPr>
        <w:t>occur</w:t>
      </w:r>
      <w:r w:rsidR="009D623F" w:rsidRPr="009D623F">
        <w:rPr>
          <w:bCs/>
          <w:sz w:val="22"/>
          <w:szCs w:val="24"/>
          <w:lang w:val="en-GB"/>
        </w:rPr>
        <w:t xml:space="preserve"> from 2023 to 2025, and then becomes mandatory</w:t>
      </w:r>
      <w:r w:rsidR="0004454C">
        <w:rPr>
          <w:bCs/>
          <w:sz w:val="22"/>
          <w:szCs w:val="24"/>
          <w:lang w:val="en-GB"/>
        </w:rPr>
        <w:t xml:space="preserve">. </w:t>
      </w:r>
      <w:r w:rsidR="009D623F" w:rsidRPr="009D623F">
        <w:rPr>
          <w:bCs/>
          <w:sz w:val="22"/>
          <w:szCs w:val="24"/>
          <w:lang w:val="en-GB"/>
        </w:rPr>
        <w:t xml:space="preserve">The </w:t>
      </w:r>
      <w:r w:rsidR="00D72F54" w:rsidRPr="009D623F">
        <w:rPr>
          <w:bCs/>
          <w:sz w:val="22"/>
          <w:szCs w:val="24"/>
          <w:lang w:val="en-GB"/>
        </w:rPr>
        <w:t xml:space="preserve">social life </w:t>
      </w:r>
      <w:r w:rsidR="00D72F54">
        <w:rPr>
          <w:bCs/>
          <w:sz w:val="22"/>
          <w:szCs w:val="24"/>
          <w:lang w:val="en-GB"/>
        </w:rPr>
        <w:t xml:space="preserve">cycle </w:t>
      </w:r>
      <w:r w:rsidR="00D72F54" w:rsidRPr="009D623F">
        <w:rPr>
          <w:bCs/>
          <w:sz w:val="22"/>
          <w:szCs w:val="24"/>
          <w:lang w:val="en-GB"/>
        </w:rPr>
        <w:t xml:space="preserve">assessment </w:t>
      </w:r>
      <w:r w:rsidR="009D623F" w:rsidRPr="009D623F">
        <w:rPr>
          <w:bCs/>
          <w:sz w:val="22"/>
          <w:szCs w:val="24"/>
          <w:lang w:val="en-GB"/>
        </w:rPr>
        <w:t xml:space="preserve">(S-LCA) methodology was used in the project </w:t>
      </w:r>
      <w:r w:rsidR="00D72F54">
        <w:rPr>
          <w:bCs/>
          <w:sz w:val="22"/>
          <w:szCs w:val="24"/>
          <w:lang w:val="en-GB"/>
        </w:rPr>
        <w:t>to</w:t>
      </w:r>
      <w:r w:rsidR="009D623F" w:rsidRPr="009D623F">
        <w:rPr>
          <w:bCs/>
          <w:sz w:val="22"/>
          <w:szCs w:val="24"/>
          <w:lang w:val="en-GB"/>
        </w:rPr>
        <w:t xml:space="preserve"> assess social sustainability. The paper aims to define the S-LCA methodology to be implemented in the project</w:t>
      </w:r>
      <w:r w:rsidR="00D72F54">
        <w:rPr>
          <w:bCs/>
          <w:sz w:val="22"/>
          <w:szCs w:val="24"/>
          <w:lang w:val="en-GB"/>
        </w:rPr>
        <w:t>, which</w:t>
      </w:r>
      <w:r w:rsidR="009D623F" w:rsidRPr="009D623F">
        <w:rPr>
          <w:bCs/>
          <w:sz w:val="22"/>
          <w:szCs w:val="24"/>
          <w:lang w:val="en-GB"/>
        </w:rPr>
        <w:t xml:space="preserve"> includes the requirements of the </w:t>
      </w:r>
      <w:r w:rsidR="00D72F54">
        <w:rPr>
          <w:bCs/>
          <w:sz w:val="22"/>
          <w:szCs w:val="24"/>
          <w:lang w:val="en-GB"/>
        </w:rPr>
        <w:t>social conditionality</w:t>
      </w:r>
      <w:r w:rsidR="00C12A1E">
        <w:rPr>
          <w:bCs/>
          <w:sz w:val="22"/>
          <w:szCs w:val="24"/>
          <w:lang w:val="en-GB"/>
        </w:rPr>
        <w:t xml:space="preserve"> of the CAP 2023-2027,</w:t>
      </w:r>
      <w:r w:rsidR="0004454C" w:rsidRPr="0004454C">
        <w:rPr>
          <w:bCs/>
          <w:sz w:val="22"/>
          <w:szCs w:val="24"/>
          <w:lang w:val="en-GB"/>
        </w:rPr>
        <w:t xml:space="preserve"> </w:t>
      </w:r>
      <w:r w:rsidR="00D72F54">
        <w:rPr>
          <w:bCs/>
          <w:sz w:val="22"/>
          <w:szCs w:val="24"/>
          <w:lang w:val="en-GB"/>
        </w:rPr>
        <w:t>for the health and safety</w:t>
      </w:r>
      <w:r w:rsidR="009D623F" w:rsidRPr="0018065B">
        <w:rPr>
          <w:bCs/>
          <w:sz w:val="22"/>
          <w:szCs w:val="24"/>
          <w:lang w:val="en-GB"/>
        </w:rPr>
        <w:t xml:space="preserve"> </w:t>
      </w:r>
      <w:r w:rsidR="00D72F54">
        <w:rPr>
          <w:bCs/>
          <w:sz w:val="22"/>
          <w:szCs w:val="24"/>
          <w:lang w:val="en-GB"/>
        </w:rPr>
        <w:t>subcategory</w:t>
      </w:r>
      <w:r w:rsidR="00BA4A0C">
        <w:rPr>
          <w:bCs/>
          <w:sz w:val="22"/>
          <w:szCs w:val="24"/>
          <w:lang w:val="en-GB"/>
        </w:rPr>
        <w:t xml:space="preserve"> </w:t>
      </w:r>
      <w:r w:rsidR="00D72F54">
        <w:rPr>
          <w:bCs/>
          <w:sz w:val="22"/>
          <w:szCs w:val="24"/>
          <w:lang w:val="en-GB"/>
        </w:rPr>
        <w:t>and for the</w:t>
      </w:r>
      <w:r w:rsidR="00DC63CD">
        <w:rPr>
          <w:bCs/>
          <w:sz w:val="22"/>
          <w:szCs w:val="24"/>
          <w:lang w:val="en-GB"/>
        </w:rPr>
        <w:t xml:space="preserve"> new e</w:t>
      </w:r>
      <w:r w:rsidR="009D623F" w:rsidRPr="0018065B">
        <w:rPr>
          <w:bCs/>
          <w:sz w:val="22"/>
          <w:szCs w:val="24"/>
          <w:lang w:val="en-GB"/>
        </w:rPr>
        <w:t>mployment relationship</w:t>
      </w:r>
      <w:r w:rsidR="00F7108A">
        <w:rPr>
          <w:bCs/>
          <w:sz w:val="22"/>
          <w:szCs w:val="24"/>
          <w:lang w:val="en-GB"/>
        </w:rPr>
        <w:t>.</w:t>
      </w:r>
    </w:p>
    <w:p w:rsidR="004225DE" w:rsidRDefault="004225DE" w:rsidP="00D66ED0">
      <w:pPr>
        <w:pStyle w:val="Abstract"/>
        <w:tabs>
          <w:tab w:val="left" w:pos="6379"/>
        </w:tabs>
        <w:spacing w:line="276" w:lineRule="auto"/>
        <w:ind w:left="0" w:right="-30"/>
        <w:rPr>
          <w:snapToGrid/>
          <w:sz w:val="22"/>
        </w:rPr>
      </w:pPr>
    </w:p>
    <w:p w:rsidR="004225DE" w:rsidRDefault="004225DE" w:rsidP="00D66ED0">
      <w:pPr>
        <w:pStyle w:val="Abstract"/>
        <w:tabs>
          <w:tab w:val="left" w:pos="6379"/>
        </w:tabs>
        <w:spacing w:line="276" w:lineRule="auto"/>
        <w:ind w:left="0" w:right="-30"/>
        <w:rPr>
          <w:snapToGrid/>
          <w:sz w:val="22"/>
        </w:rPr>
      </w:pPr>
      <w:r w:rsidRPr="004225DE">
        <w:rPr>
          <w:b/>
          <w:snapToGrid/>
          <w:sz w:val="22"/>
        </w:rPr>
        <w:t>Keywords.</w:t>
      </w:r>
      <w:r>
        <w:rPr>
          <w:snapToGrid/>
          <w:sz w:val="22"/>
        </w:rPr>
        <w:t xml:space="preserve"> </w:t>
      </w:r>
      <w:r w:rsidR="009D623F" w:rsidRPr="009D623F">
        <w:rPr>
          <w:snapToGrid/>
          <w:sz w:val="22"/>
        </w:rPr>
        <w:t xml:space="preserve">Social Sustainability, S-LCA, Organic farming, </w:t>
      </w:r>
      <w:r w:rsidR="0004454C">
        <w:rPr>
          <w:snapToGrid/>
          <w:sz w:val="22"/>
        </w:rPr>
        <w:t>LCA</w:t>
      </w:r>
      <w:r w:rsidR="009D623F" w:rsidRPr="009D623F">
        <w:rPr>
          <w:snapToGrid/>
          <w:sz w:val="22"/>
        </w:rPr>
        <w:t xml:space="preserve">, Social Conditionality, </w:t>
      </w:r>
      <w:r w:rsidR="0004454C">
        <w:rPr>
          <w:snapToGrid/>
          <w:sz w:val="22"/>
        </w:rPr>
        <w:t>CAP</w:t>
      </w:r>
      <w:r w:rsidR="009D623F" w:rsidRPr="009D623F">
        <w:rPr>
          <w:snapToGrid/>
          <w:sz w:val="22"/>
        </w:rPr>
        <w:t xml:space="preserve"> 2023</w:t>
      </w:r>
      <w:r w:rsidR="009D623F">
        <w:rPr>
          <w:snapToGrid/>
          <w:sz w:val="22"/>
        </w:rPr>
        <w:t>-2027</w:t>
      </w:r>
      <w:r w:rsidRPr="004225DE">
        <w:rPr>
          <w:snapToGrid/>
          <w:sz w:val="22"/>
        </w:rPr>
        <w:t>.</w:t>
      </w:r>
      <w:r>
        <w:rPr>
          <w:snapToGrid/>
          <w:sz w:val="22"/>
        </w:rPr>
        <w:t xml:space="preserve"> </w:t>
      </w:r>
    </w:p>
    <w:p w:rsidR="007B567F" w:rsidRDefault="00806467" w:rsidP="00D66ED0">
      <w:pPr>
        <w:pStyle w:val="Abstract"/>
        <w:tabs>
          <w:tab w:val="left" w:pos="6379"/>
        </w:tabs>
        <w:spacing w:line="276" w:lineRule="auto"/>
        <w:ind w:left="0" w:right="-30"/>
        <w:rPr>
          <w:snapToGrid/>
          <w:sz w:val="22"/>
        </w:rPr>
      </w:pPr>
      <w:r w:rsidRPr="00806467">
        <w:rPr>
          <w:b/>
          <w:noProof/>
          <w:snapToGrid/>
          <w:sz w:val="22"/>
          <w:lang w:val="it-IT" w:eastAsia="it-IT"/>
        </w:rPr>
        <w:pict>
          <v:line id="Connettore diritto 51" o:spid="_x0000_s1027" style="position:absolute;left:0;text-align:left;z-index:251661312;visibility:visible;mso-wrap-distance-top:-6e-5mm;mso-wrap-distance-bottom:-6e-5mm;mso-height-relative:margin" from="0,10.65pt" to="36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" strokecolor="black [3200]" strokeweight="1.5pt">
            <v:stroke joinstyle="miter"/>
            <o:lock v:ext="edit" shapetype="f"/>
          </v:line>
        </w:pict>
      </w:r>
    </w:p>
    <w:p w:rsidR="00E02A60" w:rsidRPr="0040339F" w:rsidRDefault="00E02A60" w:rsidP="00F67B20">
      <w:pPr>
        <w:pStyle w:val="Titolo1"/>
        <w:numPr>
          <w:ilvl w:val="0"/>
          <w:numId w:val="0"/>
        </w:numPr>
        <w:spacing w:before="0" w:after="0" w:line="276" w:lineRule="auto"/>
        <w:ind w:left="576" w:hanging="576"/>
        <w:rPr>
          <w:snapToGrid w:val="0"/>
          <w:sz w:val="24"/>
        </w:rPr>
      </w:pPr>
      <w:r w:rsidRPr="00F9009E">
        <w:rPr>
          <w:snapToGrid w:val="0"/>
          <w:sz w:val="24"/>
        </w:rPr>
        <w:lastRenderedPageBreak/>
        <w:t>N</w:t>
      </w:r>
      <w:r w:rsidRPr="0040339F">
        <w:rPr>
          <w:snapToGrid w:val="0"/>
          <w:sz w:val="24"/>
        </w:rPr>
        <w:t>.1 Introduction</w:t>
      </w:r>
    </w:p>
    <w:p w:rsidR="00E02A60" w:rsidRPr="0040339F" w:rsidRDefault="00C12A1E" w:rsidP="00F67B20">
      <w:pPr>
        <w:pStyle w:val="Abstract"/>
        <w:tabs>
          <w:tab w:val="left" w:pos="6379"/>
        </w:tabs>
        <w:spacing w:line="276" w:lineRule="auto"/>
        <w:ind w:left="0" w:right="-30"/>
        <w:rPr>
          <w:strike/>
          <w:sz w:val="24"/>
          <w:lang w:val="en-GB"/>
        </w:rPr>
      </w:pPr>
      <w:r w:rsidRPr="0040339F">
        <w:rPr>
          <w:bCs/>
          <w:sz w:val="24"/>
          <w:szCs w:val="24"/>
          <w:lang w:val="en-GB"/>
        </w:rPr>
        <w:t>We contribut</w:t>
      </w:r>
      <w:r w:rsidR="009F08C2" w:rsidRPr="0040339F">
        <w:rPr>
          <w:bCs/>
          <w:sz w:val="24"/>
          <w:szCs w:val="24"/>
          <w:lang w:val="en-GB"/>
        </w:rPr>
        <w:t>ed</w:t>
      </w:r>
      <w:r w:rsidRPr="0040339F">
        <w:rPr>
          <w:bCs/>
          <w:sz w:val="24"/>
          <w:szCs w:val="24"/>
          <w:lang w:val="en-GB"/>
        </w:rPr>
        <w:t xml:space="preserve"> to the</w:t>
      </w:r>
      <w:r w:rsidR="00E02A60" w:rsidRPr="0040339F">
        <w:rPr>
          <w:bCs/>
          <w:sz w:val="24"/>
          <w:szCs w:val="24"/>
          <w:lang w:val="en-GB"/>
        </w:rPr>
        <w:t xml:space="preserve"> research project </w:t>
      </w:r>
      <w:r w:rsidR="00DC63CD" w:rsidRPr="0040339F">
        <w:rPr>
          <w:bCs/>
          <w:sz w:val="22"/>
          <w:szCs w:val="24"/>
          <w:lang w:val="en-GB"/>
        </w:rPr>
        <w:t>titled Innovations in Organic Farming to Improve the Sustainability of Apulian Farms for Cereals and Industrial Crops</w:t>
      </w:r>
      <w:r w:rsidRPr="0040339F">
        <w:rPr>
          <w:bCs/>
          <w:sz w:val="24"/>
          <w:szCs w:val="24"/>
          <w:lang w:val="en-GB"/>
        </w:rPr>
        <w:t>. We</w:t>
      </w:r>
      <w:r w:rsidR="00FA62DC" w:rsidRPr="0040339F">
        <w:rPr>
          <w:bCs/>
          <w:sz w:val="24"/>
          <w:szCs w:val="24"/>
          <w:lang w:val="en-GB"/>
        </w:rPr>
        <w:t xml:space="preserve"> </w:t>
      </w:r>
      <w:r w:rsidRPr="0040339F">
        <w:rPr>
          <w:bCs/>
          <w:sz w:val="24"/>
          <w:szCs w:val="24"/>
          <w:lang w:val="en-GB"/>
        </w:rPr>
        <w:t>aim</w:t>
      </w:r>
      <w:r w:rsidR="009F08C2" w:rsidRPr="0040339F">
        <w:rPr>
          <w:bCs/>
          <w:sz w:val="24"/>
          <w:szCs w:val="24"/>
          <w:lang w:val="en-GB"/>
        </w:rPr>
        <w:t>ed</w:t>
      </w:r>
      <w:r w:rsidR="00E02A60" w:rsidRPr="0040339F">
        <w:rPr>
          <w:bCs/>
          <w:sz w:val="24"/>
          <w:szCs w:val="24"/>
          <w:lang w:val="en-GB"/>
        </w:rPr>
        <w:t xml:space="preserve"> to define a new agro-ecological model based on the crop rotation of some </w:t>
      </w:r>
      <w:r w:rsidR="00DC63CD" w:rsidRPr="0040339F">
        <w:rPr>
          <w:bCs/>
          <w:sz w:val="24"/>
          <w:szCs w:val="24"/>
          <w:lang w:val="en-GB"/>
        </w:rPr>
        <w:t xml:space="preserve">of the </w:t>
      </w:r>
      <w:r w:rsidR="00E02A60" w:rsidRPr="0040339F">
        <w:rPr>
          <w:bCs/>
          <w:sz w:val="24"/>
          <w:szCs w:val="24"/>
          <w:lang w:val="en-GB"/>
        </w:rPr>
        <w:t>main Apulian herbaceous crops (industrial tomatoes, durum wheat</w:t>
      </w:r>
      <w:r w:rsidR="00DC63CD" w:rsidRPr="0040339F">
        <w:rPr>
          <w:bCs/>
          <w:sz w:val="24"/>
          <w:szCs w:val="24"/>
          <w:lang w:val="en-GB"/>
        </w:rPr>
        <w:t>,</w:t>
      </w:r>
      <w:r w:rsidR="00E02A60" w:rsidRPr="0040339F">
        <w:rPr>
          <w:bCs/>
          <w:sz w:val="24"/>
          <w:szCs w:val="24"/>
          <w:lang w:val="en-GB"/>
        </w:rPr>
        <w:t xml:space="preserve"> and legumes). </w:t>
      </w:r>
      <w:r w:rsidR="009F08C2" w:rsidRPr="0040339F">
        <w:rPr>
          <w:bCs/>
          <w:sz w:val="24"/>
          <w:szCs w:val="24"/>
          <w:lang w:val="en-GB"/>
        </w:rPr>
        <w:t>We studied</w:t>
      </w:r>
      <w:r w:rsidRPr="0040339F">
        <w:rPr>
          <w:bCs/>
          <w:sz w:val="24"/>
          <w:szCs w:val="24"/>
          <w:lang w:val="en-GB"/>
        </w:rPr>
        <w:t xml:space="preserve"> solutions</w:t>
      </w:r>
      <w:r w:rsidR="00DC63CD" w:rsidRPr="0040339F">
        <w:rPr>
          <w:bCs/>
          <w:sz w:val="24"/>
          <w:szCs w:val="24"/>
          <w:lang w:val="en-GB"/>
        </w:rPr>
        <w:t xml:space="preserve"> and </w:t>
      </w:r>
      <w:r w:rsidRPr="0040339F">
        <w:rPr>
          <w:bCs/>
          <w:sz w:val="24"/>
          <w:szCs w:val="24"/>
          <w:lang w:val="en-GB"/>
        </w:rPr>
        <w:t>innovations to</w:t>
      </w:r>
      <w:r w:rsidR="00E02A60" w:rsidRPr="0040339F">
        <w:rPr>
          <w:bCs/>
          <w:sz w:val="24"/>
          <w:szCs w:val="24"/>
          <w:lang w:val="en-GB"/>
        </w:rPr>
        <w:t xml:space="preserve"> improve the c</w:t>
      </w:r>
      <w:r w:rsidR="00DC63CD" w:rsidRPr="0040339F">
        <w:rPr>
          <w:bCs/>
          <w:sz w:val="24"/>
          <w:szCs w:val="24"/>
          <w:lang w:val="en-GB"/>
        </w:rPr>
        <w:t>ompetitiveness of organic crops</w:t>
      </w:r>
      <w:r w:rsidR="00E02A60" w:rsidRPr="0040339F">
        <w:rPr>
          <w:bCs/>
          <w:sz w:val="24"/>
          <w:szCs w:val="24"/>
          <w:lang w:val="en-GB"/>
        </w:rPr>
        <w:t xml:space="preserve"> through experimentation </w:t>
      </w:r>
      <w:r w:rsidR="00DC63CD" w:rsidRPr="0040339F">
        <w:rPr>
          <w:bCs/>
          <w:sz w:val="24"/>
          <w:szCs w:val="24"/>
          <w:lang w:val="en-GB"/>
        </w:rPr>
        <w:t xml:space="preserve">using </w:t>
      </w:r>
      <w:r w:rsidR="00E02A60" w:rsidRPr="0040339F">
        <w:rPr>
          <w:bCs/>
          <w:sz w:val="24"/>
          <w:szCs w:val="24"/>
          <w:lang w:val="en-GB"/>
        </w:rPr>
        <w:t>pilot farms to achieve increased</w:t>
      </w:r>
      <w:r w:rsidRPr="0040339F">
        <w:rPr>
          <w:bCs/>
          <w:sz w:val="24"/>
          <w:szCs w:val="24"/>
          <w:lang w:val="en-GB"/>
        </w:rPr>
        <w:t xml:space="preserve"> </w:t>
      </w:r>
      <w:r w:rsidR="00E02A60" w:rsidRPr="0040339F">
        <w:rPr>
          <w:bCs/>
          <w:sz w:val="24"/>
          <w:szCs w:val="24"/>
          <w:lang w:val="en-GB"/>
        </w:rPr>
        <w:t xml:space="preserve">productivity and sustainability. In 2021, the reform of the Common Agriculture Policy </w:t>
      </w:r>
      <w:r w:rsidR="00262450" w:rsidRPr="0040339F">
        <w:rPr>
          <w:bCs/>
          <w:sz w:val="24"/>
          <w:szCs w:val="24"/>
          <w:lang w:val="en-GB"/>
        </w:rPr>
        <w:t>(CAP) for 2023-2027 introduce</w:t>
      </w:r>
      <w:r w:rsidR="00DC63CD" w:rsidRPr="0040339F">
        <w:rPr>
          <w:bCs/>
          <w:sz w:val="24"/>
          <w:szCs w:val="24"/>
          <w:lang w:val="en-GB"/>
        </w:rPr>
        <w:t>d</w:t>
      </w:r>
      <w:r w:rsidR="00262450" w:rsidRPr="0040339F">
        <w:rPr>
          <w:bCs/>
          <w:sz w:val="24"/>
          <w:szCs w:val="24"/>
          <w:lang w:val="en-GB"/>
        </w:rPr>
        <w:t xml:space="preserve"> </w:t>
      </w:r>
      <w:r w:rsidR="00E02A60" w:rsidRPr="0040339F">
        <w:rPr>
          <w:bCs/>
          <w:sz w:val="24"/>
          <w:szCs w:val="24"/>
          <w:lang w:val="en-GB"/>
        </w:rPr>
        <w:t xml:space="preserve">a new mechanism of ‘social conditionality’, relating to the conditions of workers, </w:t>
      </w:r>
      <w:r w:rsidR="00DC63CD" w:rsidRPr="0040339F">
        <w:rPr>
          <w:bCs/>
          <w:sz w:val="24"/>
          <w:szCs w:val="24"/>
          <w:lang w:val="en-GB"/>
        </w:rPr>
        <w:t>for whom</w:t>
      </w:r>
      <w:r w:rsidR="00E02A60" w:rsidRPr="0040339F">
        <w:rPr>
          <w:bCs/>
          <w:sz w:val="24"/>
          <w:szCs w:val="24"/>
          <w:lang w:val="en-GB"/>
        </w:rPr>
        <w:t xml:space="preserve"> obtaining income support is linked.</w:t>
      </w:r>
      <w:r w:rsidR="00E02A60" w:rsidRPr="0040339F">
        <w:rPr>
          <w:bCs/>
          <w:sz w:val="24"/>
          <w:szCs w:val="24"/>
        </w:rPr>
        <w:t xml:space="preserve"> </w:t>
      </w:r>
      <w:r w:rsidR="00E02A60" w:rsidRPr="0040339F">
        <w:rPr>
          <w:bCs/>
          <w:sz w:val="24"/>
          <w:szCs w:val="24"/>
          <w:lang w:val="en-GB"/>
        </w:rPr>
        <w:t xml:space="preserve">The </w:t>
      </w:r>
      <w:r w:rsidR="00DC63CD" w:rsidRPr="0040339F">
        <w:rPr>
          <w:bCs/>
          <w:sz w:val="24"/>
          <w:szCs w:val="24"/>
          <w:lang w:val="en-GB"/>
        </w:rPr>
        <w:t xml:space="preserve">social life cycle assessment </w:t>
      </w:r>
      <w:r w:rsidR="00E02A60" w:rsidRPr="0040339F">
        <w:rPr>
          <w:bCs/>
          <w:sz w:val="24"/>
          <w:szCs w:val="24"/>
          <w:lang w:val="en-GB"/>
        </w:rPr>
        <w:t xml:space="preserve">(S-LCA) methodology was used in the project </w:t>
      </w:r>
      <w:r w:rsidR="00DC63CD" w:rsidRPr="0040339F">
        <w:rPr>
          <w:bCs/>
          <w:sz w:val="24"/>
          <w:szCs w:val="24"/>
          <w:lang w:val="en-GB"/>
        </w:rPr>
        <w:t>to assess</w:t>
      </w:r>
      <w:r w:rsidR="00E02A60" w:rsidRPr="0040339F">
        <w:rPr>
          <w:bCs/>
          <w:sz w:val="24"/>
          <w:szCs w:val="24"/>
          <w:lang w:val="en-GB"/>
        </w:rPr>
        <w:t xml:space="preserve"> of social sustainability. It provide</w:t>
      </w:r>
      <w:r w:rsidR="009F08C2" w:rsidRPr="0040339F">
        <w:rPr>
          <w:bCs/>
          <w:sz w:val="24"/>
          <w:szCs w:val="24"/>
          <w:lang w:val="en-GB"/>
        </w:rPr>
        <w:t>d</w:t>
      </w:r>
      <w:r w:rsidR="00E02A60" w:rsidRPr="0040339F">
        <w:rPr>
          <w:bCs/>
          <w:sz w:val="24"/>
          <w:szCs w:val="24"/>
          <w:lang w:val="en-GB"/>
        </w:rPr>
        <w:t xml:space="preserve"> for the </w:t>
      </w:r>
      <w:r w:rsidR="00262450" w:rsidRPr="0040339F">
        <w:rPr>
          <w:bCs/>
          <w:sz w:val="24"/>
          <w:szCs w:val="24"/>
          <w:lang w:val="en-GB"/>
        </w:rPr>
        <w:t>LCA</w:t>
      </w:r>
      <w:r w:rsidR="00E02A60" w:rsidRPr="0040339F">
        <w:rPr>
          <w:bCs/>
          <w:sz w:val="24"/>
          <w:szCs w:val="24"/>
          <w:lang w:val="en-GB"/>
        </w:rPr>
        <w:t xml:space="preserve"> (ISO</w:t>
      </w:r>
      <w:r w:rsidR="00876890" w:rsidRPr="0040339F">
        <w:rPr>
          <w:bCs/>
          <w:sz w:val="24"/>
          <w:szCs w:val="24"/>
          <w:lang w:val="en-GB"/>
        </w:rPr>
        <w:t xml:space="preserve">, </w:t>
      </w:r>
      <w:r w:rsidR="00E02A60" w:rsidRPr="0040339F">
        <w:rPr>
          <w:bCs/>
          <w:sz w:val="24"/>
          <w:szCs w:val="24"/>
          <w:lang w:val="en-GB"/>
        </w:rPr>
        <w:t>2021) and aim</w:t>
      </w:r>
      <w:r w:rsidR="009F08C2" w:rsidRPr="0040339F">
        <w:rPr>
          <w:bCs/>
          <w:sz w:val="24"/>
          <w:szCs w:val="24"/>
          <w:lang w:val="en-GB"/>
        </w:rPr>
        <w:t>ed</w:t>
      </w:r>
      <w:r w:rsidR="00E02A60" w:rsidRPr="0040339F">
        <w:rPr>
          <w:bCs/>
          <w:sz w:val="24"/>
          <w:szCs w:val="24"/>
          <w:lang w:val="en-GB"/>
        </w:rPr>
        <w:t xml:space="preserve"> to achieve </w:t>
      </w:r>
      <w:r w:rsidR="00262450" w:rsidRPr="0040339F">
        <w:rPr>
          <w:bCs/>
          <w:sz w:val="24"/>
          <w:szCs w:val="24"/>
          <w:lang w:val="en-GB"/>
        </w:rPr>
        <w:t>objectives of the 2030 Agenda</w:t>
      </w:r>
      <w:r w:rsidR="00E02A60" w:rsidRPr="0040339F">
        <w:rPr>
          <w:bCs/>
          <w:sz w:val="24"/>
          <w:szCs w:val="24"/>
          <w:lang w:val="en-GB"/>
        </w:rPr>
        <w:t>. The paper aims to define the S-LCA methodology t</w:t>
      </w:r>
      <w:r w:rsidR="00DC63CD" w:rsidRPr="0040339F">
        <w:rPr>
          <w:bCs/>
          <w:sz w:val="24"/>
          <w:szCs w:val="24"/>
          <w:lang w:val="en-GB"/>
        </w:rPr>
        <w:t xml:space="preserve">o be implemented in the project, including </w:t>
      </w:r>
      <w:r w:rsidR="00E02A60" w:rsidRPr="0040339F">
        <w:rPr>
          <w:bCs/>
          <w:sz w:val="24"/>
          <w:szCs w:val="24"/>
          <w:lang w:val="en-GB"/>
        </w:rPr>
        <w:t xml:space="preserve">the social conditionality </w:t>
      </w:r>
      <w:r w:rsidR="00E113C0" w:rsidRPr="0040339F">
        <w:rPr>
          <w:bCs/>
          <w:sz w:val="24"/>
          <w:szCs w:val="24"/>
          <w:lang w:val="en-GB"/>
        </w:rPr>
        <w:t xml:space="preserve">(SC) </w:t>
      </w:r>
      <w:r w:rsidR="00DC63CD" w:rsidRPr="0040339F">
        <w:rPr>
          <w:bCs/>
          <w:sz w:val="24"/>
          <w:szCs w:val="24"/>
          <w:lang w:val="en-GB"/>
        </w:rPr>
        <w:t xml:space="preserve">requirements </w:t>
      </w:r>
      <w:r w:rsidR="00E02A60" w:rsidRPr="0040339F">
        <w:rPr>
          <w:bCs/>
          <w:sz w:val="24"/>
          <w:szCs w:val="24"/>
          <w:lang w:val="en-GB"/>
        </w:rPr>
        <w:t>of th</w:t>
      </w:r>
      <w:r w:rsidRPr="0040339F">
        <w:rPr>
          <w:bCs/>
          <w:sz w:val="24"/>
          <w:szCs w:val="24"/>
          <w:lang w:val="en-GB"/>
        </w:rPr>
        <w:t>e CAP 2023-2027. We analy</w:t>
      </w:r>
      <w:r w:rsidR="00E113C0" w:rsidRPr="0040339F">
        <w:rPr>
          <w:bCs/>
          <w:sz w:val="24"/>
          <w:szCs w:val="24"/>
          <w:lang w:val="en-GB"/>
        </w:rPr>
        <w:t>z</w:t>
      </w:r>
      <w:r w:rsidRPr="0040339F">
        <w:rPr>
          <w:bCs/>
          <w:sz w:val="24"/>
          <w:szCs w:val="24"/>
          <w:lang w:val="en-GB"/>
        </w:rPr>
        <w:t xml:space="preserve">e the adoption of S-LCA </w:t>
      </w:r>
      <w:r w:rsidR="00E02A60" w:rsidRPr="0040339F">
        <w:rPr>
          <w:bCs/>
          <w:sz w:val="24"/>
          <w:szCs w:val="24"/>
          <w:lang w:val="en-GB"/>
        </w:rPr>
        <w:t xml:space="preserve">in the context of the </w:t>
      </w:r>
      <w:r w:rsidR="00E113C0" w:rsidRPr="0040339F">
        <w:rPr>
          <w:bCs/>
          <w:sz w:val="24"/>
          <w:szCs w:val="24"/>
          <w:lang w:val="en-GB"/>
        </w:rPr>
        <w:t>w</w:t>
      </w:r>
      <w:r w:rsidR="00E02A60" w:rsidRPr="0040339F">
        <w:rPr>
          <w:bCs/>
          <w:sz w:val="24"/>
          <w:szCs w:val="24"/>
          <w:lang w:val="en-GB"/>
        </w:rPr>
        <w:t>ork</w:t>
      </w:r>
      <w:r w:rsidR="00E113C0" w:rsidRPr="0040339F">
        <w:rPr>
          <w:bCs/>
          <w:sz w:val="24"/>
          <w:szCs w:val="24"/>
          <w:lang w:val="en-GB"/>
        </w:rPr>
        <w:t>ers as the</w:t>
      </w:r>
      <w:r w:rsidR="00E02A60" w:rsidRPr="0040339F">
        <w:rPr>
          <w:bCs/>
          <w:sz w:val="24"/>
          <w:szCs w:val="24"/>
          <w:lang w:val="en-GB"/>
        </w:rPr>
        <w:t xml:space="preserve"> stakeholders </w:t>
      </w:r>
      <w:r w:rsidR="00E113C0" w:rsidRPr="0040339F">
        <w:rPr>
          <w:bCs/>
          <w:sz w:val="24"/>
          <w:szCs w:val="24"/>
          <w:lang w:val="en-GB"/>
        </w:rPr>
        <w:t>in</w:t>
      </w:r>
      <w:r w:rsidR="00E02A60" w:rsidRPr="0040339F">
        <w:rPr>
          <w:bCs/>
          <w:sz w:val="24"/>
          <w:szCs w:val="24"/>
          <w:lang w:val="en-GB"/>
        </w:rPr>
        <w:t xml:space="preserve"> the </w:t>
      </w:r>
      <w:r w:rsidR="00E113C0" w:rsidRPr="0040339F">
        <w:rPr>
          <w:bCs/>
          <w:sz w:val="24"/>
          <w:szCs w:val="24"/>
          <w:lang w:val="en-GB"/>
        </w:rPr>
        <w:t>h</w:t>
      </w:r>
      <w:r w:rsidR="00E02A60" w:rsidRPr="0040339F">
        <w:rPr>
          <w:bCs/>
          <w:sz w:val="24"/>
          <w:szCs w:val="24"/>
          <w:lang w:val="en-GB"/>
        </w:rPr>
        <w:t xml:space="preserve">ealth and safety impact subcategory and for </w:t>
      </w:r>
      <w:r w:rsidR="00E113C0" w:rsidRPr="0040339F">
        <w:rPr>
          <w:bCs/>
          <w:sz w:val="24"/>
          <w:szCs w:val="24"/>
          <w:lang w:val="en-GB"/>
        </w:rPr>
        <w:t>the</w:t>
      </w:r>
      <w:r w:rsidR="00E02A60" w:rsidRPr="0040339F">
        <w:rPr>
          <w:bCs/>
          <w:sz w:val="24"/>
          <w:szCs w:val="24"/>
          <w:lang w:val="en-GB"/>
        </w:rPr>
        <w:t xml:space="preserve"> new </w:t>
      </w:r>
      <w:r w:rsidR="00E113C0" w:rsidRPr="0040339F">
        <w:rPr>
          <w:bCs/>
          <w:sz w:val="24"/>
          <w:szCs w:val="24"/>
          <w:lang w:val="en-GB"/>
        </w:rPr>
        <w:t>e</w:t>
      </w:r>
      <w:r w:rsidR="00E02A60" w:rsidRPr="0040339F">
        <w:rPr>
          <w:bCs/>
          <w:sz w:val="24"/>
          <w:szCs w:val="24"/>
          <w:lang w:val="en-GB"/>
        </w:rPr>
        <w:t>mployment relationship</w:t>
      </w:r>
      <w:r w:rsidR="009545DF" w:rsidRPr="0040339F">
        <w:rPr>
          <w:bCs/>
          <w:sz w:val="24"/>
          <w:szCs w:val="24"/>
          <w:lang w:val="en-GB"/>
        </w:rPr>
        <w:t xml:space="preserve"> ac</w:t>
      </w:r>
      <w:r w:rsidR="004B7A61" w:rsidRPr="0040339F">
        <w:rPr>
          <w:bCs/>
          <w:sz w:val="24"/>
          <w:szCs w:val="24"/>
          <w:lang w:val="en-GB"/>
        </w:rPr>
        <w:t xml:space="preserve">cording to </w:t>
      </w:r>
      <w:r w:rsidR="00E113C0" w:rsidRPr="0040339F">
        <w:rPr>
          <w:bCs/>
          <w:sz w:val="24"/>
          <w:szCs w:val="24"/>
          <w:lang w:val="en-GB"/>
        </w:rPr>
        <w:t xml:space="preserve">UNEP </w:t>
      </w:r>
      <w:r w:rsidR="004B7A61" w:rsidRPr="0040339F">
        <w:rPr>
          <w:bCs/>
          <w:sz w:val="24"/>
          <w:szCs w:val="24"/>
          <w:lang w:val="en-GB"/>
        </w:rPr>
        <w:t xml:space="preserve">guidelines </w:t>
      </w:r>
      <w:r w:rsidR="009545DF" w:rsidRPr="0040339F">
        <w:rPr>
          <w:bCs/>
          <w:sz w:val="24"/>
          <w:szCs w:val="24"/>
          <w:lang w:val="en-GB"/>
        </w:rPr>
        <w:t xml:space="preserve">updated in </w:t>
      </w:r>
      <w:r w:rsidR="004B7A61" w:rsidRPr="0040339F">
        <w:rPr>
          <w:bCs/>
          <w:sz w:val="24"/>
          <w:szCs w:val="24"/>
          <w:lang w:val="en-GB"/>
        </w:rPr>
        <w:t>2020 (UNEP</w:t>
      </w:r>
      <w:r w:rsidR="00A35B0C">
        <w:rPr>
          <w:bCs/>
          <w:sz w:val="24"/>
          <w:szCs w:val="24"/>
          <w:lang w:val="en-GB"/>
        </w:rPr>
        <w:t>,</w:t>
      </w:r>
      <w:r w:rsidR="004B7A61" w:rsidRPr="0040339F">
        <w:rPr>
          <w:bCs/>
          <w:sz w:val="24"/>
          <w:szCs w:val="24"/>
          <w:lang w:val="en-GB"/>
        </w:rPr>
        <w:t xml:space="preserve"> 2020).</w:t>
      </w:r>
    </w:p>
    <w:p w:rsidR="003E18C4" w:rsidRPr="0040339F" w:rsidRDefault="003E18C4" w:rsidP="00F67B20">
      <w:pPr>
        <w:pStyle w:val="Abstract"/>
        <w:tabs>
          <w:tab w:val="left" w:pos="6379"/>
        </w:tabs>
        <w:spacing w:line="276" w:lineRule="auto"/>
        <w:ind w:left="0" w:right="-30"/>
        <w:rPr>
          <w:snapToGrid/>
          <w:sz w:val="24"/>
        </w:rPr>
      </w:pPr>
    </w:p>
    <w:p w:rsidR="00E02A60" w:rsidRPr="0040339F" w:rsidRDefault="00B731AE" w:rsidP="00F67B20">
      <w:pPr>
        <w:pStyle w:val="Titolo1"/>
        <w:numPr>
          <w:ilvl w:val="0"/>
          <w:numId w:val="0"/>
        </w:numPr>
        <w:spacing w:before="0" w:after="0" w:line="276" w:lineRule="auto"/>
        <w:ind w:left="576" w:hanging="576"/>
        <w:rPr>
          <w:snapToGrid w:val="0"/>
          <w:sz w:val="24"/>
        </w:rPr>
      </w:pPr>
      <w:r w:rsidRPr="0040339F">
        <w:rPr>
          <w:snapToGrid w:val="0"/>
          <w:sz w:val="24"/>
        </w:rPr>
        <w:t xml:space="preserve">N.2 </w:t>
      </w:r>
      <w:r w:rsidR="0068035C" w:rsidRPr="0040339F">
        <w:rPr>
          <w:sz w:val="24"/>
          <w:szCs w:val="24"/>
        </w:rPr>
        <w:t xml:space="preserve">New CAP and </w:t>
      </w:r>
      <w:r w:rsidRPr="0040339F">
        <w:rPr>
          <w:snapToGrid w:val="0"/>
          <w:sz w:val="24"/>
        </w:rPr>
        <w:t xml:space="preserve">Social Conditionality </w:t>
      </w:r>
    </w:p>
    <w:p w:rsidR="008D296A" w:rsidRPr="0040339F" w:rsidRDefault="00721331" w:rsidP="004765ED">
      <w:pPr>
        <w:spacing w:line="276" w:lineRule="auto"/>
        <w:rPr>
          <w:sz w:val="24"/>
          <w:szCs w:val="24"/>
          <w:shd w:val="clear" w:color="auto" w:fill="FFFFFF"/>
          <w:lang w:val="en-GB"/>
        </w:rPr>
      </w:pPr>
      <w:r w:rsidRPr="0040339F">
        <w:rPr>
          <w:bCs/>
          <w:sz w:val="24"/>
          <w:szCs w:val="24"/>
        </w:rPr>
        <w:t>The</w:t>
      </w:r>
      <w:r w:rsidR="0018065B" w:rsidRPr="0040339F">
        <w:rPr>
          <w:bCs/>
          <w:sz w:val="24"/>
          <w:szCs w:val="24"/>
        </w:rPr>
        <w:t xml:space="preserve"> reform of </w:t>
      </w:r>
      <w:r w:rsidR="00262450" w:rsidRPr="0040339F">
        <w:rPr>
          <w:bCs/>
          <w:sz w:val="24"/>
          <w:szCs w:val="24"/>
        </w:rPr>
        <w:t>CAP</w:t>
      </w:r>
      <w:r w:rsidR="0018065B" w:rsidRPr="0040339F">
        <w:rPr>
          <w:bCs/>
          <w:sz w:val="24"/>
          <w:szCs w:val="24"/>
        </w:rPr>
        <w:t xml:space="preserve"> 2023-2027</w:t>
      </w:r>
      <w:r w:rsidR="006E4D92" w:rsidRPr="0040339F">
        <w:rPr>
          <w:bCs/>
          <w:sz w:val="24"/>
          <w:szCs w:val="24"/>
        </w:rPr>
        <w:t xml:space="preserve"> </w:t>
      </w:r>
      <w:r w:rsidR="00007E34" w:rsidRPr="0040339F">
        <w:rPr>
          <w:bCs/>
          <w:sz w:val="24"/>
          <w:szCs w:val="24"/>
        </w:rPr>
        <w:t>establish</w:t>
      </w:r>
      <w:r w:rsidR="006C30E1" w:rsidRPr="0040339F">
        <w:rPr>
          <w:bCs/>
          <w:sz w:val="24"/>
          <w:szCs w:val="24"/>
        </w:rPr>
        <w:t>es</w:t>
      </w:r>
      <w:r w:rsidR="00007E34" w:rsidRPr="0040339F">
        <w:rPr>
          <w:bCs/>
          <w:sz w:val="24"/>
          <w:szCs w:val="24"/>
        </w:rPr>
        <w:t xml:space="preserve"> rules on support for strategic</w:t>
      </w:r>
      <w:r w:rsidR="0057468F" w:rsidRPr="0040339F">
        <w:rPr>
          <w:bCs/>
          <w:sz w:val="24"/>
          <w:szCs w:val="24"/>
        </w:rPr>
        <w:t xml:space="preserve"> plans to be drawn up by </w:t>
      </w:r>
      <w:r w:rsidR="006C30E1" w:rsidRPr="0040339F">
        <w:rPr>
          <w:bCs/>
          <w:sz w:val="24"/>
          <w:szCs w:val="24"/>
        </w:rPr>
        <w:t xml:space="preserve">member </w:t>
      </w:r>
      <w:r w:rsidR="00095EFF" w:rsidRPr="0040339F">
        <w:rPr>
          <w:bCs/>
          <w:sz w:val="24"/>
          <w:szCs w:val="24"/>
        </w:rPr>
        <w:t>states</w:t>
      </w:r>
      <w:r w:rsidR="006C30E1" w:rsidRPr="0040339F">
        <w:rPr>
          <w:bCs/>
          <w:sz w:val="24"/>
          <w:szCs w:val="24"/>
        </w:rPr>
        <w:t>. A</w:t>
      </w:r>
      <w:r w:rsidR="00007E34" w:rsidRPr="0040339F">
        <w:rPr>
          <w:bCs/>
          <w:sz w:val="24"/>
          <w:szCs w:val="24"/>
        </w:rPr>
        <w:t xml:space="preserve">rticle 14 </w:t>
      </w:r>
      <w:r w:rsidR="006E4D92" w:rsidRPr="0040339F">
        <w:rPr>
          <w:bCs/>
          <w:sz w:val="24"/>
          <w:szCs w:val="24"/>
        </w:rPr>
        <w:t xml:space="preserve">of Regulation (EU) 2021/2115 </w:t>
      </w:r>
      <w:r w:rsidR="0057468F" w:rsidRPr="0040339F">
        <w:rPr>
          <w:bCs/>
          <w:sz w:val="24"/>
          <w:szCs w:val="24"/>
        </w:rPr>
        <w:t>introduce</w:t>
      </w:r>
      <w:r w:rsidR="00524DDE" w:rsidRPr="0040339F">
        <w:rPr>
          <w:bCs/>
          <w:sz w:val="24"/>
          <w:szCs w:val="24"/>
        </w:rPr>
        <w:t>s</w:t>
      </w:r>
      <w:r w:rsidR="00007E34" w:rsidRPr="0040339F">
        <w:rPr>
          <w:bCs/>
          <w:sz w:val="24"/>
          <w:szCs w:val="24"/>
        </w:rPr>
        <w:t xml:space="preserve"> </w:t>
      </w:r>
      <w:r w:rsidRPr="0040339F">
        <w:rPr>
          <w:bCs/>
          <w:sz w:val="24"/>
          <w:szCs w:val="24"/>
        </w:rPr>
        <w:t xml:space="preserve">the </w:t>
      </w:r>
      <w:r w:rsidR="0057468F" w:rsidRPr="0040339F">
        <w:rPr>
          <w:bCs/>
          <w:sz w:val="24"/>
          <w:szCs w:val="24"/>
        </w:rPr>
        <w:t xml:space="preserve">SC </w:t>
      </w:r>
      <w:r w:rsidRPr="0040339F">
        <w:rPr>
          <w:bCs/>
          <w:sz w:val="24"/>
          <w:szCs w:val="24"/>
        </w:rPr>
        <w:t>by which</w:t>
      </w:r>
      <w:r w:rsidR="00007E34" w:rsidRPr="0040339F">
        <w:rPr>
          <w:bCs/>
          <w:sz w:val="24"/>
          <w:szCs w:val="24"/>
        </w:rPr>
        <w:t xml:space="preserve"> </w:t>
      </w:r>
      <w:r w:rsidR="00007E34" w:rsidRPr="0040339F">
        <w:rPr>
          <w:sz w:val="24"/>
          <w:szCs w:val="24"/>
          <w:shd w:val="clear" w:color="auto" w:fill="FFFFFF"/>
        </w:rPr>
        <w:t>farmers and other beneficiaries receiv</w:t>
      </w:r>
      <w:r w:rsidR="006C30E1" w:rsidRPr="0040339F">
        <w:rPr>
          <w:sz w:val="24"/>
          <w:szCs w:val="24"/>
          <w:shd w:val="clear" w:color="auto" w:fill="FFFFFF"/>
        </w:rPr>
        <w:t>e</w:t>
      </w:r>
      <w:r w:rsidR="00007E34" w:rsidRPr="0040339F">
        <w:rPr>
          <w:sz w:val="24"/>
          <w:szCs w:val="24"/>
          <w:shd w:val="clear" w:color="auto" w:fill="FFFFFF"/>
        </w:rPr>
        <w:t xml:space="preserve"> direct or annual payments</w:t>
      </w:r>
      <w:r w:rsidR="006E4D92" w:rsidRPr="0040339F">
        <w:rPr>
          <w:sz w:val="24"/>
          <w:szCs w:val="24"/>
          <w:shd w:val="clear" w:color="auto" w:fill="FFFFFF"/>
        </w:rPr>
        <w:t xml:space="preserve"> (OJEU, 2021)</w:t>
      </w:r>
      <w:r w:rsidRPr="0040339F">
        <w:rPr>
          <w:sz w:val="24"/>
          <w:szCs w:val="24"/>
          <w:shd w:val="clear" w:color="auto" w:fill="FFFFFF"/>
        </w:rPr>
        <w:t>. The payments</w:t>
      </w:r>
      <w:r w:rsidR="00007E34" w:rsidRPr="0040339F">
        <w:rPr>
          <w:sz w:val="24"/>
          <w:szCs w:val="24"/>
          <w:shd w:val="clear" w:color="auto" w:fill="FFFFFF"/>
        </w:rPr>
        <w:t xml:space="preserve"> are subject to an administrative penalty if they do not comply with the requirements related to </w:t>
      </w:r>
      <w:r w:rsidR="00007E34" w:rsidRPr="0040339F">
        <w:rPr>
          <w:sz w:val="24"/>
          <w:szCs w:val="24"/>
          <w:lang w:eastAsia="it-IT"/>
        </w:rPr>
        <w:t xml:space="preserve">the respect of certain fundamental principles according to </w:t>
      </w:r>
      <w:r w:rsidR="00007E34" w:rsidRPr="0040339F">
        <w:rPr>
          <w:sz w:val="24"/>
          <w:szCs w:val="24"/>
          <w:shd w:val="clear" w:color="auto" w:fill="FFFFFF"/>
        </w:rPr>
        <w:t xml:space="preserve">applicable working and employment conditions or employer obligations arising from the legal acts </w:t>
      </w:r>
      <w:r w:rsidR="00524DDE" w:rsidRPr="0040339F">
        <w:rPr>
          <w:sz w:val="24"/>
          <w:szCs w:val="24"/>
          <w:shd w:val="clear" w:color="auto" w:fill="FFFFFF"/>
        </w:rPr>
        <w:t>(</w:t>
      </w:r>
      <w:r w:rsidR="000021F0" w:rsidRPr="0040339F">
        <w:rPr>
          <w:sz w:val="24"/>
          <w:szCs w:val="24"/>
          <w:shd w:val="clear" w:color="auto" w:fill="FFFFFF"/>
        </w:rPr>
        <w:t xml:space="preserve">in </w:t>
      </w:r>
      <w:r w:rsidR="00007E34" w:rsidRPr="0040339F">
        <w:rPr>
          <w:sz w:val="24"/>
          <w:szCs w:val="24"/>
          <w:shd w:val="clear" w:color="auto" w:fill="FFFFFF"/>
        </w:rPr>
        <w:t>Annex IV</w:t>
      </w:r>
      <w:r w:rsidR="00524DDE" w:rsidRPr="0040339F">
        <w:rPr>
          <w:sz w:val="24"/>
          <w:szCs w:val="24"/>
          <w:shd w:val="clear" w:color="auto" w:fill="FFFFFF"/>
        </w:rPr>
        <w:t>)</w:t>
      </w:r>
      <w:r w:rsidR="00007E34" w:rsidRPr="0040339F">
        <w:rPr>
          <w:sz w:val="24"/>
          <w:szCs w:val="24"/>
          <w:shd w:val="clear" w:color="auto" w:fill="FFFFFF"/>
        </w:rPr>
        <w:t xml:space="preserve">. </w:t>
      </w:r>
      <w:r w:rsidR="004765ED" w:rsidRPr="0040339F">
        <w:rPr>
          <w:sz w:val="24"/>
          <w:szCs w:val="24"/>
          <w:shd w:val="clear" w:color="auto" w:fill="FFFFFF"/>
          <w:lang w:val="en-GB"/>
        </w:rPr>
        <w:t>The main reason for the introduction of SC lies in the widespread recognition of abuses observed on farms employing a large workforce, especially se</w:t>
      </w:r>
      <w:r w:rsidR="00596277" w:rsidRPr="0040339F">
        <w:rPr>
          <w:sz w:val="24"/>
          <w:szCs w:val="24"/>
          <w:shd w:val="clear" w:color="auto" w:fill="FFFFFF"/>
          <w:lang w:val="en-GB"/>
        </w:rPr>
        <w:t>asonal workers. Among the socio</w:t>
      </w:r>
      <w:r w:rsidR="004765ED" w:rsidRPr="0040339F">
        <w:rPr>
          <w:sz w:val="24"/>
          <w:szCs w:val="24"/>
          <w:shd w:val="clear" w:color="auto" w:fill="FFFFFF"/>
          <w:lang w:val="en-GB"/>
        </w:rPr>
        <w:t xml:space="preserve">economic impacts of the CAP, employment is one of the most important factors. Indeed, employment has been the only </w:t>
      </w:r>
      <w:r w:rsidR="004765ED" w:rsidRPr="0040339F">
        <w:rPr>
          <w:sz w:val="24"/>
          <w:szCs w:val="24"/>
          <w:shd w:val="clear" w:color="auto" w:fill="FFFFFF"/>
          <w:lang w:val="en-GB"/>
        </w:rPr>
        <w:lastRenderedPageBreak/>
        <w:t>consistently relevant topic in studies carried out sinc</w:t>
      </w:r>
      <w:r w:rsidR="00596277" w:rsidRPr="0040339F">
        <w:rPr>
          <w:sz w:val="24"/>
          <w:szCs w:val="24"/>
          <w:shd w:val="clear" w:color="auto" w:fill="FFFFFF"/>
          <w:lang w:val="en-GB"/>
        </w:rPr>
        <w:t>e 2005 (the year in which socio</w:t>
      </w:r>
      <w:r w:rsidR="004765ED" w:rsidRPr="0040339F">
        <w:rPr>
          <w:sz w:val="24"/>
          <w:szCs w:val="24"/>
          <w:shd w:val="clear" w:color="auto" w:fill="FFFFFF"/>
          <w:lang w:val="en-GB"/>
        </w:rPr>
        <w:t>economic issues became an important part of the CAP) (Lillemets et al</w:t>
      </w:r>
      <w:r w:rsidR="006E4D92" w:rsidRPr="0040339F">
        <w:rPr>
          <w:sz w:val="24"/>
          <w:szCs w:val="24"/>
          <w:shd w:val="clear" w:color="auto" w:fill="FFFFFF"/>
          <w:lang w:val="en-GB"/>
        </w:rPr>
        <w:t>.,</w:t>
      </w:r>
      <w:r w:rsidR="004765ED" w:rsidRPr="0040339F">
        <w:rPr>
          <w:sz w:val="24"/>
          <w:szCs w:val="24"/>
          <w:shd w:val="clear" w:color="auto" w:fill="FFFFFF"/>
          <w:lang w:val="en-GB"/>
        </w:rPr>
        <w:t xml:space="preserve"> 2022).</w:t>
      </w:r>
      <w:r w:rsidR="00C51DC5" w:rsidRPr="0040339F">
        <w:rPr>
          <w:sz w:val="24"/>
          <w:szCs w:val="24"/>
          <w:shd w:val="clear" w:color="auto" w:fill="FFFFFF"/>
        </w:rPr>
        <w:t xml:space="preserve"> </w:t>
      </w:r>
      <w:r w:rsidR="004765ED" w:rsidRPr="0040339F">
        <w:rPr>
          <w:sz w:val="24"/>
          <w:szCs w:val="24"/>
          <w:shd w:val="clear" w:color="auto" w:fill="FFFFFF"/>
          <w:lang w:val="en-GB"/>
        </w:rPr>
        <w:t>Finally, we point out that the application of SC on a voluntary basi</w:t>
      </w:r>
      <w:r w:rsidR="00D82790" w:rsidRPr="0040339F">
        <w:rPr>
          <w:sz w:val="24"/>
          <w:szCs w:val="24"/>
          <w:shd w:val="clear" w:color="auto" w:fill="FFFFFF"/>
          <w:lang w:val="en-GB"/>
        </w:rPr>
        <w:t xml:space="preserve">s is expected </w:t>
      </w:r>
      <w:r w:rsidR="00596277" w:rsidRPr="0040339F">
        <w:rPr>
          <w:sz w:val="24"/>
          <w:szCs w:val="24"/>
          <w:shd w:val="clear" w:color="auto" w:fill="FFFFFF"/>
          <w:lang w:val="en-GB"/>
        </w:rPr>
        <w:t xml:space="preserve">to occur </w:t>
      </w:r>
      <w:r w:rsidR="00D82790" w:rsidRPr="0040339F">
        <w:rPr>
          <w:sz w:val="24"/>
          <w:szCs w:val="24"/>
          <w:shd w:val="clear" w:color="auto" w:fill="FFFFFF"/>
          <w:lang w:val="en-GB"/>
        </w:rPr>
        <w:t>from 2023 to 2025</w:t>
      </w:r>
      <w:r w:rsidR="004765ED" w:rsidRPr="0040339F">
        <w:rPr>
          <w:sz w:val="24"/>
          <w:szCs w:val="24"/>
          <w:shd w:val="clear" w:color="auto" w:fill="FFFFFF"/>
          <w:lang w:val="en-GB"/>
        </w:rPr>
        <w:t xml:space="preserve"> and then becomes mandatory. In addition, the European Commission will examine the functioning and the scope of this mechanism by 2027</w:t>
      </w:r>
      <w:r w:rsidR="00095EFF" w:rsidRPr="0040339F">
        <w:rPr>
          <w:sz w:val="24"/>
          <w:szCs w:val="24"/>
          <w:shd w:val="clear" w:color="auto" w:fill="FFFFFF"/>
          <w:lang w:val="en-GB"/>
        </w:rPr>
        <w:t xml:space="preserve"> </w:t>
      </w:r>
      <w:r w:rsidR="00095EFF" w:rsidRPr="0040339F">
        <w:rPr>
          <w:sz w:val="24"/>
          <w:szCs w:val="24"/>
          <w:shd w:val="clear" w:color="auto" w:fill="FFFFFF"/>
        </w:rPr>
        <w:t>(OJEU, 2021)</w:t>
      </w:r>
      <w:r w:rsidR="004765ED" w:rsidRPr="0040339F">
        <w:rPr>
          <w:sz w:val="24"/>
          <w:szCs w:val="24"/>
          <w:shd w:val="clear" w:color="auto" w:fill="FFFFFF"/>
          <w:lang w:val="en-GB"/>
        </w:rPr>
        <w:t xml:space="preserve">. </w:t>
      </w:r>
    </w:p>
    <w:p w:rsidR="00C51DC5" w:rsidRPr="0040339F" w:rsidRDefault="00C51DC5" w:rsidP="00C51DC5">
      <w:pPr>
        <w:autoSpaceDE w:val="0"/>
        <w:autoSpaceDN w:val="0"/>
        <w:adjustRightInd w:val="0"/>
        <w:spacing w:line="276" w:lineRule="auto"/>
        <w:rPr>
          <w:sz w:val="24"/>
          <w:szCs w:val="24"/>
          <w:lang w:val="en-GB"/>
        </w:rPr>
      </w:pPr>
    </w:p>
    <w:p w:rsidR="00C51DC5" w:rsidRPr="0040339F" w:rsidRDefault="00C51DC5" w:rsidP="00C51DC5">
      <w:pPr>
        <w:ind w:right="-30"/>
        <w:rPr>
          <w:rFonts w:eastAsiaTheme="minorHAnsi"/>
          <w:sz w:val="18"/>
          <w:szCs w:val="18"/>
        </w:rPr>
      </w:pPr>
      <w:r w:rsidRPr="0040339F">
        <w:rPr>
          <w:sz w:val="18"/>
          <w:szCs w:val="18"/>
        </w:rPr>
        <w:t xml:space="preserve">Table 1 - </w:t>
      </w:r>
      <w:r w:rsidRPr="0040339F">
        <w:rPr>
          <w:rFonts w:eastAsiaTheme="minorHAnsi"/>
          <w:sz w:val="18"/>
          <w:szCs w:val="18"/>
        </w:rPr>
        <w:t>Measures to encourage improvements in the safety and health of workers at work (Directive 89/391/EEC</w:t>
      </w:r>
      <w:r w:rsidR="00431F3D" w:rsidRPr="0040339F">
        <w:rPr>
          <w:rFonts w:eastAsiaTheme="minorHAnsi"/>
          <w:sz w:val="18"/>
          <w:szCs w:val="18"/>
        </w:rPr>
        <w:t>)</w:t>
      </w:r>
      <w:r w:rsidRPr="0040339F">
        <w:rPr>
          <w:rFonts w:eastAsiaTheme="minorHAnsi"/>
          <w:sz w:val="18"/>
          <w:szCs w:val="18"/>
        </w:rPr>
        <w:t xml:space="preserve"> objectives of SC, </w:t>
      </w:r>
      <w:r w:rsidR="00431F3D" w:rsidRPr="0040339F">
        <w:rPr>
          <w:rFonts w:eastAsiaTheme="minorHAnsi"/>
          <w:sz w:val="18"/>
          <w:szCs w:val="18"/>
        </w:rPr>
        <w:t>PAC 2023-2027</w:t>
      </w:r>
    </w:p>
    <w:tbl>
      <w:tblPr>
        <w:tblStyle w:val="Grigliatabella"/>
        <w:tblW w:w="4911" w:type="pct"/>
        <w:jc w:val="center"/>
        <w:tblInd w:w="108" w:type="dxa"/>
        <w:tblBorders>
          <w:left w:val="none" w:sz="0" w:space="0" w:color="auto"/>
          <w:right w:val="none" w:sz="0" w:space="0" w:color="auto"/>
          <w:insideV w:val="none" w:sz="0" w:space="0" w:color="auto"/>
        </w:tblBorders>
        <w:tblLayout w:type="fixed"/>
        <w:tblLook w:val="04A0"/>
      </w:tblPr>
      <w:tblGrid>
        <w:gridCol w:w="621"/>
        <w:gridCol w:w="6663"/>
      </w:tblGrid>
      <w:tr w:rsidR="00C51DC5" w:rsidRPr="0040339F" w:rsidTr="00222B1B">
        <w:trPr>
          <w:jc w:val="center"/>
        </w:trPr>
        <w:tc>
          <w:tcPr>
            <w:tcW w:w="426" w:type="pct"/>
            <w:vAlign w:val="center"/>
          </w:tcPr>
          <w:p w:rsidR="00C51DC5" w:rsidRPr="0040339F" w:rsidRDefault="00C51DC5" w:rsidP="00FA752B">
            <w:pPr>
              <w:autoSpaceDE w:val="0"/>
              <w:autoSpaceDN w:val="0"/>
              <w:adjustRightInd w:val="0"/>
              <w:spacing w:line="276" w:lineRule="auto"/>
              <w:jc w:val="center"/>
              <w:rPr>
                <w:rFonts w:ascii="ArnoPro-Regular" w:eastAsiaTheme="minorHAnsi" w:hAnsi="ArnoPro-Regular" w:cs="ArnoPro-Regular"/>
                <w:b/>
                <w:sz w:val="18"/>
                <w:szCs w:val="18"/>
                <w:lang w:val="it-IT"/>
              </w:rPr>
            </w:pPr>
            <w:r w:rsidRPr="0040339F">
              <w:rPr>
                <w:rFonts w:ascii="ArnoPro-Regular" w:eastAsiaTheme="minorHAnsi" w:hAnsi="ArnoPro-Regular" w:cs="ArnoPro-Regular"/>
                <w:b/>
                <w:sz w:val="18"/>
                <w:szCs w:val="18"/>
                <w:lang w:val="it-IT"/>
              </w:rPr>
              <w:t>Art.</w:t>
            </w:r>
          </w:p>
        </w:tc>
        <w:tc>
          <w:tcPr>
            <w:tcW w:w="4574" w:type="pct"/>
            <w:vAlign w:val="center"/>
          </w:tcPr>
          <w:p w:rsidR="00C51DC5" w:rsidRPr="0040339F" w:rsidRDefault="00C51DC5" w:rsidP="00FA752B">
            <w:pPr>
              <w:autoSpaceDE w:val="0"/>
              <w:autoSpaceDN w:val="0"/>
              <w:adjustRightInd w:val="0"/>
              <w:spacing w:line="276" w:lineRule="auto"/>
              <w:jc w:val="center"/>
              <w:rPr>
                <w:rFonts w:ascii="ArnoPro-Regular" w:eastAsiaTheme="minorHAnsi" w:hAnsi="ArnoPro-Regular" w:cs="ArnoPro-Regular"/>
                <w:b/>
                <w:sz w:val="18"/>
                <w:szCs w:val="18"/>
                <w:lang w:val="it-IT"/>
              </w:rPr>
            </w:pPr>
            <w:r w:rsidRPr="0040339F">
              <w:rPr>
                <w:rFonts w:eastAsiaTheme="minorHAnsi"/>
                <w:sz w:val="18"/>
                <w:szCs w:val="18"/>
              </w:rPr>
              <w:t>Directive 89/391/EEC</w:t>
            </w:r>
          </w:p>
        </w:tc>
      </w:tr>
      <w:tr w:rsidR="00C51DC5" w:rsidRPr="0040339F" w:rsidTr="00222B1B">
        <w:trPr>
          <w:trHeight w:val="56"/>
          <w:jc w:val="center"/>
        </w:trPr>
        <w:tc>
          <w:tcPr>
            <w:tcW w:w="426" w:type="pct"/>
          </w:tcPr>
          <w:p w:rsidR="00C51DC5" w:rsidRPr="0040339F" w:rsidRDefault="00C51DC5" w:rsidP="00FA752B">
            <w:pPr>
              <w:spacing w:line="276" w:lineRule="auto"/>
              <w:rPr>
                <w:sz w:val="18"/>
                <w:szCs w:val="18"/>
                <w:lang w:val="it-IT"/>
              </w:rPr>
            </w:pPr>
            <w:r w:rsidRPr="0040339F">
              <w:rPr>
                <w:sz w:val="18"/>
                <w:szCs w:val="18"/>
                <w:lang w:val="it-IT"/>
              </w:rPr>
              <w:t>5</w:t>
            </w:r>
          </w:p>
        </w:tc>
        <w:tc>
          <w:tcPr>
            <w:tcW w:w="4574" w:type="pct"/>
          </w:tcPr>
          <w:p w:rsidR="00C51DC5" w:rsidRPr="0040339F" w:rsidRDefault="00C51DC5" w:rsidP="00FA752B">
            <w:pPr>
              <w:spacing w:line="276" w:lineRule="auto"/>
              <w:rPr>
                <w:sz w:val="18"/>
                <w:szCs w:val="18"/>
              </w:rPr>
            </w:pPr>
            <w:r w:rsidRPr="0040339F">
              <w:rPr>
                <w:sz w:val="16"/>
                <w:szCs w:val="16"/>
                <w:shd w:val="clear" w:color="auto" w:fill="FFFFFF"/>
              </w:rPr>
              <w:t>General provision defining employer’s duty to ensure workers’ safety and health</w:t>
            </w:r>
          </w:p>
        </w:tc>
      </w:tr>
      <w:tr w:rsidR="00C51DC5" w:rsidRPr="0040339F" w:rsidTr="00222B1B">
        <w:trPr>
          <w:trHeight w:val="423"/>
          <w:jc w:val="center"/>
        </w:trPr>
        <w:tc>
          <w:tcPr>
            <w:tcW w:w="426" w:type="pct"/>
          </w:tcPr>
          <w:p w:rsidR="00C51DC5" w:rsidRPr="0040339F" w:rsidRDefault="00C51DC5" w:rsidP="00FA752B">
            <w:pPr>
              <w:spacing w:line="276" w:lineRule="auto"/>
              <w:rPr>
                <w:sz w:val="18"/>
                <w:szCs w:val="18"/>
                <w:lang w:val="it-IT"/>
              </w:rPr>
            </w:pPr>
            <w:r w:rsidRPr="0040339F">
              <w:rPr>
                <w:sz w:val="18"/>
                <w:szCs w:val="18"/>
                <w:lang w:val="it-IT"/>
              </w:rPr>
              <w:t>6</w:t>
            </w:r>
          </w:p>
        </w:tc>
        <w:tc>
          <w:tcPr>
            <w:tcW w:w="4574" w:type="pct"/>
          </w:tcPr>
          <w:p w:rsidR="00C51DC5" w:rsidRPr="0040339F" w:rsidRDefault="00C51DC5" w:rsidP="00FA752B">
            <w:pPr>
              <w:spacing w:line="276" w:lineRule="auto"/>
              <w:rPr>
                <w:sz w:val="18"/>
                <w:szCs w:val="18"/>
              </w:rPr>
            </w:pPr>
            <w:r w:rsidRPr="0040339F">
              <w:rPr>
                <w:sz w:val="16"/>
                <w:szCs w:val="16"/>
                <w:shd w:val="clear" w:color="auto" w:fill="FFFFFF"/>
              </w:rPr>
              <w:t>General obligation of employers to take measures necessary to protect safety and health, including prevention of risks and provision of information and training</w:t>
            </w:r>
          </w:p>
        </w:tc>
      </w:tr>
      <w:tr w:rsidR="00C51DC5" w:rsidRPr="0040339F" w:rsidTr="00DD1AE6">
        <w:trPr>
          <w:trHeight w:val="175"/>
          <w:jc w:val="center"/>
        </w:trPr>
        <w:tc>
          <w:tcPr>
            <w:tcW w:w="426" w:type="pct"/>
          </w:tcPr>
          <w:p w:rsidR="00C51DC5" w:rsidRPr="0040339F" w:rsidRDefault="00C51DC5" w:rsidP="00FA752B">
            <w:pPr>
              <w:spacing w:line="276" w:lineRule="auto"/>
              <w:rPr>
                <w:sz w:val="18"/>
                <w:szCs w:val="18"/>
                <w:lang w:val="it-IT"/>
              </w:rPr>
            </w:pPr>
            <w:r w:rsidRPr="0040339F">
              <w:rPr>
                <w:sz w:val="18"/>
                <w:szCs w:val="18"/>
                <w:lang w:val="it-IT"/>
              </w:rPr>
              <w:t>7</w:t>
            </w:r>
          </w:p>
        </w:tc>
        <w:tc>
          <w:tcPr>
            <w:tcW w:w="4574" w:type="pct"/>
          </w:tcPr>
          <w:p w:rsidR="00C51DC5" w:rsidRPr="0040339F" w:rsidRDefault="00C51DC5" w:rsidP="00FA752B">
            <w:pPr>
              <w:spacing w:line="276" w:lineRule="auto"/>
              <w:rPr>
                <w:sz w:val="18"/>
                <w:szCs w:val="18"/>
              </w:rPr>
            </w:pPr>
            <w:r w:rsidRPr="0040339F">
              <w:rPr>
                <w:sz w:val="16"/>
                <w:szCs w:val="16"/>
                <w:shd w:val="clear" w:color="auto" w:fill="FFFFFF"/>
              </w:rPr>
              <w:t>Protective and preventive services: Worker/s to be designated for health and safety activities or competent external service to be engaged</w:t>
            </w:r>
          </w:p>
        </w:tc>
      </w:tr>
      <w:tr w:rsidR="00C51DC5" w:rsidRPr="0040339F" w:rsidTr="00222B1B">
        <w:trPr>
          <w:trHeight w:val="119"/>
          <w:jc w:val="center"/>
        </w:trPr>
        <w:tc>
          <w:tcPr>
            <w:tcW w:w="426" w:type="pct"/>
          </w:tcPr>
          <w:p w:rsidR="00C51DC5" w:rsidRPr="0040339F" w:rsidRDefault="00C51DC5" w:rsidP="00FA752B">
            <w:pPr>
              <w:spacing w:line="276" w:lineRule="auto"/>
              <w:rPr>
                <w:sz w:val="18"/>
                <w:szCs w:val="18"/>
                <w:lang w:val="it-IT"/>
              </w:rPr>
            </w:pPr>
            <w:r w:rsidRPr="0040339F">
              <w:rPr>
                <w:sz w:val="18"/>
                <w:szCs w:val="18"/>
                <w:lang w:val="it-IT"/>
              </w:rPr>
              <w:t>8</w:t>
            </w:r>
          </w:p>
        </w:tc>
        <w:tc>
          <w:tcPr>
            <w:tcW w:w="4574" w:type="pct"/>
          </w:tcPr>
          <w:p w:rsidR="00C51DC5" w:rsidRPr="0040339F" w:rsidRDefault="00C51DC5" w:rsidP="00FA752B">
            <w:pPr>
              <w:spacing w:line="276" w:lineRule="auto"/>
              <w:rPr>
                <w:sz w:val="18"/>
                <w:szCs w:val="18"/>
              </w:rPr>
            </w:pPr>
            <w:r w:rsidRPr="0040339F">
              <w:rPr>
                <w:sz w:val="16"/>
                <w:szCs w:val="16"/>
                <w:shd w:val="clear" w:color="auto" w:fill="FFFFFF"/>
              </w:rPr>
              <w:t>Employer to take measures for first aid, fire-fighting, and evacuation of workers</w:t>
            </w:r>
          </w:p>
        </w:tc>
      </w:tr>
      <w:tr w:rsidR="00C51DC5" w:rsidRPr="0040339F" w:rsidTr="00222B1B">
        <w:trPr>
          <w:trHeight w:val="106"/>
          <w:jc w:val="center"/>
        </w:trPr>
        <w:tc>
          <w:tcPr>
            <w:tcW w:w="426" w:type="pct"/>
          </w:tcPr>
          <w:p w:rsidR="00C51DC5" w:rsidRPr="0040339F" w:rsidRDefault="00C51DC5" w:rsidP="00FA752B">
            <w:pPr>
              <w:spacing w:line="276" w:lineRule="auto"/>
              <w:rPr>
                <w:sz w:val="18"/>
                <w:szCs w:val="18"/>
                <w:lang w:val="it-IT"/>
              </w:rPr>
            </w:pPr>
            <w:r w:rsidRPr="0040339F">
              <w:rPr>
                <w:rFonts w:ascii="ArnoPro-Regular" w:eastAsiaTheme="minorHAnsi" w:hAnsi="ArnoPro-Regular" w:cs="ArnoPro-Regular"/>
                <w:sz w:val="18"/>
                <w:szCs w:val="18"/>
                <w:lang w:val="it-IT"/>
              </w:rPr>
              <w:t>9</w:t>
            </w:r>
          </w:p>
        </w:tc>
        <w:tc>
          <w:tcPr>
            <w:tcW w:w="4574" w:type="pct"/>
          </w:tcPr>
          <w:p w:rsidR="00C51DC5" w:rsidRPr="0040339F" w:rsidRDefault="00C51DC5" w:rsidP="00FA752B">
            <w:pPr>
              <w:autoSpaceDE w:val="0"/>
              <w:autoSpaceDN w:val="0"/>
              <w:adjustRightInd w:val="0"/>
              <w:spacing w:line="276" w:lineRule="auto"/>
              <w:rPr>
                <w:rFonts w:ascii="ArnoPro-Regular" w:eastAsiaTheme="minorHAnsi" w:hAnsi="ArnoPro-Regular" w:cs="ArnoPro-Regular"/>
                <w:sz w:val="18"/>
                <w:szCs w:val="18"/>
              </w:rPr>
            </w:pPr>
            <w:r w:rsidRPr="0040339F">
              <w:rPr>
                <w:sz w:val="16"/>
                <w:szCs w:val="16"/>
                <w:shd w:val="clear" w:color="auto" w:fill="FFFFFF"/>
              </w:rPr>
              <w:t>Obligations of employers regarding assessment of risks, protective measures, and equipment, as recording and reporting of occupational accidents</w:t>
            </w:r>
          </w:p>
        </w:tc>
      </w:tr>
      <w:tr w:rsidR="00C51DC5" w:rsidRPr="0040339F" w:rsidTr="00222B1B">
        <w:trPr>
          <w:trHeight w:val="73"/>
          <w:jc w:val="center"/>
        </w:trPr>
        <w:tc>
          <w:tcPr>
            <w:tcW w:w="426" w:type="pct"/>
          </w:tcPr>
          <w:p w:rsidR="00C51DC5" w:rsidRPr="0040339F" w:rsidRDefault="00C51DC5" w:rsidP="00FA752B">
            <w:pPr>
              <w:spacing w:line="276" w:lineRule="auto"/>
              <w:rPr>
                <w:sz w:val="18"/>
                <w:szCs w:val="18"/>
                <w:lang w:val="it-IT"/>
              </w:rPr>
            </w:pPr>
            <w:r w:rsidRPr="0040339F">
              <w:rPr>
                <w:sz w:val="18"/>
                <w:szCs w:val="18"/>
                <w:lang w:val="it-IT"/>
              </w:rPr>
              <w:t>10</w:t>
            </w:r>
          </w:p>
        </w:tc>
        <w:tc>
          <w:tcPr>
            <w:tcW w:w="4574" w:type="pct"/>
          </w:tcPr>
          <w:p w:rsidR="00C51DC5" w:rsidRPr="0040339F" w:rsidRDefault="00C51DC5" w:rsidP="00FA752B">
            <w:pPr>
              <w:autoSpaceDE w:val="0"/>
              <w:autoSpaceDN w:val="0"/>
              <w:adjustRightInd w:val="0"/>
              <w:spacing w:line="276" w:lineRule="auto"/>
              <w:rPr>
                <w:sz w:val="18"/>
                <w:szCs w:val="18"/>
              </w:rPr>
            </w:pPr>
            <w:r w:rsidRPr="0040339F">
              <w:rPr>
                <w:sz w:val="16"/>
                <w:szCs w:val="16"/>
                <w:shd w:val="clear" w:color="auto" w:fill="FFFFFF"/>
              </w:rPr>
              <w:t>Provision of information to workers on safety and health risks and protective and preventive measures</w:t>
            </w:r>
          </w:p>
        </w:tc>
      </w:tr>
      <w:tr w:rsidR="00C51DC5" w:rsidRPr="0040339F" w:rsidTr="00222B1B">
        <w:trPr>
          <w:trHeight w:val="357"/>
          <w:jc w:val="center"/>
        </w:trPr>
        <w:tc>
          <w:tcPr>
            <w:tcW w:w="426" w:type="pct"/>
          </w:tcPr>
          <w:p w:rsidR="00C51DC5" w:rsidRPr="0040339F" w:rsidRDefault="00C51DC5" w:rsidP="00FA752B">
            <w:pPr>
              <w:spacing w:line="276" w:lineRule="auto"/>
              <w:rPr>
                <w:sz w:val="18"/>
                <w:szCs w:val="18"/>
                <w:lang w:val="it-IT"/>
              </w:rPr>
            </w:pPr>
            <w:r w:rsidRPr="0040339F">
              <w:rPr>
                <w:sz w:val="18"/>
                <w:szCs w:val="18"/>
                <w:lang w:val="it-IT"/>
              </w:rPr>
              <w:t>11</w:t>
            </w:r>
          </w:p>
        </w:tc>
        <w:tc>
          <w:tcPr>
            <w:tcW w:w="4574" w:type="pct"/>
          </w:tcPr>
          <w:p w:rsidR="00C51DC5" w:rsidRPr="0040339F" w:rsidRDefault="00C51DC5" w:rsidP="00FA752B">
            <w:pPr>
              <w:autoSpaceDE w:val="0"/>
              <w:autoSpaceDN w:val="0"/>
              <w:adjustRightInd w:val="0"/>
              <w:spacing w:line="276" w:lineRule="auto"/>
              <w:rPr>
                <w:sz w:val="18"/>
                <w:szCs w:val="18"/>
              </w:rPr>
            </w:pPr>
            <w:r w:rsidRPr="0040339F">
              <w:rPr>
                <w:sz w:val="16"/>
                <w:szCs w:val="16"/>
                <w:shd w:val="clear" w:color="auto" w:fill="FFFFFF"/>
              </w:rPr>
              <w:t>Consultation and participation of workers in discussions on all questions relating to safety and health at work</w:t>
            </w:r>
          </w:p>
        </w:tc>
      </w:tr>
      <w:tr w:rsidR="00C51DC5" w:rsidRPr="0040339F" w:rsidTr="00222B1B">
        <w:trPr>
          <w:trHeight w:val="56"/>
          <w:jc w:val="center"/>
        </w:trPr>
        <w:tc>
          <w:tcPr>
            <w:tcW w:w="426" w:type="pct"/>
          </w:tcPr>
          <w:p w:rsidR="00C51DC5" w:rsidRPr="0040339F" w:rsidRDefault="00C51DC5" w:rsidP="00FA752B">
            <w:pPr>
              <w:spacing w:line="276" w:lineRule="auto"/>
              <w:rPr>
                <w:sz w:val="18"/>
                <w:szCs w:val="18"/>
                <w:lang w:val="it-IT"/>
              </w:rPr>
            </w:pPr>
            <w:r w:rsidRPr="0040339F">
              <w:rPr>
                <w:sz w:val="18"/>
                <w:szCs w:val="18"/>
                <w:lang w:val="it-IT"/>
              </w:rPr>
              <w:t>12</w:t>
            </w:r>
          </w:p>
        </w:tc>
        <w:tc>
          <w:tcPr>
            <w:tcW w:w="4574" w:type="pct"/>
          </w:tcPr>
          <w:p w:rsidR="00C51DC5" w:rsidRPr="0040339F" w:rsidRDefault="00C51DC5" w:rsidP="00FA752B">
            <w:pPr>
              <w:autoSpaceDE w:val="0"/>
              <w:autoSpaceDN w:val="0"/>
              <w:adjustRightInd w:val="0"/>
              <w:spacing w:line="276" w:lineRule="auto"/>
              <w:rPr>
                <w:sz w:val="18"/>
                <w:szCs w:val="18"/>
              </w:rPr>
            </w:pPr>
            <w:r w:rsidRPr="0040339F">
              <w:rPr>
                <w:sz w:val="16"/>
                <w:szCs w:val="16"/>
                <w:shd w:val="clear" w:color="auto" w:fill="FFFFFF"/>
              </w:rPr>
              <w:t>Employer to ensure workers receive adequate safety and health training</w:t>
            </w:r>
          </w:p>
        </w:tc>
      </w:tr>
    </w:tbl>
    <w:p w:rsidR="00C51DC5" w:rsidRPr="0040339F" w:rsidRDefault="00C51DC5" w:rsidP="00C51DC5">
      <w:pPr>
        <w:spacing w:line="276" w:lineRule="auto"/>
        <w:ind w:right="-30"/>
        <w:rPr>
          <w:rFonts w:eastAsiaTheme="minorHAnsi"/>
          <w:sz w:val="18"/>
          <w:szCs w:val="18"/>
        </w:rPr>
      </w:pPr>
      <w:r w:rsidRPr="0040339F">
        <w:rPr>
          <w:rFonts w:ascii="ArnoPro-Italic" w:hAnsi="ArnoPro-Italic" w:cs="ArnoPro-Italic"/>
          <w:iCs/>
          <w:sz w:val="16"/>
          <w:szCs w:val="16"/>
        </w:rPr>
        <w:t xml:space="preserve">Source: </w:t>
      </w:r>
      <w:r w:rsidRPr="0040339F">
        <w:rPr>
          <w:rFonts w:ascii="ArnoPro-Regular" w:eastAsiaTheme="minorHAnsi" w:hAnsi="ArnoPro-Regular" w:cs="ArnoPro-Regular"/>
          <w:sz w:val="18"/>
          <w:szCs w:val="18"/>
        </w:rPr>
        <w:t xml:space="preserve">Directive 89/391/EEC </w:t>
      </w:r>
      <w:r w:rsidRPr="0040339F">
        <w:rPr>
          <w:rFonts w:eastAsiaTheme="minorHAnsi"/>
          <w:sz w:val="18"/>
          <w:szCs w:val="18"/>
        </w:rPr>
        <w:t xml:space="preserve">(OJEC, 1989) </w:t>
      </w:r>
      <w:r w:rsidRPr="0040339F">
        <w:rPr>
          <w:rFonts w:ascii="ArnoPro-Regular" w:eastAsiaTheme="minorHAnsi" w:hAnsi="ArnoPro-Regular" w:cs="ArnoPro-Regular"/>
          <w:sz w:val="18"/>
          <w:szCs w:val="18"/>
        </w:rPr>
        <w:t>in Annex IV, Rules on SC pursuant to Article 14 of Regulation (EU) 2021/2115 (CAP Strategic Plan) (</w:t>
      </w:r>
      <w:r w:rsidRPr="0040339F">
        <w:rPr>
          <w:rFonts w:eastAsiaTheme="minorHAnsi"/>
          <w:sz w:val="18"/>
          <w:szCs w:val="18"/>
        </w:rPr>
        <w:t>OJEU, 2021)</w:t>
      </w:r>
    </w:p>
    <w:p w:rsidR="004765ED" w:rsidRPr="0040339F" w:rsidRDefault="004765ED" w:rsidP="004765ED">
      <w:pPr>
        <w:spacing w:line="276" w:lineRule="auto"/>
        <w:jc w:val="left"/>
        <w:rPr>
          <w:sz w:val="24"/>
          <w:lang w:val="en-GB"/>
        </w:rPr>
      </w:pPr>
    </w:p>
    <w:p w:rsidR="008D296A" w:rsidRPr="0040339F" w:rsidRDefault="008D296A" w:rsidP="00F67B20">
      <w:pPr>
        <w:pStyle w:val="Titolo1"/>
        <w:numPr>
          <w:ilvl w:val="0"/>
          <w:numId w:val="0"/>
        </w:numPr>
        <w:spacing w:before="0" w:after="0" w:line="276" w:lineRule="auto"/>
        <w:ind w:left="576" w:hanging="576"/>
        <w:rPr>
          <w:snapToGrid w:val="0"/>
          <w:sz w:val="24"/>
        </w:rPr>
      </w:pPr>
      <w:r w:rsidRPr="0040339F">
        <w:rPr>
          <w:snapToGrid w:val="0"/>
          <w:sz w:val="24"/>
        </w:rPr>
        <w:t>N.3 Material and methods</w:t>
      </w:r>
    </w:p>
    <w:p w:rsidR="0068035C" w:rsidRPr="0040339F" w:rsidRDefault="004765ED" w:rsidP="00F67B20">
      <w:pPr>
        <w:spacing w:line="276" w:lineRule="auto"/>
        <w:rPr>
          <w:rFonts w:ascii="ArnoPro-Regular" w:hAnsi="ArnoPro-Regular" w:cs="ArnoPro-Regular"/>
          <w:sz w:val="24"/>
          <w:szCs w:val="24"/>
        </w:rPr>
      </w:pPr>
      <w:r w:rsidRPr="0040339F">
        <w:rPr>
          <w:sz w:val="24"/>
          <w:szCs w:val="24"/>
        </w:rPr>
        <w:t>In applying the S-LCA methodo</w:t>
      </w:r>
      <w:r w:rsidR="00596277" w:rsidRPr="0040339F">
        <w:rPr>
          <w:sz w:val="24"/>
          <w:szCs w:val="24"/>
        </w:rPr>
        <w:t>logy to according to ISO 14040:</w:t>
      </w:r>
      <w:r w:rsidRPr="0040339F">
        <w:rPr>
          <w:sz w:val="24"/>
          <w:szCs w:val="24"/>
        </w:rPr>
        <w:t xml:space="preserve">2021 </w:t>
      </w:r>
      <w:r w:rsidR="00596277" w:rsidRPr="0040339F">
        <w:rPr>
          <w:bCs/>
          <w:sz w:val="24"/>
          <w:szCs w:val="24"/>
          <w:lang w:val="en-GB"/>
        </w:rPr>
        <w:t>(ISO</w:t>
      </w:r>
      <w:r w:rsidR="007A623E" w:rsidRPr="0040339F">
        <w:rPr>
          <w:bCs/>
          <w:sz w:val="24"/>
          <w:szCs w:val="24"/>
          <w:lang w:val="en-GB"/>
        </w:rPr>
        <w:t>,</w:t>
      </w:r>
      <w:r w:rsidR="00596277" w:rsidRPr="0040339F">
        <w:rPr>
          <w:bCs/>
          <w:sz w:val="24"/>
          <w:szCs w:val="24"/>
          <w:lang w:val="en-GB"/>
        </w:rPr>
        <w:t xml:space="preserve"> 2021)</w:t>
      </w:r>
      <w:r w:rsidRPr="0040339F">
        <w:rPr>
          <w:sz w:val="24"/>
          <w:szCs w:val="24"/>
        </w:rPr>
        <w:t xml:space="preserve">, </w:t>
      </w:r>
      <w:r w:rsidR="00095EFF" w:rsidRPr="0040339F">
        <w:rPr>
          <w:sz w:val="24"/>
          <w:szCs w:val="24"/>
        </w:rPr>
        <w:t xml:space="preserve">we used </w:t>
      </w:r>
      <w:r w:rsidRPr="0040339F">
        <w:rPr>
          <w:sz w:val="24"/>
          <w:szCs w:val="24"/>
        </w:rPr>
        <w:t xml:space="preserve">guidelines UNEP updated in 2020 </w:t>
      </w:r>
      <w:r w:rsidR="00596277" w:rsidRPr="0040339F">
        <w:rPr>
          <w:bCs/>
          <w:sz w:val="24"/>
          <w:szCs w:val="24"/>
          <w:lang w:val="en-GB"/>
        </w:rPr>
        <w:t>(UNEP</w:t>
      </w:r>
      <w:r w:rsidR="00A35B0C">
        <w:rPr>
          <w:bCs/>
          <w:sz w:val="24"/>
          <w:szCs w:val="24"/>
          <w:lang w:val="en-GB"/>
        </w:rPr>
        <w:t>,</w:t>
      </w:r>
      <w:r w:rsidR="00596277" w:rsidRPr="0040339F">
        <w:rPr>
          <w:bCs/>
          <w:sz w:val="24"/>
          <w:szCs w:val="24"/>
          <w:lang w:val="en-GB"/>
        </w:rPr>
        <w:t xml:space="preserve"> 2020) </w:t>
      </w:r>
      <w:r w:rsidRPr="0040339F">
        <w:rPr>
          <w:sz w:val="24"/>
          <w:szCs w:val="24"/>
        </w:rPr>
        <w:t xml:space="preserve">and methodological sheet updated in 2021 </w:t>
      </w:r>
      <w:r w:rsidR="00596277" w:rsidRPr="0040339F">
        <w:rPr>
          <w:sz w:val="24"/>
          <w:szCs w:val="24"/>
        </w:rPr>
        <w:t>(</w:t>
      </w:r>
      <w:r w:rsidR="007A623E" w:rsidRPr="0040339F">
        <w:rPr>
          <w:sz w:val="24"/>
          <w:szCs w:val="24"/>
        </w:rPr>
        <w:t>UNEP</w:t>
      </w:r>
      <w:r w:rsidR="00A35B0C">
        <w:rPr>
          <w:sz w:val="24"/>
          <w:szCs w:val="24"/>
        </w:rPr>
        <w:t>,</w:t>
      </w:r>
      <w:r w:rsidR="00596277" w:rsidRPr="0040339F">
        <w:rPr>
          <w:sz w:val="24"/>
          <w:szCs w:val="24"/>
        </w:rPr>
        <w:t xml:space="preserve"> 2021)</w:t>
      </w:r>
      <w:r w:rsidR="00626F0C" w:rsidRPr="0040339F">
        <w:rPr>
          <w:sz w:val="24"/>
          <w:szCs w:val="24"/>
        </w:rPr>
        <w:t>.</w:t>
      </w:r>
      <w:r w:rsidRPr="0040339F">
        <w:rPr>
          <w:sz w:val="24"/>
          <w:szCs w:val="24"/>
        </w:rPr>
        <w:t xml:space="preserve"> </w:t>
      </w:r>
      <w:r w:rsidR="00626F0C" w:rsidRPr="0040339F">
        <w:rPr>
          <w:sz w:val="24"/>
          <w:szCs w:val="24"/>
        </w:rPr>
        <w:t>A</w:t>
      </w:r>
      <w:r w:rsidRPr="0040339F">
        <w:rPr>
          <w:sz w:val="24"/>
          <w:szCs w:val="24"/>
        </w:rPr>
        <w:t xml:space="preserve">ttention has been </w:t>
      </w:r>
      <w:r w:rsidR="00626F0C" w:rsidRPr="0040339F">
        <w:rPr>
          <w:sz w:val="24"/>
          <w:szCs w:val="24"/>
        </w:rPr>
        <w:t>paid to</w:t>
      </w:r>
      <w:r w:rsidRPr="0040339F">
        <w:rPr>
          <w:sz w:val="24"/>
          <w:szCs w:val="24"/>
        </w:rPr>
        <w:t xml:space="preserve"> the context of the </w:t>
      </w:r>
      <w:r w:rsidR="00626F0C" w:rsidRPr="0040339F">
        <w:rPr>
          <w:sz w:val="24"/>
          <w:szCs w:val="24"/>
        </w:rPr>
        <w:t>w</w:t>
      </w:r>
      <w:r w:rsidR="00527F45" w:rsidRPr="0040339F">
        <w:rPr>
          <w:sz w:val="24"/>
          <w:szCs w:val="24"/>
        </w:rPr>
        <w:t>orkers</w:t>
      </w:r>
      <w:r w:rsidR="00626F0C" w:rsidRPr="0040339F">
        <w:rPr>
          <w:sz w:val="24"/>
          <w:szCs w:val="24"/>
        </w:rPr>
        <w:t xml:space="preserve"> as</w:t>
      </w:r>
      <w:r w:rsidR="00527F45" w:rsidRPr="0040339F">
        <w:rPr>
          <w:sz w:val="24"/>
          <w:szCs w:val="24"/>
        </w:rPr>
        <w:t xml:space="preserve"> stakeholde</w:t>
      </w:r>
      <w:r w:rsidR="00626F0C" w:rsidRPr="0040339F">
        <w:rPr>
          <w:sz w:val="24"/>
          <w:szCs w:val="24"/>
        </w:rPr>
        <w:t>rs</w:t>
      </w:r>
      <w:r w:rsidR="00527F45" w:rsidRPr="0040339F">
        <w:rPr>
          <w:sz w:val="24"/>
          <w:szCs w:val="24"/>
        </w:rPr>
        <w:t xml:space="preserve"> </w:t>
      </w:r>
      <w:r w:rsidR="00626F0C" w:rsidRPr="0040339F">
        <w:rPr>
          <w:sz w:val="24"/>
          <w:szCs w:val="24"/>
        </w:rPr>
        <w:t>in the h</w:t>
      </w:r>
      <w:r w:rsidRPr="0040339F">
        <w:rPr>
          <w:sz w:val="24"/>
          <w:szCs w:val="24"/>
        </w:rPr>
        <w:t>ealth and safety impact subcategory and for th</w:t>
      </w:r>
      <w:r w:rsidR="0087070C" w:rsidRPr="0040339F">
        <w:rPr>
          <w:sz w:val="24"/>
          <w:szCs w:val="24"/>
        </w:rPr>
        <w:t>e new e</w:t>
      </w:r>
      <w:r w:rsidRPr="0040339F">
        <w:rPr>
          <w:sz w:val="24"/>
          <w:szCs w:val="24"/>
        </w:rPr>
        <w:t xml:space="preserve">mployment relationship, in relation to the two areas of the </w:t>
      </w:r>
      <w:r w:rsidR="0087070C" w:rsidRPr="0040339F">
        <w:rPr>
          <w:sz w:val="24"/>
          <w:szCs w:val="24"/>
        </w:rPr>
        <w:t>social conditionality</w:t>
      </w:r>
      <w:r w:rsidR="00751B2F" w:rsidRPr="0040339F">
        <w:rPr>
          <w:bCs/>
          <w:sz w:val="24"/>
          <w:szCs w:val="24"/>
          <w:lang w:val="en-GB"/>
        </w:rPr>
        <w:t xml:space="preserve">: </w:t>
      </w:r>
    </w:p>
    <w:p w:rsidR="00C51DC5" w:rsidRPr="0040339F" w:rsidRDefault="00C115C9" w:rsidP="00C51DC5">
      <w:pPr>
        <w:pStyle w:val="bulletlist"/>
        <w:spacing w:line="276" w:lineRule="auto"/>
        <w:rPr>
          <w:sz w:val="24"/>
        </w:rPr>
      </w:pPr>
      <w:r w:rsidRPr="0040339F">
        <w:rPr>
          <w:sz w:val="24"/>
          <w:shd w:val="clear" w:color="auto" w:fill="FFFFFF"/>
        </w:rPr>
        <w:t>Health and safety</w:t>
      </w:r>
      <w:r w:rsidRPr="0040339F">
        <w:rPr>
          <w:sz w:val="24"/>
        </w:rPr>
        <w:t xml:space="preserve"> </w:t>
      </w:r>
      <w:r w:rsidR="00751B2F" w:rsidRPr="0040339F">
        <w:rPr>
          <w:sz w:val="24"/>
        </w:rPr>
        <w:t>(</w:t>
      </w:r>
      <w:r w:rsidR="008F103B" w:rsidRPr="0040339F">
        <w:rPr>
          <w:sz w:val="24"/>
        </w:rPr>
        <w:t>Directive 89/391/EEC</w:t>
      </w:r>
      <w:r w:rsidR="00F8429A" w:rsidRPr="0040339F">
        <w:rPr>
          <w:sz w:val="24"/>
        </w:rPr>
        <w:t xml:space="preserve"> (OJEC, 1989)</w:t>
      </w:r>
      <w:r w:rsidR="00751B2F" w:rsidRPr="0040339F">
        <w:rPr>
          <w:sz w:val="24"/>
        </w:rPr>
        <w:t xml:space="preserve"> </w:t>
      </w:r>
      <w:r w:rsidRPr="0040339F">
        <w:rPr>
          <w:bCs/>
          <w:sz w:val="24"/>
          <w:shd w:val="clear" w:color="auto" w:fill="FFFFFF"/>
        </w:rPr>
        <w:t xml:space="preserve">to encourage improvements in the safety and health of workers </w:t>
      </w:r>
      <w:r w:rsidRPr="0040339F">
        <w:rPr>
          <w:sz w:val="24"/>
        </w:rPr>
        <w:t>and</w:t>
      </w:r>
      <w:r w:rsidR="00751B2F" w:rsidRPr="0040339F">
        <w:rPr>
          <w:sz w:val="24"/>
        </w:rPr>
        <w:t xml:space="preserve"> </w:t>
      </w:r>
      <w:r w:rsidR="008F103B" w:rsidRPr="0040339F">
        <w:rPr>
          <w:sz w:val="24"/>
          <w:shd w:val="clear" w:color="auto" w:fill="FFFFFF"/>
        </w:rPr>
        <w:t xml:space="preserve">Directive </w:t>
      </w:r>
      <w:r w:rsidR="008F103B" w:rsidRPr="0040339F">
        <w:rPr>
          <w:rFonts w:eastAsiaTheme="minorHAnsi"/>
          <w:sz w:val="24"/>
        </w:rPr>
        <w:t>2009/104/EC</w:t>
      </w:r>
      <w:r w:rsidR="00751B2F" w:rsidRPr="0040339F">
        <w:rPr>
          <w:sz w:val="24"/>
        </w:rPr>
        <w:t xml:space="preserve"> </w:t>
      </w:r>
      <w:r w:rsidR="005A5361" w:rsidRPr="0040339F">
        <w:rPr>
          <w:sz w:val="24"/>
        </w:rPr>
        <w:t xml:space="preserve">(OJEU, 2009) </w:t>
      </w:r>
      <w:r w:rsidRPr="0040339F">
        <w:rPr>
          <w:sz w:val="24"/>
        </w:rPr>
        <w:t xml:space="preserve">on </w:t>
      </w:r>
      <w:r w:rsidRPr="0040339F">
        <w:rPr>
          <w:bCs/>
          <w:sz w:val="24"/>
          <w:shd w:val="clear" w:color="auto" w:fill="FFFFFF"/>
        </w:rPr>
        <w:t>the minimum safety and health requirements for the use of work equipment by workers</w:t>
      </w:r>
      <w:r w:rsidR="008F103B" w:rsidRPr="0040339F">
        <w:rPr>
          <w:sz w:val="24"/>
        </w:rPr>
        <w:t>)</w:t>
      </w:r>
      <w:r w:rsidR="006500C9" w:rsidRPr="0040339F">
        <w:rPr>
          <w:sz w:val="24"/>
        </w:rPr>
        <w:t xml:space="preserve"> (Table 1</w:t>
      </w:r>
      <w:r w:rsidR="00DD1AE6">
        <w:rPr>
          <w:sz w:val="24"/>
        </w:rPr>
        <w:t>-</w:t>
      </w:r>
      <w:r w:rsidR="00F7108A" w:rsidRPr="0040339F">
        <w:rPr>
          <w:sz w:val="24"/>
        </w:rPr>
        <w:t>2</w:t>
      </w:r>
      <w:r w:rsidR="006500C9" w:rsidRPr="0040339F">
        <w:rPr>
          <w:sz w:val="24"/>
        </w:rPr>
        <w:t>)</w:t>
      </w:r>
    </w:p>
    <w:p w:rsidR="0068035C" w:rsidRPr="0040339F" w:rsidRDefault="00165A5C" w:rsidP="00C51DC5">
      <w:pPr>
        <w:pStyle w:val="bulletlist"/>
        <w:spacing w:line="276" w:lineRule="auto"/>
        <w:rPr>
          <w:sz w:val="24"/>
        </w:rPr>
      </w:pPr>
      <w:r w:rsidRPr="0040339F">
        <w:rPr>
          <w:sz w:val="24"/>
          <w:shd w:val="clear" w:color="auto" w:fill="FFFFFF"/>
        </w:rPr>
        <w:t>Employment</w:t>
      </w:r>
      <w:r w:rsidRPr="0040339F">
        <w:rPr>
          <w:sz w:val="24"/>
        </w:rPr>
        <w:t xml:space="preserve"> </w:t>
      </w:r>
      <w:r w:rsidR="0068035C" w:rsidRPr="0040339F">
        <w:rPr>
          <w:sz w:val="24"/>
        </w:rPr>
        <w:t>(</w:t>
      </w:r>
      <w:r w:rsidR="008F103B" w:rsidRPr="0040339F">
        <w:rPr>
          <w:sz w:val="24"/>
        </w:rPr>
        <w:t>Directive 2019/</w:t>
      </w:r>
      <w:r w:rsidR="00C115C9" w:rsidRPr="0040339F">
        <w:rPr>
          <w:sz w:val="24"/>
        </w:rPr>
        <w:t>1152</w:t>
      </w:r>
      <w:r w:rsidR="005A5361" w:rsidRPr="0040339F">
        <w:rPr>
          <w:sz w:val="24"/>
        </w:rPr>
        <w:t xml:space="preserve"> (OJEU, 2019)</w:t>
      </w:r>
      <w:r w:rsidRPr="0040339F">
        <w:rPr>
          <w:bCs/>
          <w:sz w:val="24"/>
          <w:shd w:val="clear" w:color="auto" w:fill="FFFFFF"/>
        </w:rPr>
        <w:t xml:space="preserve"> on transparent and predictable working conditions</w:t>
      </w:r>
      <w:r w:rsidR="00FA62DC" w:rsidRPr="0040339F">
        <w:rPr>
          <w:sz w:val="24"/>
        </w:rPr>
        <w:t>)</w:t>
      </w:r>
      <w:r w:rsidR="006500C9" w:rsidRPr="0040339F">
        <w:rPr>
          <w:sz w:val="24"/>
        </w:rPr>
        <w:t xml:space="preserve"> (Table </w:t>
      </w:r>
      <w:r w:rsidR="00F7108A" w:rsidRPr="0040339F">
        <w:rPr>
          <w:sz w:val="24"/>
        </w:rPr>
        <w:t>3</w:t>
      </w:r>
      <w:r w:rsidR="006500C9" w:rsidRPr="0040339F">
        <w:rPr>
          <w:sz w:val="24"/>
        </w:rPr>
        <w:t>)</w:t>
      </w:r>
    </w:p>
    <w:p w:rsidR="00C51DC5" w:rsidRPr="0040339F" w:rsidRDefault="00C51DC5" w:rsidP="00C51DC5">
      <w:pPr>
        <w:autoSpaceDE w:val="0"/>
        <w:autoSpaceDN w:val="0"/>
        <w:adjustRightInd w:val="0"/>
        <w:spacing w:line="276" w:lineRule="auto"/>
        <w:rPr>
          <w:rFonts w:ascii="ArnoPro-Regular" w:hAnsi="ArnoPro-Regular" w:cs="ArnoPro-Regular"/>
          <w:sz w:val="24"/>
          <w:szCs w:val="24"/>
        </w:rPr>
      </w:pPr>
    </w:p>
    <w:p w:rsidR="00C51DC5" w:rsidRPr="0040339F" w:rsidRDefault="00C51DC5" w:rsidP="00C51DC5">
      <w:pPr>
        <w:ind w:right="-30"/>
        <w:rPr>
          <w:rFonts w:eastAsiaTheme="minorHAnsi"/>
          <w:sz w:val="18"/>
          <w:szCs w:val="18"/>
        </w:rPr>
      </w:pPr>
      <w:r w:rsidRPr="0040339F">
        <w:rPr>
          <w:sz w:val="18"/>
          <w:szCs w:val="18"/>
        </w:rPr>
        <w:t xml:space="preserve">Table 2 - </w:t>
      </w:r>
      <w:r w:rsidRPr="0040339F">
        <w:rPr>
          <w:sz w:val="18"/>
          <w:szCs w:val="18"/>
          <w:shd w:val="clear" w:color="auto" w:fill="FFFFFF"/>
        </w:rPr>
        <w:t>Minimum safety and health requirements for use of work equipment by workers</w:t>
      </w:r>
      <w:r w:rsidRPr="0040339F">
        <w:rPr>
          <w:rFonts w:eastAsiaTheme="minorHAnsi"/>
          <w:sz w:val="18"/>
          <w:szCs w:val="18"/>
        </w:rPr>
        <w:t xml:space="preserve"> (</w:t>
      </w:r>
      <w:r w:rsidRPr="0040339F">
        <w:rPr>
          <w:sz w:val="18"/>
          <w:szCs w:val="18"/>
          <w:shd w:val="clear" w:color="auto" w:fill="FFFFFF"/>
        </w:rPr>
        <w:t xml:space="preserve">Directive </w:t>
      </w:r>
      <w:r w:rsidRPr="0040339F">
        <w:rPr>
          <w:rFonts w:eastAsiaTheme="minorHAnsi"/>
          <w:sz w:val="18"/>
          <w:szCs w:val="18"/>
        </w:rPr>
        <w:t>2009/104/EC)</w:t>
      </w:r>
      <w:r w:rsidRPr="0040339F">
        <w:rPr>
          <w:sz w:val="18"/>
          <w:szCs w:val="18"/>
        </w:rPr>
        <w:t xml:space="preserve"> </w:t>
      </w:r>
      <w:r w:rsidRPr="0040339F">
        <w:rPr>
          <w:rFonts w:eastAsiaTheme="minorHAnsi"/>
          <w:sz w:val="18"/>
          <w:szCs w:val="18"/>
        </w:rPr>
        <w:t>objectives of SC, PAC 2023-2027</w:t>
      </w:r>
    </w:p>
    <w:tbl>
      <w:tblPr>
        <w:tblStyle w:val="Grigliatabella"/>
        <w:tblW w:w="4906" w:type="pct"/>
        <w:jc w:val="center"/>
        <w:tblInd w:w="140" w:type="dxa"/>
        <w:tblBorders>
          <w:left w:val="none" w:sz="0" w:space="0" w:color="auto"/>
          <w:right w:val="none" w:sz="0" w:space="0" w:color="auto"/>
          <w:insideV w:val="none" w:sz="0" w:space="0" w:color="auto"/>
        </w:tblBorders>
        <w:tblLook w:val="04A0"/>
      </w:tblPr>
      <w:tblGrid>
        <w:gridCol w:w="531"/>
        <w:gridCol w:w="6746"/>
      </w:tblGrid>
      <w:tr w:rsidR="00C51DC5" w:rsidRPr="0040339F" w:rsidTr="00222B1B">
        <w:trPr>
          <w:jc w:val="center"/>
        </w:trPr>
        <w:tc>
          <w:tcPr>
            <w:tcW w:w="333" w:type="pct"/>
          </w:tcPr>
          <w:p w:rsidR="00C51DC5" w:rsidRPr="0040339F" w:rsidRDefault="00C51DC5" w:rsidP="00A078BE">
            <w:pPr>
              <w:autoSpaceDE w:val="0"/>
              <w:autoSpaceDN w:val="0"/>
              <w:adjustRightInd w:val="0"/>
              <w:spacing w:line="240" w:lineRule="auto"/>
              <w:jc w:val="center"/>
              <w:rPr>
                <w:rFonts w:eastAsiaTheme="minorHAnsi"/>
                <w:b/>
                <w:sz w:val="18"/>
                <w:szCs w:val="18"/>
                <w:lang w:val="it-IT"/>
              </w:rPr>
            </w:pPr>
            <w:r w:rsidRPr="0040339F">
              <w:rPr>
                <w:b/>
                <w:sz w:val="18"/>
                <w:szCs w:val="18"/>
                <w:lang w:val="it-IT"/>
              </w:rPr>
              <w:t>Art.</w:t>
            </w:r>
          </w:p>
        </w:tc>
        <w:tc>
          <w:tcPr>
            <w:tcW w:w="4667" w:type="pct"/>
          </w:tcPr>
          <w:p w:rsidR="00C51DC5" w:rsidRPr="0040339F" w:rsidRDefault="00C51DC5" w:rsidP="00A078BE">
            <w:pPr>
              <w:autoSpaceDE w:val="0"/>
              <w:autoSpaceDN w:val="0"/>
              <w:adjustRightInd w:val="0"/>
              <w:spacing w:line="240" w:lineRule="auto"/>
              <w:jc w:val="center"/>
              <w:rPr>
                <w:rFonts w:eastAsiaTheme="minorHAnsi"/>
                <w:b/>
                <w:sz w:val="18"/>
                <w:szCs w:val="18"/>
                <w:lang w:val="it-IT"/>
              </w:rPr>
            </w:pPr>
            <w:r w:rsidRPr="0040339F">
              <w:rPr>
                <w:sz w:val="18"/>
                <w:szCs w:val="18"/>
                <w:shd w:val="clear" w:color="auto" w:fill="FFFFFF"/>
              </w:rPr>
              <w:t xml:space="preserve">Directive </w:t>
            </w:r>
            <w:r w:rsidRPr="0040339F">
              <w:rPr>
                <w:rFonts w:eastAsiaTheme="minorHAnsi"/>
                <w:sz w:val="18"/>
                <w:szCs w:val="18"/>
              </w:rPr>
              <w:t>2009/104/EC</w:t>
            </w:r>
          </w:p>
        </w:tc>
      </w:tr>
      <w:tr w:rsidR="00C51DC5" w:rsidRPr="0040339F" w:rsidTr="00222B1B">
        <w:trPr>
          <w:jc w:val="center"/>
        </w:trPr>
        <w:tc>
          <w:tcPr>
            <w:tcW w:w="333" w:type="pct"/>
          </w:tcPr>
          <w:p w:rsidR="00C51DC5" w:rsidRPr="0040339F" w:rsidRDefault="00C51DC5" w:rsidP="00A078BE">
            <w:pPr>
              <w:spacing w:line="240" w:lineRule="auto"/>
              <w:rPr>
                <w:sz w:val="18"/>
                <w:szCs w:val="18"/>
                <w:lang w:val="it-IT"/>
              </w:rPr>
            </w:pPr>
            <w:r w:rsidRPr="0040339F">
              <w:rPr>
                <w:sz w:val="18"/>
                <w:szCs w:val="18"/>
                <w:lang w:val="it-IT"/>
              </w:rPr>
              <w:t>3</w:t>
            </w:r>
          </w:p>
        </w:tc>
        <w:tc>
          <w:tcPr>
            <w:tcW w:w="4667" w:type="pct"/>
          </w:tcPr>
          <w:p w:rsidR="00C51DC5" w:rsidRPr="0040339F" w:rsidRDefault="00C51DC5" w:rsidP="00A078BE">
            <w:pPr>
              <w:spacing w:line="240" w:lineRule="auto"/>
              <w:rPr>
                <w:sz w:val="18"/>
                <w:szCs w:val="18"/>
              </w:rPr>
            </w:pPr>
            <w:r w:rsidRPr="0040339F">
              <w:rPr>
                <w:sz w:val="18"/>
                <w:szCs w:val="18"/>
                <w:shd w:val="clear" w:color="auto" w:fill="FFFFFF"/>
              </w:rPr>
              <w:t>General obligations to ensure that work equipment is suitable for work to be carried out by workers without impairment of safety or health</w:t>
            </w:r>
          </w:p>
        </w:tc>
      </w:tr>
      <w:tr w:rsidR="00C51DC5" w:rsidRPr="0040339F" w:rsidTr="00222B1B">
        <w:trPr>
          <w:jc w:val="center"/>
        </w:trPr>
        <w:tc>
          <w:tcPr>
            <w:tcW w:w="333" w:type="pct"/>
          </w:tcPr>
          <w:p w:rsidR="00C51DC5" w:rsidRPr="0040339F" w:rsidRDefault="00C51DC5" w:rsidP="00A078BE">
            <w:pPr>
              <w:spacing w:line="240" w:lineRule="auto"/>
              <w:rPr>
                <w:sz w:val="18"/>
                <w:szCs w:val="18"/>
                <w:lang w:val="it-IT"/>
              </w:rPr>
            </w:pPr>
            <w:r w:rsidRPr="0040339F">
              <w:rPr>
                <w:sz w:val="18"/>
                <w:szCs w:val="18"/>
                <w:lang w:val="it-IT"/>
              </w:rPr>
              <w:t>4</w:t>
            </w:r>
          </w:p>
        </w:tc>
        <w:tc>
          <w:tcPr>
            <w:tcW w:w="4667" w:type="pct"/>
          </w:tcPr>
          <w:p w:rsidR="00C51DC5" w:rsidRPr="0040339F" w:rsidRDefault="00C51DC5" w:rsidP="00A078BE">
            <w:pPr>
              <w:spacing w:line="240" w:lineRule="auto"/>
              <w:rPr>
                <w:sz w:val="18"/>
                <w:szCs w:val="18"/>
              </w:rPr>
            </w:pPr>
            <w:r w:rsidRPr="0040339F">
              <w:rPr>
                <w:sz w:val="18"/>
                <w:szCs w:val="18"/>
                <w:shd w:val="clear" w:color="auto" w:fill="FFFFFF"/>
              </w:rPr>
              <w:t>Rules concerning work equipment: Equipment must comply with the directive and established minimum requirements and must be adequately maintained</w:t>
            </w:r>
          </w:p>
        </w:tc>
      </w:tr>
      <w:tr w:rsidR="00C51DC5" w:rsidRPr="0040339F" w:rsidTr="00222B1B">
        <w:trPr>
          <w:jc w:val="center"/>
        </w:trPr>
        <w:tc>
          <w:tcPr>
            <w:tcW w:w="333" w:type="pct"/>
          </w:tcPr>
          <w:p w:rsidR="00C51DC5" w:rsidRPr="0040339F" w:rsidRDefault="00C51DC5" w:rsidP="00A078BE">
            <w:pPr>
              <w:spacing w:line="240" w:lineRule="auto"/>
              <w:rPr>
                <w:sz w:val="18"/>
                <w:szCs w:val="18"/>
                <w:lang w:val="it-IT"/>
              </w:rPr>
            </w:pPr>
            <w:r w:rsidRPr="0040339F">
              <w:rPr>
                <w:sz w:val="18"/>
                <w:szCs w:val="18"/>
                <w:lang w:val="it-IT"/>
              </w:rPr>
              <w:t>5</w:t>
            </w:r>
          </w:p>
        </w:tc>
        <w:tc>
          <w:tcPr>
            <w:tcW w:w="4667" w:type="pct"/>
          </w:tcPr>
          <w:p w:rsidR="00C51DC5" w:rsidRPr="0040339F" w:rsidRDefault="00C51DC5" w:rsidP="00A078BE">
            <w:pPr>
              <w:spacing w:line="240" w:lineRule="auto"/>
              <w:rPr>
                <w:sz w:val="18"/>
                <w:szCs w:val="18"/>
              </w:rPr>
            </w:pPr>
            <w:r w:rsidRPr="0040339F">
              <w:rPr>
                <w:sz w:val="18"/>
                <w:szCs w:val="18"/>
                <w:shd w:val="clear" w:color="auto" w:fill="FFFFFF"/>
              </w:rPr>
              <w:t xml:space="preserve">Inspection of work equipment: Equipment to be inspected after </w:t>
            </w:r>
            <w:proofErr w:type="spellStart"/>
            <w:r w:rsidRPr="0040339F">
              <w:rPr>
                <w:sz w:val="18"/>
                <w:szCs w:val="18"/>
                <w:shd w:val="clear" w:color="auto" w:fill="FFFFFF"/>
              </w:rPr>
              <w:t>instalment</w:t>
            </w:r>
            <w:proofErr w:type="spellEnd"/>
            <w:r w:rsidRPr="0040339F">
              <w:rPr>
                <w:sz w:val="18"/>
                <w:szCs w:val="18"/>
                <w:shd w:val="clear" w:color="auto" w:fill="FFFFFF"/>
              </w:rPr>
              <w:t xml:space="preserve"> and periodic inspections by competent persons</w:t>
            </w:r>
          </w:p>
        </w:tc>
      </w:tr>
      <w:tr w:rsidR="00C51DC5" w:rsidRPr="0040339F" w:rsidTr="00222B1B">
        <w:trPr>
          <w:jc w:val="center"/>
        </w:trPr>
        <w:tc>
          <w:tcPr>
            <w:tcW w:w="333" w:type="pct"/>
          </w:tcPr>
          <w:p w:rsidR="00C51DC5" w:rsidRPr="0040339F" w:rsidRDefault="00C51DC5" w:rsidP="00A078BE">
            <w:pPr>
              <w:spacing w:line="240" w:lineRule="auto"/>
              <w:rPr>
                <w:sz w:val="18"/>
                <w:szCs w:val="18"/>
                <w:lang w:val="it-IT"/>
              </w:rPr>
            </w:pPr>
            <w:r w:rsidRPr="0040339F">
              <w:rPr>
                <w:sz w:val="18"/>
                <w:szCs w:val="18"/>
                <w:lang w:val="it-IT"/>
              </w:rPr>
              <w:t>6</w:t>
            </w:r>
          </w:p>
        </w:tc>
        <w:tc>
          <w:tcPr>
            <w:tcW w:w="4667" w:type="pct"/>
          </w:tcPr>
          <w:p w:rsidR="00C51DC5" w:rsidRPr="0040339F" w:rsidRDefault="00C51DC5" w:rsidP="00A078BE">
            <w:pPr>
              <w:spacing w:line="240" w:lineRule="auto"/>
              <w:rPr>
                <w:sz w:val="18"/>
                <w:szCs w:val="18"/>
              </w:rPr>
            </w:pPr>
            <w:r w:rsidRPr="0040339F">
              <w:rPr>
                <w:sz w:val="18"/>
                <w:szCs w:val="18"/>
                <w:shd w:val="clear" w:color="auto" w:fill="FFFFFF"/>
              </w:rPr>
              <w:t>Work equipment involving specific risks to be restricted to persons tasked with using it and all repairs, modifications, and maintenance to be performed by designated workers</w:t>
            </w:r>
          </w:p>
        </w:tc>
      </w:tr>
      <w:tr w:rsidR="00C51DC5" w:rsidRPr="0040339F" w:rsidTr="00222B1B">
        <w:trPr>
          <w:jc w:val="center"/>
        </w:trPr>
        <w:tc>
          <w:tcPr>
            <w:tcW w:w="333" w:type="pct"/>
          </w:tcPr>
          <w:p w:rsidR="00C51DC5" w:rsidRPr="0040339F" w:rsidRDefault="00C51DC5" w:rsidP="00A078BE">
            <w:pPr>
              <w:spacing w:line="240" w:lineRule="auto"/>
              <w:rPr>
                <w:sz w:val="18"/>
                <w:szCs w:val="18"/>
                <w:lang w:val="it-IT"/>
              </w:rPr>
            </w:pPr>
            <w:r w:rsidRPr="0040339F">
              <w:rPr>
                <w:sz w:val="18"/>
                <w:szCs w:val="18"/>
                <w:lang w:val="it-IT"/>
              </w:rPr>
              <w:t>7</w:t>
            </w:r>
          </w:p>
        </w:tc>
        <w:tc>
          <w:tcPr>
            <w:tcW w:w="4667" w:type="pct"/>
          </w:tcPr>
          <w:p w:rsidR="00C51DC5" w:rsidRPr="0040339F" w:rsidRDefault="00C51DC5" w:rsidP="00A078BE">
            <w:pPr>
              <w:spacing w:line="240" w:lineRule="auto"/>
              <w:rPr>
                <w:sz w:val="18"/>
                <w:szCs w:val="18"/>
                <w:lang w:val="it-IT"/>
              </w:rPr>
            </w:pPr>
            <w:r w:rsidRPr="0040339F">
              <w:rPr>
                <w:sz w:val="18"/>
                <w:szCs w:val="18"/>
                <w:shd w:val="clear" w:color="auto" w:fill="FFFFFF"/>
              </w:rPr>
              <w:t>Ergonomics and occupational health</w:t>
            </w:r>
          </w:p>
        </w:tc>
      </w:tr>
      <w:tr w:rsidR="00C51DC5" w:rsidRPr="0040339F" w:rsidTr="00222B1B">
        <w:trPr>
          <w:jc w:val="center"/>
        </w:trPr>
        <w:tc>
          <w:tcPr>
            <w:tcW w:w="333" w:type="pct"/>
          </w:tcPr>
          <w:p w:rsidR="00C51DC5" w:rsidRPr="0040339F" w:rsidRDefault="00C51DC5" w:rsidP="00A078BE">
            <w:pPr>
              <w:spacing w:line="240" w:lineRule="auto"/>
              <w:rPr>
                <w:sz w:val="18"/>
                <w:szCs w:val="18"/>
                <w:lang w:val="it-IT"/>
              </w:rPr>
            </w:pPr>
            <w:r w:rsidRPr="0040339F">
              <w:rPr>
                <w:sz w:val="18"/>
                <w:szCs w:val="18"/>
                <w:lang w:val="it-IT"/>
              </w:rPr>
              <w:t>8</w:t>
            </w:r>
          </w:p>
        </w:tc>
        <w:tc>
          <w:tcPr>
            <w:tcW w:w="4667" w:type="pct"/>
          </w:tcPr>
          <w:p w:rsidR="00C51DC5" w:rsidRPr="0040339F" w:rsidRDefault="00C51DC5" w:rsidP="00A078BE">
            <w:pPr>
              <w:spacing w:line="240" w:lineRule="auto"/>
              <w:rPr>
                <w:sz w:val="18"/>
                <w:szCs w:val="18"/>
              </w:rPr>
            </w:pPr>
            <w:r w:rsidRPr="0040339F">
              <w:rPr>
                <w:sz w:val="18"/>
                <w:szCs w:val="18"/>
                <w:shd w:val="clear" w:color="auto" w:fill="FFFFFF"/>
              </w:rPr>
              <w:t>Workers to receive adequate information and, where appropriate, written instructions on use of work equipment</w:t>
            </w:r>
          </w:p>
        </w:tc>
      </w:tr>
      <w:tr w:rsidR="00C51DC5" w:rsidRPr="0040339F" w:rsidTr="00222B1B">
        <w:trPr>
          <w:jc w:val="center"/>
        </w:trPr>
        <w:tc>
          <w:tcPr>
            <w:tcW w:w="333" w:type="pct"/>
          </w:tcPr>
          <w:p w:rsidR="00C51DC5" w:rsidRPr="0040339F" w:rsidRDefault="00C51DC5" w:rsidP="00A078BE">
            <w:pPr>
              <w:spacing w:line="240" w:lineRule="auto"/>
              <w:rPr>
                <w:sz w:val="18"/>
                <w:szCs w:val="18"/>
                <w:lang w:val="it-IT"/>
              </w:rPr>
            </w:pPr>
            <w:r w:rsidRPr="0040339F">
              <w:rPr>
                <w:sz w:val="18"/>
                <w:szCs w:val="18"/>
                <w:lang w:val="it-IT"/>
              </w:rPr>
              <w:t>9</w:t>
            </w:r>
          </w:p>
        </w:tc>
        <w:tc>
          <w:tcPr>
            <w:tcW w:w="4667" w:type="pct"/>
          </w:tcPr>
          <w:p w:rsidR="00C51DC5" w:rsidRPr="0040339F" w:rsidRDefault="00C51DC5" w:rsidP="00A078BE">
            <w:pPr>
              <w:spacing w:line="240" w:lineRule="auto"/>
              <w:rPr>
                <w:sz w:val="18"/>
                <w:szCs w:val="18"/>
              </w:rPr>
            </w:pPr>
            <w:r w:rsidRPr="0040339F">
              <w:rPr>
                <w:sz w:val="18"/>
                <w:szCs w:val="18"/>
                <w:shd w:val="clear" w:color="auto" w:fill="FFFFFF"/>
              </w:rPr>
              <w:t>Workers to receive adequate training</w:t>
            </w:r>
          </w:p>
        </w:tc>
      </w:tr>
    </w:tbl>
    <w:p w:rsidR="00C51DC5" w:rsidRPr="0040339F" w:rsidRDefault="00C51DC5" w:rsidP="00C51DC5">
      <w:pPr>
        <w:spacing w:line="276" w:lineRule="auto"/>
        <w:ind w:right="-30"/>
        <w:rPr>
          <w:rFonts w:eastAsiaTheme="minorHAnsi"/>
          <w:sz w:val="18"/>
          <w:szCs w:val="18"/>
        </w:rPr>
      </w:pPr>
      <w:r w:rsidRPr="0040339F">
        <w:rPr>
          <w:iCs/>
          <w:sz w:val="18"/>
          <w:szCs w:val="18"/>
        </w:rPr>
        <w:t xml:space="preserve">Source: </w:t>
      </w:r>
      <w:r w:rsidRPr="0040339F">
        <w:rPr>
          <w:sz w:val="18"/>
          <w:szCs w:val="18"/>
          <w:shd w:val="clear" w:color="auto" w:fill="FFFFFF"/>
        </w:rPr>
        <w:t xml:space="preserve">Directive </w:t>
      </w:r>
      <w:r w:rsidRPr="0040339F">
        <w:rPr>
          <w:rFonts w:eastAsiaTheme="minorHAnsi"/>
          <w:sz w:val="18"/>
          <w:szCs w:val="18"/>
        </w:rPr>
        <w:t>2009/104/EC</w:t>
      </w:r>
      <w:r w:rsidRPr="0040339F">
        <w:rPr>
          <w:iCs/>
          <w:sz w:val="18"/>
          <w:szCs w:val="18"/>
        </w:rPr>
        <w:t xml:space="preserve"> </w:t>
      </w:r>
      <w:r w:rsidRPr="0040339F">
        <w:rPr>
          <w:rFonts w:eastAsiaTheme="minorHAnsi"/>
          <w:sz w:val="18"/>
          <w:szCs w:val="18"/>
        </w:rPr>
        <w:t>(</w:t>
      </w:r>
      <w:r w:rsidRPr="0040339F">
        <w:rPr>
          <w:sz w:val="18"/>
          <w:szCs w:val="18"/>
        </w:rPr>
        <w:t xml:space="preserve">OJEU, 2009) </w:t>
      </w:r>
      <w:r w:rsidRPr="0040339F">
        <w:rPr>
          <w:iCs/>
          <w:sz w:val="18"/>
          <w:szCs w:val="18"/>
        </w:rPr>
        <w:t>in</w:t>
      </w:r>
      <w:r w:rsidRPr="0040339F">
        <w:rPr>
          <w:rFonts w:eastAsiaTheme="minorHAnsi"/>
          <w:sz w:val="18"/>
          <w:szCs w:val="18"/>
        </w:rPr>
        <w:t xml:space="preserve"> Annex IV, Rules on SC pursuant to Article 14 of Regulation (EU) 2021/2115 (CAP Strategic Plan) (OJEU, 2021)</w:t>
      </w:r>
    </w:p>
    <w:p w:rsidR="00C51DC5" w:rsidRPr="0040339F" w:rsidRDefault="00C51DC5" w:rsidP="00C51DC5">
      <w:pPr>
        <w:pStyle w:val="oj-tbl-txt"/>
        <w:shd w:val="clear" w:color="auto" w:fill="FFFFFF"/>
        <w:spacing w:before="0" w:beforeAutospacing="0" w:after="0" w:afterAutospacing="0" w:line="276" w:lineRule="auto"/>
        <w:rPr>
          <w:lang w:val="en-US" w:eastAsia="en-US"/>
        </w:rPr>
      </w:pPr>
    </w:p>
    <w:p w:rsidR="00C51DC5" w:rsidRPr="0040339F" w:rsidRDefault="00C51DC5" w:rsidP="00C51DC5">
      <w:pPr>
        <w:spacing w:line="276" w:lineRule="auto"/>
        <w:ind w:right="112"/>
        <w:rPr>
          <w:rFonts w:eastAsiaTheme="minorHAnsi"/>
          <w:sz w:val="18"/>
          <w:szCs w:val="18"/>
        </w:rPr>
      </w:pPr>
      <w:r w:rsidRPr="0040339F">
        <w:rPr>
          <w:sz w:val="18"/>
          <w:szCs w:val="18"/>
        </w:rPr>
        <w:t xml:space="preserve">Table 3 - Transparent and predictable working conditions (Directive 2019/1152) </w:t>
      </w:r>
      <w:r w:rsidRPr="0040339F">
        <w:rPr>
          <w:rFonts w:eastAsiaTheme="minorHAnsi"/>
          <w:sz w:val="18"/>
          <w:szCs w:val="18"/>
        </w:rPr>
        <w:t>objectives of SC, PAC 2023-2027</w:t>
      </w:r>
    </w:p>
    <w:tbl>
      <w:tblPr>
        <w:tblStyle w:val="Grigliatabella"/>
        <w:tblW w:w="4891" w:type="pct"/>
        <w:jc w:val="center"/>
        <w:tblInd w:w="162" w:type="dxa"/>
        <w:tblBorders>
          <w:left w:val="none" w:sz="0" w:space="0" w:color="auto"/>
          <w:right w:val="none" w:sz="0" w:space="0" w:color="auto"/>
          <w:insideV w:val="none" w:sz="0" w:space="0" w:color="auto"/>
        </w:tblBorders>
        <w:tblLook w:val="04A0"/>
      </w:tblPr>
      <w:tblGrid>
        <w:gridCol w:w="531"/>
        <w:gridCol w:w="6723"/>
      </w:tblGrid>
      <w:tr w:rsidR="00C51DC5" w:rsidRPr="0040339F" w:rsidTr="00222B1B">
        <w:trPr>
          <w:jc w:val="center"/>
        </w:trPr>
        <w:tc>
          <w:tcPr>
            <w:tcW w:w="354" w:type="pct"/>
          </w:tcPr>
          <w:p w:rsidR="00C51DC5" w:rsidRPr="0040339F" w:rsidRDefault="00C51DC5" w:rsidP="00A078BE">
            <w:pPr>
              <w:autoSpaceDE w:val="0"/>
              <w:autoSpaceDN w:val="0"/>
              <w:adjustRightInd w:val="0"/>
              <w:spacing w:line="276" w:lineRule="auto"/>
              <w:jc w:val="center"/>
              <w:rPr>
                <w:rFonts w:eastAsiaTheme="minorHAnsi"/>
                <w:b/>
                <w:sz w:val="18"/>
                <w:szCs w:val="18"/>
                <w:lang w:val="it-IT"/>
              </w:rPr>
            </w:pPr>
            <w:r w:rsidRPr="0040339F">
              <w:rPr>
                <w:b/>
                <w:sz w:val="18"/>
                <w:szCs w:val="18"/>
                <w:lang w:val="it-IT"/>
              </w:rPr>
              <w:t>Art.</w:t>
            </w:r>
          </w:p>
        </w:tc>
        <w:tc>
          <w:tcPr>
            <w:tcW w:w="4646" w:type="pct"/>
          </w:tcPr>
          <w:p w:rsidR="00C51DC5" w:rsidRPr="00A35B0C" w:rsidRDefault="00C51DC5" w:rsidP="00A078BE">
            <w:pPr>
              <w:autoSpaceDE w:val="0"/>
              <w:autoSpaceDN w:val="0"/>
              <w:adjustRightInd w:val="0"/>
              <w:spacing w:line="276" w:lineRule="auto"/>
              <w:jc w:val="center"/>
              <w:rPr>
                <w:rFonts w:eastAsiaTheme="minorHAnsi"/>
                <w:sz w:val="18"/>
                <w:szCs w:val="18"/>
                <w:lang w:val="it-IT"/>
              </w:rPr>
            </w:pPr>
            <w:r w:rsidRPr="00A35B0C">
              <w:rPr>
                <w:sz w:val="18"/>
                <w:szCs w:val="18"/>
              </w:rPr>
              <w:t xml:space="preserve">Directive </w:t>
            </w:r>
            <w:r w:rsidRPr="00A35B0C">
              <w:rPr>
                <w:rFonts w:eastAsiaTheme="minorHAnsi"/>
                <w:sz w:val="18"/>
                <w:szCs w:val="18"/>
                <w:lang w:val="it-IT"/>
              </w:rPr>
              <w:t>2019/1152</w:t>
            </w:r>
          </w:p>
        </w:tc>
      </w:tr>
      <w:tr w:rsidR="00C51DC5" w:rsidRPr="0040339F" w:rsidTr="00222B1B">
        <w:trPr>
          <w:jc w:val="center"/>
        </w:trPr>
        <w:tc>
          <w:tcPr>
            <w:tcW w:w="354" w:type="pct"/>
          </w:tcPr>
          <w:p w:rsidR="00C51DC5" w:rsidRPr="0040339F" w:rsidRDefault="00C51DC5" w:rsidP="00A078BE">
            <w:pPr>
              <w:spacing w:line="276" w:lineRule="auto"/>
              <w:jc w:val="center"/>
              <w:rPr>
                <w:sz w:val="18"/>
                <w:szCs w:val="18"/>
                <w:lang w:val="it-IT"/>
              </w:rPr>
            </w:pPr>
            <w:r w:rsidRPr="0040339F">
              <w:rPr>
                <w:sz w:val="18"/>
                <w:szCs w:val="18"/>
                <w:lang w:val="it-IT"/>
              </w:rPr>
              <w:t>3</w:t>
            </w:r>
          </w:p>
        </w:tc>
        <w:tc>
          <w:tcPr>
            <w:tcW w:w="4646" w:type="pct"/>
          </w:tcPr>
          <w:p w:rsidR="00C51DC5" w:rsidRPr="0040339F" w:rsidRDefault="00C51DC5" w:rsidP="00A078BE">
            <w:pPr>
              <w:spacing w:line="276" w:lineRule="auto"/>
              <w:rPr>
                <w:sz w:val="18"/>
                <w:szCs w:val="18"/>
              </w:rPr>
            </w:pPr>
            <w:r w:rsidRPr="0040339F">
              <w:rPr>
                <w:sz w:val="18"/>
                <w:szCs w:val="18"/>
                <w:shd w:val="clear" w:color="auto" w:fill="FFFFFF"/>
              </w:rPr>
              <w:t>Employment conditions to be provided in writing (‘employment contract’)</w:t>
            </w:r>
          </w:p>
        </w:tc>
      </w:tr>
      <w:tr w:rsidR="00C51DC5" w:rsidRPr="0040339F" w:rsidTr="00222B1B">
        <w:trPr>
          <w:jc w:val="center"/>
        </w:trPr>
        <w:tc>
          <w:tcPr>
            <w:tcW w:w="354" w:type="pct"/>
          </w:tcPr>
          <w:p w:rsidR="00C51DC5" w:rsidRPr="0040339F" w:rsidRDefault="00C51DC5" w:rsidP="00A078BE">
            <w:pPr>
              <w:spacing w:line="276" w:lineRule="auto"/>
              <w:jc w:val="center"/>
              <w:rPr>
                <w:sz w:val="18"/>
                <w:szCs w:val="18"/>
                <w:lang w:val="it-IT"/>
              </w:rPr>
            </w:pPr>
            <w:r w:rsidRPr="0040339F">
              <w:rPr>
                <w:sz w:val="18"/>
                <w:szCs w:val="18"/>
                <w:lang w:val="it-IT"/>
              </w:rPr>
              <w:t>4</w:t>
            </w:r>
          </w:p>
        </w:tc>
        <w:tc>
          <w:tcPr>
            <w:tcW w:w="4646" w:type="pct"/>
          </w:tcPr>
          <w:p w:rsidR="00C51DC5" w:rsidRPr="0040339F" w:rsidRDefault="00C51DC5" w:rsidP="00A078BE">
            <w:pPr>
              <w:spacing w:line="276" w:lineRule="auto"/>
              <w:rPr>
                <w:sz w:val="18"/>
                <w:szCs w:val="18"/>
              </w:rPr>
            </w:pPr>
            <w:r w:rsidRPr="0040339F">
              <w:rPr>
                <w:sz w:val="18"/>
                <w:szCs w:val="18"/>
                <w:shd w:val="clear" w:color="auto" w:fill="FFFFFF"/>
              </w:rPr>
              <w:t>Assurance that agricultural employment is subject to an employment contract</w:t>
            </w:r>
          </w:p>
        </w:tc>
      </w:tr>
      <w:tr w:rsidR="00C51DC5" w:rsidRPr="0040339F" w:rsidTr="00222B1B">
        <w:trPr>
          <w:jc w:val="center"/>
        </w:trPr>
        <w:tc>
          <w:tcPr>
            <w:tcW w:w="354" w:type="pct"/>
          </w:tcPr>
          <w:p w:rsidR="00C51DC5" w:rsidRPr="0040339F" w:rsidRDefault="00C51DC5" w:rsidP="00A078BE">
            <w:pPr>
              <w:spacing w:line="276" w:lineRule="auto"/>
              <w:jc w:val="center"/>
              <w:rPr>
                <w:sz w:val="18"/>
                <w:szCs w:val="18"/>
                <w:lang w:val="it-IT"/>
              </w:rPr>
            </w:pPr>
            <w:r w:rsidRPr="0040339F">
              <w:rPr>
                <w:sz w:val="18"/>
                <w:szCs w:val="18"/>
                <w:lang w:val="it-IT"/>
              </w:rPr>
              <w:t>5</w:t>
            </w:r>
          </w:p>
        </w:tc>
        <w:tc>
          <w:tcPr>
            <w:tcW w:w="4646" w:type="pct"/>
          </w:tcPr>
          <w:p w:rsidR="00C51DC5" w:rsidRPr="0040339F" w:rsidRDefault="00C51DC5" w:rsidP="00A078BE">
            <w:pPr>
              <w:spacing w:line="276" w:lineRule="auto"/>
              <w:rPr>
                <w:sz w:val="18"/>
                <w:szCs w:val="18"/>
              </w:rPr>
            </w:pPr>
            <w:r w:rsidRPr="0040339F">
              <w:rPr>
                <w:sz w:val="18"/>
                <w:szCs w:val="18"/>
                <w:shd w:val="clear" w:color="auto" w:fill="FFFFFF"/>
              </w:rPr>
              <w:t>Employment contract to be provided within first 7 days of working</w:t>
            </w:r>
          </w:p>
        </w:tc>
      </w:tr>
      <w:tr w:rsidR="00C51DC5" w:rsidRPr="0040339F" w:rsidTr="00222B1B">
        <w:trPr>
          <w:jc w:val="center"/>
        </w:trPr>
        <w:tc>
          <w:tcPr>
            <w:tcW w:w="354" w:type="pct"/>
          </w:tcPr>
          <w:p w:rsidR="00C51DC5" w:rsidRPr="0040339F" w:rsidRDefault="00C51DC5" w:rsidP="00A078BE">
            <w:pPr>
              <w:spacing w:line="276" w:lineRule="auto"/>
              <w:jc w:val="center"/>
              <w:rPr>
                <w:sz w:val="18"/>
                <w:szCs w:val="18"/>
                <w:lang w:val="it-IT"/>
              </w:rPr>
            </w:pPr>
            <w:r w:rsidRPr="0040339F">
              <w:rPr>
                <w:sz w:val="18"/>
                <w:szCs w:val="18"/>
                <w:lang w:val="it-IT"/>
              </w:rPr>
              <w:t>6</w:t>
            </w:r>
          </w:p>
        </w:tc>
        <w:tc>
          <w:tcPr>
            <w:tcW w:w="4646" w:type="pct"/>
          </w:tcPr>
          <w:p w:rsidR="00C51DC5" w:rsidRPr="0040339F" w:rsidRDefault="00C51DC5" w:rsidP="00A078BE">
            <w:pPr>
              <w:spacing w:line="276" w:lineRule="auto"/>
              <w:rPr>
                <w:sz w:val="18"/>
                <w:szCs w:val="18"/>
              </w:rPr>
            </w:pPr>
            <w:r w:rsidRPr="0040339F">
              <w:rPr>
                <w:sz w:val="18"/>
                <w:szCs w:val="18"/>
                <w:shd w:val="clear" w:color="auto" w:fill="FFFFFF"/>
              </w:rPr>
              <w:t>Changes to the employment relationship to be provided in documentary form.</w:t>
            </w:r>
          </w:p>
        </w:tc>
      </w:tr>
      <w:tr w:rsidR="00C51DC5" w:rsidRPr="0040339F" w:rsidTr="00222B1B">
        <w:trPr>
          <w:trHeight w:val="73"/>
          <w:jc w:val="center"/>
        </w:trPr>
        <w:tc>
          <w:tcPr>
            <w:tcW w:w="354" w:type="pct"/>
          </w:tcPr>
          <w:p w:rsidR="00C51DC5" w:rsidRPr="0040339F" w:rsidRDefault="00C51DC5" w:rsidP="00A078BE">
            <w:pPr>
              <w:spacing w:line="276" w:lineRule="auto"/>
              <w:jc w:val="center"/>
              <w:rPr>
                <w:sz w:val="18"/>
                <w:szCs w:val="18"/>
                <w:lang w:val="it-IT"/>
              </w:rPr>
            </w:pPr>
            <w:r w:rsidRPr="0040339F">
              <w:rPr>
                <w:sz w:val="18"/>
                <w:szCs w:val="18"/>
                <w:lang w:val="it-IT"/>
              </w:rPr>
              <w:t>8</w:t>
            </w:r>
          </w:p>
        </w:tc>
        <w:tc>
          <w:tcPr>
            <w:tcW w:w="4646" w:type="pct"/>
          </w:tcPr>
          <w:p w:rsidR="00C51DC5" w:rsidRPr="0040339F" w:rsidRDefault="00C51DC5" w:rsidP="00A078BE">
            <w:pPr>
              <w:spacing w:line="276" w:lineRule="auto"/>
              <w:rPr>
                <w:sz w:val="18"/>
                <w:szCs w:val="18"/>
              </w:rPr>
            </w:pPr>
            <w:r w:rsidRPr="0040339F">
              <w:rPr>
                <w:sz w:val="18"/>
                <w:szCs w:val="18"/>
                <w:shd w:val="clear" w:color="auto" w:fill="FFFFFF"/>
              </w:rPr>
              <w:t>Probationary period</w:t>
            </w:r>
          </w:p>
        </w:tc>
      </w:tr>
      <w:tr w:rsidR="00C51DC5" w:rsidRPr="0040339F" w:rsidTr="00222B1B">
        <w:trPr>
          <w:jc w:val="center"/>
        </w:trPr>
        <w:tc>
          <w:tcPr>
            <w:tcW w:w="354" w:type="pct"/>
          </w:tcPr>
          <w:p w:rsidR="00C51DC5" w:rsidRPr="0040339F" w:rsidRDefault="00C51DC5" w:rsidP="00A078BE">
            <w:pPr>
              <w:spacing w:line="276" w:lineRule="auto"/>
              <w:jc w:val="center"/>
              <w:rPr>
                <w:sz w:val="18"/>
                <w:szCs w:val="18"/>
                <w:lang w:val="it-IT"/>
              </w:rPr>
            </w:pPr>
            <w:r w:rsidRPr="0040339F">
              <w:rPr>
                <w:sz w:val="18"/>
                <w:szCs w:val="18"/>
                <w:lang w:val="it-IT"/>
              </w:rPr>
              <w:t>10</w:t>
            </w:r>
          </w:p>
        </w:tc>
        <w:tc>
          <w:tcPr>
            <w:tcW w:w="4646" w:type="pct"/>
          </w:tcPr>
          <w:p w:rsidR="00C51DC5" w:rsidRPr="0040339F" w:rsidRDefault="00C51DC5" w:rsidP="00A078BE">
            <w:pPr>
              <w:spacing w:line="276" w:lineRule="auto"/>
              <w:rPr>
                <w:sz w:val="18"/>
                <w:szCs w:val="18"/>
              </w:rPr>
            </w:pPr>
            <w:r w:rsidRPr="0040339F">
              <w:rPr>
                <w:sz w:val="18"/>
                <w:szCs w:val="18"/>
                <w:shd w:val="clear" w:color="auto" w:fill="FFFFFF"/>
              </w:rPr>
              <w:t>Conditions regarding minimum predictability of work</w:t>
            </w:r>
          </w:p>
        </w:tc>
      </w:tr>
      <w:tr w:rsidR="00C51DC5" w:rsidRPr="0040339F" w:rsidTr="00222B1B">
        <w:trPr>
          <w:jc w:val="center"/>
        </w:trPr>
        <w:tc>
          <w:tcPr>
            <w:tcW w:w="354" w:type="pct"/>
          </w:tcPr>
          <w:p w:rsidR="00C51DC5" w:rsidRPr="0040339F" w:rsidRDefault="00C51DC5" w:rsidP="00A078BE">
            <w:pPr>
              <w:spacing w:line="276" w:lineRule="auto"/>
              <w:jc w:val="center"/>
              <w:rPr>
                <w:sz w:val="18"/>
                <w:szCs w:val="18"/>
                <w:lang w:val="it-IT"/>
              </w:rPr>
            </w:pPr>
            <w:r w:rsidRPr="0040339F">
              <w:rPr>
                <w:sz w:val="18"/>
                <w:szCs w:val="18"/>
                <w:lang w:val="it-IT"/>
              </w:rPr>
              <w:t>13</w:t>
            </w:r>
          </w:p>
        </w:tc>
        <w:tc>
          <w:tcPr>
            <w:tcW w:w="4646" w:type="pct"/>
          </w:tcPr>
          <w:p w:rsidR="00C51DC5" w:rsidRPr="0040339F" w:rsidRDefault="00C51DC5" w:rsidP="00A078BE">
            <w:pPr>
              <w:spacing w:line="276" w:lineRule="auto"/>
              <w:rPr>
                <w:sz w:val="18"/>
                <w:szCs w:val="18"/>
                <w:lang w:val="it-IT"/>
              </w:rPr>
            </w:pPr>
            <w:r w:rsidRPr="0040339F">
              <w:rPr>
                <w:sz w:val="18"/>
                <w:szCs w:val="18"/>
                <w:shd w:val="clear" w:color="auto" w:fill="FFFFFF"/>
              </w:rPr>
              <w:t>Mandatory training</w:t>
            </w:r>
          </w:p>
        </w:tc>
      </w:tr>
    </w:tbl>
    <w:p w:rsidR="00C51DC5" w:rsidRPr="0040339F" w:rsidRDefault="00C51DC5" w:rsidP="00C51DC5">
      <w:pPr>
        <w:spacing w:line="276" w:lineRule="auto"/>
        <w:ind w:right="-30"/>
        <w:rPr>
          <w:rFonts w:eastAsiaTheme="minorHAnsi"/>
          <w:sz w:val="18"/>
          <w:szCs w:val="18"/>
        </w:rPr>
      </w:pPr>
      <w:r w:rsidRPr="0040339F">
        <w:rPr>
          <w:iCs/>
          <w:sz w:val="18"/>
          <w:szCs w:val="18"/>
        </w:rPr>
        <w:t xml:space="preserve">Source: </w:t>
      </w:r>
      <w:r w:rsidRPr="0040339F">
        <w:rPr>
          <w:sz w:val="18"/>
          <w:szCs w:val="18"/>
        </w:rPr>
        <w:t xml:space="preserve">Directive </w:t>
      </w:r>
      <w:r w:rsidRPr="0040339F">
        <w:rPr>
          <w:iCs/>
          <w:sz w:val="18"/>
          <w:szCs w:val="18"/>
        </w:rPr>
        <w:t>2019/1152</w:t>
      </w:r>
      <w:r w:rsidRPr="0040339F">
        <w:rPr>
          <w:rFonts w:eastAsiaTheme="minorHAnsi"/>
          <w:sz w:val="18"/>
          <w:szCs w:val="18"/>
        </w:rPr>
        <w:t xml:space="preserve"> </w:t>
      </w:r>
      <w:r w:rsidRPr="0040339F">
        <w:rPr>
          <w:sz w:val="18"/>
          <w:szCs w:val="18"/>
        </w:rPr>
        <w:t xml:space="preserve">(OJEU, 2019) </w:t>
      </w:r>
      <w:r w:rsidRPr="0040339F">
        <w:rPr>
          <w:iCs/>
          <w:sz w:val="18"/>
          <w:szCs w:val="18"/>
        </w:rPr>
        <w:t>in</w:t>
      </w:r>
      <w:r w:rsidRPr="0040339F">
        <w:rPr>
          <w:rFonts w:eastAsiaTheme="minorHAnsi"/>
          <w:sz w:val="18"/>
          <w:szCs w:val="18"/>
        </w:rPr>
        <w:t xml:space="preserve"> Annex IV, Rules on SC pursuant to Article 14 of Regulation (EU</w:t>
      </w:r>
      <w:r w:rsidR="00431F3D" w:rsidRPr="0040339F">
        <w:rPr>
          <w:rFonts w:eastAsiaTheme="minorHAnsi"/>
          <w:sz w:val="18"/>
          <w:szCs w:val="18"/>
        </w:rPr>
        <w:t>) 2021/2115</w:t>
      </w:r>
      <w:r w:rsidRPr="0040339F">
        <w:rPr>
          <w:rFonts w:eastAsiaTheme="minorHAnsi"/>
          <w:sz w:val="18"/>
          <w:szCs w:val="18"/>
        </w:rPr>
        <w:t xml:space="preserve"> (OJEU, 2021)</w:t>
      </w:r>
    </w:p>
    <w:p w:rsidR="00C51DC5" w:rsidRPr="0040339F" w:rsidRDefault="00C51DC5" w:rsidP="00C51DC5">
      <w:pPr>
        <w:autoSpaceDE w:val="0"/>
        <w:autoSpaceDN w:val="0"/>
        <w:adjustRightInd w:val="0"/>
        <w:spacing w:line="276" w:lineRule="auto"/>
        <w:rPr>
          <w:rFonts w:ascii="ArnoPro-Regular" w:hAnsi="ArnoPro-Regular" w:cs="ArnoPro-Regular"/>
          <w:sz w:val="24"/>
          <w:szCs w:val="24"/>
        </w:rPr>
      </w:pPr>
    </w:p>
    <w:p w:rsidR="00DD1AE6" w:rsidRDefault="00527F45" w:rsidP="00C51DC5">
      <w:pPr>
        <w:autoSpaceDE w:val="0"/>
        <w:autoSpaceDN w:val="0"/>
        <w:adjustRightInd w:val="0"/>
        <w:spacing w:line="276" w:lineRule="auto"/>
        <w:rPr>
          <w:sz w:val="24"/>
          <w:szCs w:val="24"/>
          <w:lang w:val="en-GB"/>
        </w:rPr>
      </w:pPr>
      <w:r w:rsidRPr="0040339F">
        <w:rPr>
          <w:rFonts w:ascii="ArnoPro-Regular" w:hAnsi="ArnoPro-Regular" w:cs="ArnoPro-Regular"/>
          <w:sz w:val="24"/>
          <w:szCs w:val="24"/>
        </w:rPr>
        <w:t>We employ</w:t>
      </w:r>
      <w:r w:rsidR="000450B5" w:rsidRPr="0040339F">
        <w:rPr>
          <w:rFonts w:ascii="ArnoPro-Regular" w:hAnsi="ArnoPro-Regular" w:cs="ArnoPro-Regular"/>
          <w:sz w:val="24"/>
          <w:szCs w:val="24"/>
        </w:rPr>
        <w:t>ed</w:t>
      </w:r>
      <w:r w:rsidRPr="0040339F">
        <w:rPr>
          <w:rFonts w:ascii="ArnoPro-Regular" w:hAnsi="ArnoPro-Regular" w:cs="ArnoPro-Regular"/>
          <w:sz w:val="24"/>
          <w:szCs w:val="24"/>
        </w:rPr>
        <w:t xml:space="preserve"> the S</w:t>
      </w:r>
      <w:r w:rsidR="008D1F8C" w:rsidRPr="0040339F">
        <w:rPr>
          <w:rFonts w:ascii="ArnoPro-Regular" w:hAnsi="ArnoPro-Regular" w:cs="ArnoPro-Regular"/>
          <w:sz w:val="24"/>
          <w:szCs w:val="24"/>
        </w:rPr>
        <w:t xml:space="preserve">-LCA methodology for the evaluation of the social sustainability of the agro-ecological model experimented </w:t>
      </w:r>
      <w:r w:rsidR="00915C47" w:rsidRPr="0040339F">
        <w:rPr>
          <w:rFonts w:ascii="ArnoPro-Regular" w:hAnsi="ArnoPro-Regular" w:cs="ArnoPro-Regular"/>
          <w:sz w:val="24"/>
          <w:szCs w:val="24"/>
        </w:rPr>
        <w:t>with</w:t>
      </w:r>
      <w:r w:rsidR="008D1F8C" w:rsidRPr="0040339F">
        <w:rPr>
          <w:rFonts w:ascii="ArnoPro-Regular" w:hAnsi="ArnoPro-Regular" w:cs="ArnoPro-Regular"/>
          <w:sz w:val="24"/>
          <w:szCs w:val="24"/>
        </w:rPr>
        <w:t xml:space="preserve"> the </w:t>
      </w:r>
      <w:r w:rsidR="00915C47" w:rsidRPr="0040339F">
        <w:rPr>
          <w:rFonts w:ascii="ArnoPro-Regular" w:hAnsi="ArnoPro-Regular" w:cs="ArnoPro-Regular"/>
          <w:sz w:val="24"/>
          <w:szCs w:val="24"/>
        </w:rPr>
        <w:t>research</w:t>
      </w:r>
      <w:r w:rsidR="008D1F8C" w:rsidRPr="0040339F">
        <w:rPr>
          <w:rFonts w:ascii="ArnoPro-Regular" w:hAnsi="ArnoPro-Regular" w:cs="ArnoPro-Regular"/>
          <w:sz w:val="24"/>
          <w:szCs w:val="24"/>
        </w:rPr>
        <w:t xml:space="preserve"> project</w:t>
      </w:r>
      <w:r w:rsidRPr="0040339F">
        <w:rPr>
          <w:rFonts w:ascii="ArnoPro-Regular" w:hAnsi="ArnoPro-Regular" w:cs="ArnoPro-Regular"/>
          <w:sz w:val="24"/>
          <w:szCs w:val="24"/>
        </w:rPr>
        <w:t xml:space="preserve">. </w:t>
      </w:r>
      <w:r w:rsidR="00915C47" w:rsidRPr="0040339F">
        <w:rPr>
          <w:rFonts w:ascii="ArnoPro-Regular" w:hAnsi="ArnoPro-Regular" w:cs="ArnoPro-Regular"/>
          <w:sz w:val="24"/>
          <w:szCs w:val="24"/>
        </w:rPr>
        <w:t>Its s</w:t>
      </w:r>
      <w:r w:rsidR="008D1F8C" w:rsidRPr="0040339F">
        <w:rPr>
          <w:rFonts w:ascii="ArnoPro-Regular" w:hAnsi="ArnoPro-Regular" w:cs="ArnoPro-Regular"/>
          <w:sz w:val="24"/>
          <w:szCs w:val="24"/>
        </w:rPr>
        <w:t xml:space="preserve">ystem </w:t>
      </w:r>
      <w:r w:rsidR="003E7FEC" w:rsidRPr="0040339F">
        <w:rPr>
          <w:rFonts w:ascii="ArnoPro-Regular" w:hAnsi="ArnoPro-Regular" w:cs="ArnoPro-Regular"/>
          <w:sz w:val="24"/>
          <w:szCs w:val="24"/>
        </w:rPr>
        <w:t xml:space="preserve">boundaries </w:t>
      </w:r>
      <w:r w:rsidR="00915C47" w:rsidRPr="0040339F">
        <w:rPr>
          <w:rFonts w:ascii="ArnoPro-Regular" w:hAnsi="ArnoPro-Regular" w:cs="ArnoPro-Regular"/>
          <w:sz w:val="24"/>
          <w:szCs w:val="24"/>
        </w:rPr>
        <w:t>extend from</w:t>
      </w:r>
      <w:r w:rsidR="003E7FEC" w:rsidRPr="0040339F">
        <w:rPr>
          <w:rFonts w:ascii="ArnoPro-Regular" w:hAnsi="ArnoPro-Regular" w:cs="ArnoPro-Regular"/>
          <w:sz w:val="24"/>
          <w:szCs w:val="24"/>
        </w:rPr>
        <w:t xml:space="preserve"> </w:t>
      </w:r>
      <w:r w:rsidR="00915C47" w:rsidRPr="0040339F">
        <w:rPr>
          <w:rFonts w:ascii="ArnoPro-Regular" w:hAnsi="ArnoPro-Regular" w:cs="ArnoPro-Regular"/>
          <w:sz w:val="24"/>
          <w:szCs w:val="24"/>
        </w:rPr>
        <w:t xml:space="preserve">the </w:t>
      </w:r>
      <w:r w:rsidR="003E7FEC" w:rsidRPr="0040339F">
        <w:rPr>
          <w:rFonts w:ascii="ArnoPro-Regular" w:hAnsi="ArnoPro-Regular" w:cs="ArnoPro-Regular"/>
          <w:sz w:val="24"/>
          <w:szCs w:val="24"/>
        </w:rPr>
        <w:t>“</w:t>
      </w:r>
      <w:r w:rsidR="008D1F8C" w:rsidRPr="0040339F">
        <w:rPr>
          <w:rFonts w:ascii="ArnoPro-Regular" w:hAnsi="ArnoPro-Regular" w:cs="ArnoPro-Regular"/>
          <w:sz w:val="24"/>
          <w:szCs w:val="24"/>
        </w:rPr>
        <w:t>gate of the firm to the gate of the product collection center, and any by-products</w:t>
      </w:r>
      <w:r w:rsidR="003E7FEC" w:rsidRPr="0040339F">
        <w:rPr>
          <w:rFonts w:ascii="ArnoPro-Regular" w:hAnsi="ArnoPro-Regular" w:cs="ArnoPro-Regular"/>
          <w:sz w:val="24"/>
          <w:szCs w:val="24"/>
        </w:rPr>
        <w:t>”</w:t>
      </w:r>
      <w:r w:rsidR="00915C47" w:rsidRPr="0040339F">
        <w:rPr>
          <w:rFonts w:ascii="ArnoPro-Regular" w:hAnsi="ArnoPro-Regular" w:cs="ArnoPro-Regular"/>
          <w:sz w:val="24"/>
          <w:szCs w:val="24"/>
        </w:rPr>
        <w:t>,</w:t>
      </w:r>
      <w:r w:rsidR="008D1F8C" w:rsidRPr="0040339F">
        <w:rPr>
          <w:rFonts w:ascii="ArnoPro-Regular" w:hAnsi="ArnoPro-Regular" w:cs="ArnoPro-Regular"/>
          <w:sz w:val="24"/>
          <w:szCs w:val="24"/>
        </w:rPr>
        <w:t xml:space="preserve"> according to the circular economy.</w:t>
      </w:r>
      <w:r w:rsidR="00C51DC5" w:rsidRPr="0040339F">
        <w:rPr>
          <w:rFonts w:ascii="ArnoPro-Regular" w:hAnsi="ArnoPro-Regular" w:cs="ArnoPro-Regular"/>
          <w:sz w:val="24"/>
          <w:szCs w:val="24"/>
        </w:rPr>
        <w:t xml:space="preserve"> </w:t>
      </w:r>
      <w:r w:rsidR="00C51DC5" w:rsidRPr="0040339F">
        <w:rPr>
          <w:sz w:val="24"/>
          <w:szCs w:val="24"/>
          <w:lang w:val="en-GB"/>
        </w:rPr>
        <w:t>Subsequently, we identified the social performance indicators, based on the reference documents (UNEP, 2020) (UNEP, 2021) (Harmens, 2022) and the European legislation referred to by the SC (Table 1</w:t>
      </w:r>
      <w:r w:rsidR="00A35B0C">
        <w:rPr>
          <w:sz w:val="24"/>
          <w:szCs w:val="24"/>
          <w:lang w:val="en-GB"/>
        </w:rPr>
        <w:t>-</w:t>
      </w:r>
      <w:r w:rsidR="00C51DC5" w:rsidRPr="0040339F">
        <w:rPr>
          <w:sz w:val="24"/>
          <w:szCs w:val="24"/>
          <w:lang w:val="en-GB"/>
        </w:rPr>
        <w:t xml:space="preserve"> 3). </w:t>
      </w:r>
    </w:p>
    <w:p w:rsidR="00431F3D" w:rsidRDefault="00DD1AE6" w:rsidP="00C51DC5">
      <w:pPr>
        <w:autoSpaceDE w:val="0"/>
        <w:autoSpaceDN w:val="0"/>
        <w:adjustRightInd w:val="0"/>
        <w:spacing w:line="276" w:lineRule="auto"/>
        <w:rPr>
          <w:sz w:val="24"/>
          <w:szCs w:val="24"/>
          <w:lang w:val="en-GB"/>
        </w:rPr>
      </w:pPr>
      <w:r w:rsidRPr="0040339F">
        <w:rPr>
          <w:sz w:val="24"/>
          <w:szCs w:val="24"/>
          <w:lang w:val="en-GB"/>
        </w:rPr>
        <w:t>We used the indicators to realize the impact assessment in the scale reference (not covered in this paper).</w:t>
      </w:r>
    </w:p>
    <w:p w:rsidR="009545DF" w:rsidRPr="0040339F" w:rsidRDefault="00047227" w:rsidP="001D2DEB">
      <w:pPr>
        <w:ind w:right="112"/>
        <w:rPr>
          <w:rFonts w:eastAsiaTheme="minorHAnsi"/>
          <w:sz w:val="18"/>
          <w:szCs w:val="18"/>
        </w:rPr>
      </w:pPr>
      <w:r w:rsidRPr="0040339F">
        <w:rPr>
          <w:sz w:val="18"/>
          <w:szCs w:val="18"/>
          <w:lang w:val="en-GB"/>
        </w:rPr>
        <w:lastRenderedPageBreak/>
        <w:t xml:space="preserve">Table </w:t>
      </w:r>
      <w:r w:rsidR="00F7108A" w:rsidRPr="0040339F">
        <w:rPr>
          <w:sz w:val="18"/>
          <w:szCs w:val="18"/>
          <w:lang w:val="en-GB"/>
        </w:rPr>
        <w:t>4</w:t>
      </w:r>
      <w:r w:rsidRPr="0040339F">
        <w:rPr>
          <w:sz w:val="18"/>
          <w:szCs w:val="18"/>
          <w:lang w:val="en-GB"/>
        </w:rPr>
        <w:t xml:space="preserve"> - </w:t>
      </w:r>
      <w:r w:rsidR="000D3C72" w:rsidRPr="0040339F">
        <w:rPr>
          <w:sz w:val="18"/>
          <w:szCs w:val="18"/>
          <w:lang w:val="en-GB"/>
        </w:rPr>
        <w:t>List of q</w:t>
      </w:r>
      <w:r w:rsidR="00091386" w:rsidRPr="0040339F">
        <w:rPr>
          <w:sz w:val="18"/>
          <w:szCs w:val="18"/>
          <w:lang w:val="en-GB"/>
        </w:rPr>
        <w:t xml:space="preserve">uestions </w:t>
      </w:r>
      <w:r w:rsidR="000D3C72" w:rsidRPr="0040339F">
        <w:rPr>
          <w:sz w:val="18"/>
          <w:szCs w:val="18"/>
          <w:lang w:val="en-GB"/>
        </w:rPr>
        <w:t xml:space="preserve">on the S-LCA </w:t>
      </w:r>
      <w:r w:rsidR="00091386" w:rsidRPr="0040339F">
        <w:rPr>
          <w:sz w:val="18"/>
          <w:szCs w:val="18"/>
          <w:lang w:val="en-GB"/>
        </w:rPr>
        <w:t xml:space="preserve">Questionnaire </w:t>
      </w:r>
      <w:r w:rsidR="000D3C72" w:rsidRPr="0040339F">
        <w:rPr>
          <w:sz w:val="18"/>
          <w:szCs w:val="18"/>
          <w:lang w:val="en-GB"/>
        </w:rPr>
        <w:t>(</w:t>
      </w:r>
      <w:r w:rsidR="00091386" w:rsidRPr="0040339F">
        <w:rPr>
          <w:sz w:val="18"/>
          <w:szCs w:val="18"/>
          <w:lang w:val="en-GB"/>
        </w:rPr>
        <w:t xml:space="preserve">Health and Safety </w:t>
      </w:r>
      <w:r w:rsidR="001D2DEB" w:rsidRPr="0040339F">
        <w:rPr>
          <w:sz w:val="18"/>
          <w:szCs w:val="18"/>
          <w:lang w:val="en-GB"/>
        </w:rPr>
        <w:t>Subcategory)</w:t>
      </w:r>
      <w:r w:rsidR="00091386" w:rsidRPr="0040339F">
        <w:rPr>
          <w:sz w:val="18"/>
          <w:szCs w:val="18"/>
          <w:lang w:val="en-GB"/>
        </w:rPr>
        <w:t xml:space="preserve"> that satisfy </w:t>
      </w:r>
      <w:r w:rsidR="000D3C72" w:rsidRPr="0040339F">
        <w:rPr>
          <w:sz w:val="18"/>
          <w:szCs w:val="18"/>
          <w:lang w:val="en-GB"/>
        </w:rPr>
        <w:t>SC of the</w:t>
      </w:r>
      <w:r w:rsidR="009545DF" w:rsidRPr="0040339F">
        <w:rPr>
          <w:sz w:val="18"/>
          <w:szCs w:val="18"/>
          <w:lang w:val="en-GB"/>
        </w:rPr>
        <w:t xml:space="preserve"> </w:t>
      </w:r>
      <w:r w:rsidRPr="0040339F">
        <w:rPr>
          <w:sz w:val="18"/>
          <w:szCs w:val="18"/>
          <w:lang w:val="en-GB"/>
        </w:rPr>
        <w:t>PAC 2023-2027</w:t>
      </w:r>
      <w:r w:rsidR="001D2DEB" w:rsidRPr="0040339F">
        <w:rPr>
          <w:sz w:val="18"/>
          <w:szCs w:val="18"/>
          <w:lang w:val="en-GB"/>
        </w:rPr>
        <w:t xml:space="preserve"> </w:t>
      </w:r>
      <w:r w:rsidR="00D83D41" w:rsidRPr="0040339F">
        <w:rPr>
          <w:sz w:val="18"/>
          <w:szCs w:val="18"/>
          <w:lang w:val="en-GB"/>
        </w:rPr>
        <w:t xml:space="preserve">to meet </w:t>
      </w:r>
      <w:r w:rsidR="00BF797C" w:rsidRPr="0040339F">
        <w:rPr>
          <w:rFonts w:ascii="ArnoPro-Regular" w:eastAsiaTheme="minorHAnsi" w:hAnsi="ArnoPro-Regular" w:cs="ArnoPro-Regular"/>
          <w:sz w:val="18"/>
          <w:szCs w:val="18"/>
          <w:lang w:val="en-GB"/>
        </w:rPr>
        <w:t>Dire</w:t>
      </w:r>
      <w:r w:rsidR="00542023" w:rsidRPr="0040339F">
        <w:rPr>
          <w:rFonts w:ascii="ArnoPro-Regular" w:eastAsiaTheme="minorHAnsi" w:hAnsi="ArnoPro-Regular" w:cs="ArnoPro-Regular"/>
          <w:sz w:val="18"/>
          <w:szCs w:val="18"/>
          <w:lang w:val="en-GB"/>
        </w:rPr>
        <w:t>c</w:t>
      </w:r>
      <w:r w:rsidR="00BF797C" w:rsidRPr="0040339F">
        <w:rPr>
          <w:rFonts w:ascii="ArnoPro-Regular" w:eastAsiaTheme="minorHAnsi" w:hAnsi="ArnoPro-Regular" w:cs="ArnoPro-Regular"/>
          <w:sz w:val="18"/>
          <w:szCs w:val="18"/>
          <w:lang w:val="en-GB"/>
        </w:rPr>
        <w:t>tiv</w:t>
      </w:r>
      <w:r w:rsidR="00091386" w:rsidRPr="0040339F">
        <w:rPr>
          <w:rFonts w:ascii="ArnoPro-Regular" w:eastAsiaTheme="minorHAnsi" w:hAnsi="ArnoPro-Regular" w:cs="ArnoPro-Regular"/>
          <w:sz w:val="18"/>
          <w:szCs w:val="18"/>
          <w:lang w:val="en-GB"/>
        </w:rPr>
        <w:t>e</w:t>
      </w:r>
      <w:r w:rsidR="00BF797C" w:rsidRPr="0040339F">
        <w:rPr>
          <w:rFonts w:ascii="ArnoPro-Regular" w:eastAsiaTheme="minorHAnsi" w:hAnsi="ArnoPro-Regular" w:cs="ArnoPro-Regular"/>
          <w:sz w:val="18"/>
          <w:szCs w:val="18"/>
          <w:lang w:val="en-GB"/>
        </w:rPr>
        <w:t xml:space="preserve"> 89/391/CEE</w:t>
      </w:r>
    </w:p>
    <w:tbl>
      <w:tblPr>
        <w:tblStyle w:val="Grigliatabella"/>
        <w:tblW w:w="4906" w:type="pct"/>
        <w:jc w:val="center"/>
        <w:tblInd w:w="93" w:type="dxa"/>
        <w:tblBorders>
          <w:left w:val="none" w:sz="0" w:space="0" w:color="auto"/>
          <w:right w:val="none" w:sz="0" w:space="0" w:color="auto"/>
          <w:insideV w:val="none" w:sz="0" w:space="0" w:color="auto"/>
        </w:tblBorders>
        <w:tblLayout w:type="fixed"/>
        <w:tblLook w:val="04A0"/>
      </w:tblPr>
      <w:tblGrid>
        <w:gridCol w:w="6276"/>
        <w:gridCol w:w="1001"/>
      </w:tblGrid>
      <w:tr w:rsidR="00BF797C" w:rsidRPr="0040339F" w:rsidTr="00DD1AE6">
        <w:trPr>
          <w:jc w:val="center"/>
        </w:trPr>
        <w:tc>
          <w:tcPr>
            <w:tcW w:w="4312" w:type="pct"/>
            <w:vAlign w:val="center"/>
          </w:tcPr>
          <w:p w:rsidR="00BF797C" w:rsidRPr="0040339F" w:rsidRDefault="00EE21DC" w:rsidP="00130A5E">
            <w:pPr>
              <w:spacing w:line="240" w:lineRule="auto"/>
              <w:jc w:val="center"/>
              <w:rPr>
                <w:sz w:val="18"/>
                <w:szCs w:val="18"/>
                <w:lang w:val="en-GB"/>
              </w:rPr>
            </w:pPr>
            <w:r w:rsidRPr="0040339F">
              <w:rPr>
                <w:b/>
                <w:bCs/>
                <w:sz w:val="18"/>
                <w:szCs w:val="18"/>
                <w:lang w:val="en-GB" w:eastAsia="it-IT"/>
              </w:rPr>
              <w:t>Questions relating to the Health and Safety subcategory in the S-LCA Questionnaire</w:t>
            </w:r>
          </w:p>
        </w:tc>
        <w:tc>
          <w:tcPr>
            <w:tcW w:w="688" w:type="pct"/>
            <w:vAlign w:val="center"/>
          </w:tcPr>
          <w:p w:rsidR="00BF797C" w:rsidRPr="0040339F" w:rsidRDefault="00091386" w:rsidP="0035335C">
            <w:pPr>
              <w:autoSpaceDE w:val="0"/>
              <w:autoSpaceDN w:val="0"/>
              <w:adjustRightInd w:val="0"/>
              <w:spacing w:line="240" w:lineRule="auto"/>
              <w:jc w:val="center"/>
              <w:rPr>
                <w:rFonts w:ascii="ArnoPro-Regular" w:eastAsiaTheme="minorHAnsi" w:hAnsi="ArnoPro-Regular" w:cs="ArnoPro-Regular"/>
                <w:b/>
                <w:sz w:val="18"/>
                <w:szCs w:val="18"/>
                <w:lang w:val="it-IT"/>
              </w:rPr>
            </w:pPr>
            <w:proofErr w:type="spellStart"/>
            <w:r w:rsidRPr="0040339F">
              <w:rPr>
                <w:rFonts w:ascii="ArnoPro-Regular" w:eastAsiaTheme="minorHAnsi" w:hAnsi="ArnoPro-Regular" w:cs="ArnoPro-Regular"/>
                <w:b/>
                <w:sz w:val="18"/>
                <w:szCs w:val="18"/>
                <w:lang w:val="it-IT"/>
              </w:rPr>
              <w:t>Articles</w:t>
            </w:r>
            <w:proofErr w:type="spellEnd"/>
            <w:r w:rsidRPr="0040339F">
              <w:rPr>
                <w:rFonts w:ascii="ArnoPro-Regular" w:eastAsiaTheme="minorHAnsi" w:hAnsi="ArnoPro-Regular" w:cs="ArnoPro-Regular"/>
                <w:b/>
                <w:sz w:val="18"/>
                <w:szCs w:val="18"/>
                <w:lang w:val="it-IT"/>
              </w:rPr>
              <w:t xml:space="preserve"> </w:t>
            </w:r>
            <w:proofErr w:type="spellStart"/>
            <w:r w:rsidRPr="0040339F">
              <w:rPr>
                <w:rFonts w:ascii="ArnoPro-Regular" w:eastAsiaTheme="minorHAnsi" w:hAnsi="ArnoPro-Regular" w:cs="ArnoPro-Regular"/>
                <w:b/>
                <w:sz w:val="18"/>
                <w:szCs w:val="18"/>
                <w:lang w:val="it-IT"/>
              </w:rPr>
              <w:t>Directive</w:t>
            </w:r>
            <w:proofErr w:type="spellEnd"/>
            <w:r w:rsidRPr="0040339F">
              <w:rPr>
                <w:rFonts w:ascii="ArnoPro-Regular" w:eastAsiaTheme="minorHAnsi" w:hAnsi="ArnoPro-Regular" w:cs="ArnoPro-Regular"/>
                <w:b/>
                <w:sz w:val="18"/>
                <w:szCs w:val="18"/>
                <w:lang w:val="it-IT"/>
              </w:rPr>
              <w:t xml:space="preserve"> </w:t>
            </w:r>
          </w:p>
        </w:tc>
      </w:tr>
      <w:tr w:rsidR="004C5E7C" w:rsidRPr="0040339F" w:rsidTr="00DD1AE6">
        <w:trPr>
          <w:trHeight w:val="747"/>
          <w:jc w:val="center"/>
        </w:trPr>
        <w:tc>
          <w:tcPr>
            <w:tcW w:w="4312" w:type="pct"/>
          </w:tcPr>
          <w:p w:rsidR="004C5E7C" w:rsidRPr="0040339F" w:rsidRDefault="00091386" w:rsidP="000D3C72">
            <w:pPr>
              <w:spacing w:line="240" w:lineRule="auto"/>
              <w:rPr>
                <w:sz w:val="18"/>
                <w:szCs w:val="18"/>
                <w:lang w:val="en-GB"/>
              </w:rPr>
            </w:pPr>
            <w:r w:rsidRPr="0040339F">
              <w:rPr>
                <w:sz w:val="18"/>
                <w:szCs w:val="18"/>
                <w:lang w:val="en-GB"/>
              </w:rPr>
              <w:t>54. Is there a documented workplace health and safety policy on the farm?</w:t>
            </w:r>
            <w:r w:rsidR="0035335C" w:rsidRPr="0040339F">
              <w:rPr>
                <w:sz w:val="18"/>
                <w:szCs w:val="18"/>
                <w:lang w:val="en-GB"/>
              </w:rPr>
              <w:t xml:space="preserve"> </w:t>
            </w:r>
            <w:r w:rsidRPr="0040339F">
              <w:rPr>
                <w:sz w:val="18"/>
                <w:szCs w:val="18"/>
                <w:lang w:val="en-GB"/>
              </w:rPr>
              <w:t>54.2 If the answer is affirmative, indicate how the</w:t>
            </w:r>
            <w:r w:rsidR="000D3C72" w:rsidRPr="0040339F">
              <w:rPr>
                <w:sz w:val="18"/>
                <w:szCs w:val="18"/>
                <w:lang w:val="en-GB"/>
              </w:rPr>
              <w:t xml:space="preserve"> policy</w:t>
            </w:r>
            <w:r w:rsidRPr="0040339F">
              <w:rPr>
                <w:sz w:val="18"/>
                <w:szCs w:val="18"/>
                <w:lang w:val="en-GB"/>
              </w:rPr>
              <w:t xml:space="preserve"> communicat</w:t>
            </w:r>
            <w:r w:rsidR="000D3C72" w:rsidRPr="0040339F">
              <w:rPr>
                <w:sz w:val="18"/>
                <w:szCs w:val="18"/>
                <w:lang w:val="en-GB"/>
              </w:rPr>
              <w:t>ed</w:t>
            </w:r>
            <w:r w:rsidRPr="0040339F">
              <w:rPr>
                <w:sz w:val="18"/>
                <w:szCs w:val="18"/>
                <w:lang w:val="en-GB"/>
              </w:rPr>
              <w:t xml:space="preserve"> to ensure workers are adequately informed of th</w:t>
            </w:r>
            <w:r w:rsidR="000D3C72" w:rsidRPr="0040339F">
              <w:rPr>
                <w:sz w:val="18"/>
                <w:szCs w:val="18"/>
                <w:lang w:val="en-GB"/>
              </w:rPr>
              <w:t>e</w:t>
            </w:r>
            <w:r w:rsidRPr="0040339F">
              <w:rPr>
                <w:sz w:val="18"/>
                <w:szCs w:val="18"/>
                <w:lang w:val="en-GB"/>
              </w:rPr>
              <w:t xml:space="preserve"> policy and the measures adopted relating to the aforementioned occupational health and safety risks.</w:t>
            </w:r>
          </w:p>
        </w:tc>
        <w:tc>
          <w:tcPr>
            <w:tcW w:w="688" w:type="pct"/>
            <w:vAlign w:val="center"/>
          </w:tcPr>
          <w:p w:rsidR="004C5E7C" w:rsidRPr="0040339F" w:rsidRDefault="004C5E7C" w:rsidP="007612F7">
            <w:pPr>
              <w:spacing w:line="240" w:lineRule="auto"/>
              <w:jc w:val="center"/>
              <w:rPr>
                <w:rFonts w:ascii="ArnoPro-Regular" w:eastAsiaTheme="minorHAnsi" w:hAnsi="ArnoPro-Regular" w:cs="ArnoPro-Regular"/>
                <w:sz w:val="18"/>
                <w:szCs w:val="18"/>
                <w:lang w:val="it-IT"/>
              </w:rPr>
            </w:pPr>
            <w:r w:rsidRPr="0040339F">
              <w:rPr>
                <w:sz w:val="18"/>
                <w:szCs w:val="18"/>
                <w:lang w:val="it-IT"/>
              </w:rPr>
              <w:t xml:space="preserve">6 - </w:t>
            </w:r>
            <w:r w:rsidRPr="0040339F">
              <w:rPr>
                <w:rFonts w:ascii="ArnoPro-Regular" w:eastAsiaTheme="minorHAnsi" w:hAnsi="ArnoPro-Regular" w:cs="ArnoPro-Regular"/>
                <w:sz w:val="18"/>
                <w:szCs w:val="18"/>
                <w:lang w:val="it-IT"/>
              </w:rPr>
              <w:t xml:space="preserve">9 - </w:t>
            </w:r>
            <w:r w:rsidRPr="0040339F">
              <w:rPr>
                <w:sz w:val="18"/>
                <w:szCs w:val="18"/>
                <w:lang w:val="it-IT"/>
              </w:rPr>
              <w:t>10</w:t>
            </w:r>
          </w:p>
        </w:tc>
      </w:tr>
      <w:tr w:rsidR="004C5E7C" w:rsidRPr="0040339F" w:rsidTr="00DD1AE6">
        <w:trPr>
          <w:trHeight w:val="691"/>
          <w:jc w:val="center"/>
        </w:trPr>
        <w:tc>
          <w:tcPr>
            <w:tcW w:w="4312" w:type="pct"/>
          </w:tcPr>
          <w:p w:rsidR="004C5E7C" w:rsidRPr="0040339F" w:rsidRDefault="00091386" w:rsidP="000D3C72">
            <w:pPr>
              <w:spacing w:line="240" w:lineRule="auto"/>
              <w:rPr>
                <w:sz w:val="18"/>
                <w:szCs w:val="18"/>
                <w:lang w:val="en-GB"/>
              </w:rPr>
            </w:pPr>
            <w:r w:rsidRPr="0040339F">
              <w:rPr>
                <w:sz w:val="18"/>
                <w:szCs w:val="18"/>
                <w:lang w:val="en-GB"/>
              </w:rPr>
              <w:t>54.3 Are the general measures necessary for the protection of safety in the workplace adequate?</w:t>
            </w:r>
            <w:r w:rsidR="0035335C" w:rsidRPr="0040339F">
              <w:rPr>
                <w:sz w:val="18"/>
                <w:szCs w:val="18"/>
                <w:lang w:val="en-GB"/>
              </w:rPr>
              <w:t xml:space="preserve"> </w:t>
            </w:r>
            <w:r w:rsidRPr="0040339F">
              <w:rPr>
                <w:sz w:val="18"/>
                <w:szCs w:val="18"/>
                <w:lang w:val="en-GB"/>
              </w:rPr>
              <w:t>54.3.1 If the answer is aff</w:t>
            </w:r>
            <w:r w:rsidR="000D3C72" w:rsidRPr="0040339F">
              <w:rPr>
                <w:sz w:val="18"/>
                <w:szCs w:val="18"/>
                <w:lang w:val="en-GB"/>
              </w:rPr>
              <w:t>i</w:t>
            </w:r>
            <w:r w:rsidRPr="0040339F">
              <w:rPr>
                <w:sz w:val="18"/>
                <w:szCs w:val="18"/>
                <w:lang w:val="en-GB"/>
              </w:rPr>
              <w:t>rmative, indicate the main ones (information, training, equipment, procedures, etc.)</w:t>
            </w:r>
            <w:r w:rsidR="005132F6" w:rsidRPr="0040339F">
              <w:rPr>
                <w:sz w:val="18"/>
                <w:szCs w:val="18"/>
                <w:lang w:val="en-GB"/>
              </w:rPr>
              <w:t>.</w:t>
            </w:r>
          </w:p>
        </w:tc>
        <w:tc>
          <w:tcPr>
            <w:tcW w:w="688" w:type="pct"/>
            <w:vAlign w:val="center"/>
          </w:tcPr>
          <w:p w:rsidR="004C5E7C" w:rsidRPr="0040339F" w:rsidRDefault="004C5E7C" w:rsidP="007612F7">
            <w:pPr>
              <w:tabs>
                <w:tab w:val="left" w:pos="366"/>
              </w:tabs>
              <w:spacing w:line="240" w:lineRule="auto"/>
              <w:jc w:val="center"/>
              <w:rPr>
                <w:sz w:val="18"/>
                <w:szCs w:val="18"/>
              </w:rPr>
            </w:pPr>
            <w:r w:rsidRPr="0040339F">
              <w:rPr>
                <w:sz w:val="18"/>
                <w:szCs w:val="18"/>
              </w:rPr>
              <w:t>5 - 6 - 10 - 12</w:t>
            </w:r>
          </w:p>
        </w:tc>
      </w:tr>
      <w:tr w:rsidR="00BF797C" w:rsidRPr="0040339F" w:rsidTr="00DD1AE6">
        <w:trPr>
          <w:jc w:val="center"/>
        </w:trPr>
        <w:tc>
          <w:tcPr>
            <w:tcW w:w="4312" w:type="pct"/>
          </w:tcPr>
          <w:p w:rsidR="00BF797C" w:rsidRPr="0040339F" w:rsidRDefault="00091386" w:rsidP="00091386">
            <w:pPr>
              <w:spacing w:line="240" w:lineRule="auto"/>
              <w:rPr>
                <w:sz w:val="18"/>
                <w:szCs w:val="18"/>
                <w:lang w:val="en-GB"/>
              </w:rPr>
            </w:pPr>
            <w:r w:rsidRPr="0040339F">
              <w:rPr>
                <w:sz w:val="18"/>
                <w:szCs w:val="18"/>
                <w:lang w:val="en-GB"/>
              </w:rPr>
              <w:t xml:space="preserve">55. </w:t>
            </w:r>
            <w:r w:rsidR="000D3C72" w:rsidRPr="0040339F">
              <w:rPr>
                <w:sz w:val="18"/>
                <w:szCs w:val="18"/>
                <w:lang w:val="en-GB"/>
              </w:rPr>
              <w:t>Have</w:t>
            </w:r>
            <w:r w:rsidRPr="0040339F">
              <w:rPr>
                <w:sz w:val="18"/>
                <w:szCs w:val="18"/>
                <w:lang w:val="en-GB"/>
              </w:rPr>
              <w:t xml:space="preserve"> preventive measures and emergency procedures </w:t>
            </w:r>
            <w:r w:rsidR="000D3C72" w:rsidRPr="0040339F">
              <w:rPr>
                <w:sz w:val="18"/>
                <w:szCs w:val="18"/>
                <w:lang w:val="en-GB"/>
              </w:rPr>
              <w:t>for accidents and/</w:t>
            </w:r>
            <w:r w:rsidRPr="0040339F">
              <w:rPr>
                <w:sz w:val="18"/>
                <w:szCs w:val="18"/>
                <w:lang w:val="en-GB"/>
              </w:rPr>
              <w:t xml:space="preserve">or injuries </w:t>
            </w:r>
            <w:r w:rsidR="000D3C72" w:rsidRPr="0040339F">
              <w:rPr>
                <w:sz w:val="18"/>
                <w:szCs w:val="18"/>
                <w:lang w:val="en-GB"/>
              </w:rPr>
              <w:t xml:space="preserve">been </w:t>
            </w:r>
            <w:r w:rsidRPr="0040339F">
              <w:rPr>
                <w:sz w:val="18"/>
                <w:szCs w:val="18"/>
                <w:lang w:val="en-GB"/>
              </w:rPr>
              <w:t>adopted?</w:t>
            </w:r>
            <w:r w:rsidR="0035335C" w:rsidRPr="0040339F">
              <w:rPr>
                <w:sz w:val="18"/>
                <w:szCs w:val="18"/>
                <w:lang w:val="en-GB"/>
              </w:rPr>
              <w:t xml:space="preserve"> </w:t>
            </w:r>
            <w:r w:rsidRPr="0040339F">
              <w:rPr>
                <w:sz w:val="18"/>
                <w:szCs w:val="18"/>
                <w:lang w:val="en-GB"/>
              </w:rPr>
              <w:t>55.1 If the answer is affirmative, indicate the main ones (information, training, equipment, procedures for first aid, firefighting and evacuation of workers, etc.)</w:t>
            </w:r>
            <w:r w:rsidR="005132F6" w:rsidRPr="0040339F">
              <w:rPr>
                <w:sz w:val="18"/>
                <w:szCs w:val="18"/>
                <w:lang w:val="en-GB"/>
              </w:rPr>
              <w:t>.</w:t>
            </w:r>
          </w:p>
        </w:tc>
        <w:tc>
          <w:tcPr>
            <w:tcW w:w="688" w:type="pct"/>
            <w:vAlign w:val="center"/>
          </w:tcPr>
          <w:p w:rsidR="00BF797C" w:rsidRPr="0040339F" w:rsidRDefault="00BF797C" w:rsidP="007612F7">
            <w:pPr>
              <w:spacing w:line="240" w:lineRule="auto"/>
              <w:jc w:val="center"/>
              <w:rPr>
                <w:sz w:val="18"/>
                <w:szCs w:val="18"/>
                <w:lang w:val="it-IT"/>
              </w:rPr>
            </w:pPr>
            <w:r w:rsidRPr="0040339F">
              <w:rPr>
                <w:sz w:val="18"/>
                <w:szCs w:val="18"/>
                <w:lang w:val="it-IT"/>
              </w:rPr>
              <w:t xml:space="preserve">6 - </w:t>
            </w:r>
            <w:r w:rsidR="004C5E7C" w:rsidRPr="0040339F">
              <w:rPr>
                <w:sz w:val="18"/>
                <w:szCs w:val="18"/>
                <w:lang w:val="it-IT"/>
              </w:rPr>
              <w:t xml:space="preserve">8 - 9 - </w:t>
            </w:r>
            <w:r w:rsidRPr="0040339F">
              <w:rPr>
                <w:sz w:val="18"/>
                <w:szCs w:val="18"/>
                <w:lang w:val="it-IT"/>
              </w:rPr>
              <w:t>10 - 12</w:t>
            </w:r>
          </w:p>
        </w:tc>
      </w:tr>
      <w:tr w:rsidR="00BF797C" w:rsidRPr="0040339F" w:rsidTr="00DD1AE6">
        <w:trPr>
          <w:jc w:val="center"/>
        </w:trPr>
        <w:tc>
          <w:tcPr>
            <w:tcW w:w="4312" w:type="pct"/>
          </w:tcPr>
          <w:p w:rsidR="00BF797C" w:rsidRPr="0040339F" w:rsidRDefault="003F719D" w:rsidP="007F1C23">
            <w:pPr>
              <w:spacing w:line="240" w:lineRule="auto"/>
              <w:rPr>
                <w:sz w:val="18"/>
                <w:szCs w:val="18"/>
                <w:lang w:val="en-GB"/>
              </w:rPr>
            </w:pPr>
            <w:r w:rsidRPr="0040339F">
              <w:rPr>
                <w:sz w:val="18"/>
                <w:szCs w:val="18"/>
                <w:lang w:val="en-GB"/>
              </w:rPr>
              <w:t>56. Have employees been appointed for the responsibilities connected with activities relating to health and safety in the workplace or have competent external services been used?</w:t>
            </w:r>
            <w:r w:rsidR="0035335C" w:rsidRPr="0040339F">
              <w:rPr>
                <w:sz w:val="18"/>
                <w:szCs w:val="18"/>
                <w:lang w:val="en-GB"/>
              </w:rPr>
              <w:t xml:space="preserve"> </w:t>
            </w:r>
            <w:r w:rsidRPr="0040339F">
              <w:rPr>
                <w:sz w:val="18"/>
                <w:szCs w:val="18"/>
                <w:lang w:val="en-GB"/>
              </w:rPr>
              <w:t xml:space="preserve">56.1 </w:t>
            </w:r>
            <w:r w:rsidR="000D3C72" w:rsidRPr="0040339F">
              <w:rPr>
                <w:sz w:val="18"/>
                <w:szCs w:val="18"/>
                <w:lang w:val="en-GB"/>
              </w:rPr>
              <w:t>Has the</w:t>
            </w:r>
            <w:r w:rsidRPr="0040339F">
              <w:rPr>
                <w:sz w:val="18"/>
                <w:szCs w:val="18"/>
                <w:lang w:val="en-GB"/>
              </w:rPr>
              <w:t xml:space="preserve"> employer </w:t>
            </w:r>
            <w:r w:rsidR="00291E9A" w:rsidRPr="0040339F">
              <w:rPr>
                <w:sz w:val="18"/>
                <w:szCs w:val="18"/>
                <w:lang w:val="en-GB"/>
              </w:rPr>
              <w:t>appointed a</w:t>
            </w:r>
            <w:r w:rsidRPr="0040339F">
              <w:rPr>
                <w:sz w:val="18"/>
                <w:szCs w:val="18"/>
                <w:lang w:val="en-GB"/>
              </w:rPr>
              <w:t xml:space="preserve"> </w:t>
            </w:r>
            <w:r w:rsidR="00EE21DC" w:rsidRPr="0040339F">
              <w:rPr>
                <w:sz w:val="18"/>
                <w:szCs w:val="18"/>
                <w:lang w:val="en-GB"/>
              </w:rPr>
              <w:t>“person in charge”</w:t>
            </w:r>
            <w:r w:rsidRPr="0040339F">
              <w:rPr>
                <w:sz w:val="18"/>
                <w:szCs w:val="18"/>
                <w:lang w:val="en-GB"/>
              </w:rPr>
              <w:t xml:space="preserve"> who must supervise compliance with company provisions on health and safety at work and who is obliged to intervene and suspend the activity of workers who do not comply with </w:t>
            </w:r>
            <w:r w:rsidR="00291E9A" w:rsidRPr="0040339F">
              <w:rPr>
                <w:sz w:val="18"/>
                <w:szCs w:val="18"/>
                <w:lang w:val="en-GB"/>
              </w:rPr>
              <w:t>the provisions</w:t>
            </w:r>
            <w:r w:rsidRPr="0040339F">
              <w:rPr>
                <w:sz w:val="18"/>
                <w:szCs w:val="18"/>
                <w:lang w:val="en-GB"/>
              </w:rPr>
              <w:t>, even in the case of deficiencies in the means and work equipment and in any dangerous condition detected during surveillance?</w:t>
            </w:r>
            <w:r w:rsidR="0035335C" w:rsidRPr="0040339F">
              <w:rPr>
                <w:sz w:val="18"/>
                <w:szCs w:val="18"/>
                <w:lang w:val="en-GB"/>
              </w:rPr>
              <w:t xml:space="preserve"> </w:t>
            </w:r>
            <w:r w:rsidR="00291E9A" w:rsidRPr="0040339F">
              <w:rPr>
                <w:sz w:val="18"/>
                <w:szCs w:val="18"/>
                <w:lang w:val="en-GB"/>
              </w:rPr>
              <w:t>56.1.1 Has the employer/</w:t>
            </w:r>
            <w:r w:rsidRPr="0040339F">
              <w:rPr>
                <w:sz w:val="18"/>
                <w:szCs w:val="18"/>
                <w:lang w:val="en-GB"/>
              </w:rPr>
              <w:t>manager adequately informed (tracing this activity) the person in charge of these new supervisory obligations and the methods of communicating violations?</w:t>
            </w:r>
            <w:r w:rsidR="0035335C" w:rsidRPr="0040339F">
              <w:rPr>
                <w:sz w:val="18"/>
                <w:szCs w:val="18"/>
                <w:lang w:val="en-GB"/>
              </w:rPr>
              <w:t xml:space="preserve"> </w:t>
            </w:r>
            <w:r w:rsidRPr="0040339F">
              <w:rPr>
                <w:sz w:val="18"/>
                <w:szCs w:val="18"/>
                <w:lang w:val="en-GB"/>
              </w:rPr>
              <w:t xml:space="preserve">56.1.2 </w:t>
            </w:r>
            <w:r w:rsidR="00291E9A" w:rsidRPr="0040339F">
              <w:rPr>
                <w:sz w:val="18"/>
                <w:szCs w:val="18"/>
                <w:lang w:val="en-GB"/>
              </w:rPr>
              <w:t>Does</w:t>
            </w:r>
            <w:r w:rsidRPr="0040339F">
              <w:rPr>
                <w:sz w:val="18"/>
                <w:szCs w:val="18"/>
                <w:lang w:val="en-GB"/>
              </w:rPr>
              <w:t xml:space="preserve"> the person in charge </w:t>
            </w:r>
            <w:r w:rsidR="00291E9A" w:rsidRPr="0040339F">
              <w:rPr>
                <w:sz w:val="18"/>
                <w:szCs w:val="18"/>
                <w:lang w:val="en-GB"/>
              </w:rPr>
              <w:t xml:space="preserve">of </w:t>
            </w:r>
            <w:r w:rsidRPr="0040339F">
              <w:rPr>
                <w:sz w:val="18"/>
                <w:szCs w:val="18"/>
                <w:lang w:val="en-GB"/>
              </w:rPr>
              <w:t>reporting this super</w:t>
            </w:r>
            <w:r w:rsidR="00291E9A" w:rsidRPr="0040339F">
              <w:rPr>
                <w:sz w:val="18"/>
                <w:szCs w:val="18"/>
                <w:lang w:val="en-GB"/>
              </w:rPr>
              <w:t>visory activity in written form</w:t>
            </w:r>
            <w:r w:rsidRPr="0040339F">
              <w:rPr>
                <w:sz w:val="18"/>
                <w:szCs w:val="18"/>
                <w:lang w:val="en-GB"/>
              </w:rPr>
              <w:t xml:space="preserve"> also </w:t>
            </w:r>
            <w:r w:rsidR="00291E9A" w:rsidRPr="0040339F">
              <w:rPr>
                <w:sz w:val="18"/>
                <w:szCs w:val="18"/>
                <w:lang w:val="en-GB"/>
              </w:rPr>
              <w:t xml:space="preserve">have </w:t>
            </w:r>
            <w:r w:rsidRPr="0040339F">
              <w:rPr>
                <w:sz w:val="18"/>
                <w:szCs w:val="18"/>
                <w:lang w:val="en-GB"/>
              </w:rPr>
              <w:t>to prove his or her effectiveness of action?</w:t>
            </w:r>
            <w:r w:rsidR="0035335C" w:rsidRPr="0040339F">
              <w:rPr>
                <w:sz w:val="18"/>
                <w:szCs w:val="18"/>
                <w:lang w:val="en-GB"/>
              </w:rPr>
              <w:t xml:space="preserve"> </w:t>
            </w:r>
            <w:r w:rsidRPr="0040339F">
              <w:rPr>
                <w:sz w:val="18"/>
                <w:szCs w:val="18"/>
                <w:lang w:val="en-GB"/>
              </w:rPr>
              <w:t xml:space="preserve">56.2 </w:t>
            </w:r>
            <w:r w:rsidR="007F1C23" w:rsidRPr="0040339F">
              <w:rPr>
                <w:sz w:val="18"/>
                <w:szCs w:val="18"/>
                <w:lang w:val="en-GB"/>
              </w:rPr>
              <w:t>Has the</w:t>
            </w:r>
            <w:r w:rsidRPr="0040339F">
              <w:rPr>
                <w:sz w:val="18"/>
                <w:szCs w:val="18"/>
                <w:lang w:val="en-GB"/>
              </w:rPr>
              <w:t xml:space="preserve"> employer registered all the tasks and activities for which training is mandatory with the relevant workers to be trained for the correct and safe use of equipment, machines, systems, substances, </w:t>
            </w:r>
            <w:r w:rsidR="007F1C23" w:rsidRPr="0040339F">
              <w:rPr>
                <w:sz w:val="18"/>
                <w:szCs w:val="18"/>
                <w:lang w:val="en-GB"/>
              </w:rPr>
              <w:t xml:space="preserve">and </w:t>
            </w:r>
            <w:r w:rsidRPr="0040339F">
              <w:rPr>
                <w:sz w:val="18"/>
                <w:szCs w:val="18"/>
                <w:lang w:val="en-GB"/>
              </w:rPr>
              <w:t>devices</w:t>
            </w:r>
            <w:r w:rsidR="0073477B" w:rsidRPr="0040339F">
              <w:rPr>
                <w:sz w:val="18"/>
                <w:szCs w:val="18"/>
                <w:lang w:val="en-GB"/>
              </w:rPr>
              <w:t>, including personal protection</w:t>
            </w:r>
            <w:r w:rsidRPr="0040339F">
              <w:rPr>
                <w:sz w:val="18"/>
                <w:szCs w:val="18"/>
                <w:lang w:val="en-GB"/>
              </w:rPr>
              <w:t xml:space="preserve">? </w:t>
            </w:r>
            <w:r w:rsidR="00967026" w:rsidRPr="0040339F">
              <w:rPr>
                <w:sz w:val="18"/>
                <w:szCs w:val="18"/>
                <w:lang w:val="en-GB"/>
              </w:rPr>
              <w:t>In addition,</w:t>
            </w:r>
            <w:r w:rsidRPr="0040339F">
              <w:rPr>
                <w:sz w:val="18"/>
                <w:szCs w:val="18"/>
                <w:lang w:val="en-GB"/>
              </w:rPr>
              <w:t xml:space="preserve"> has </w:t>
            </w:r>
            <w:r w:rsidR="007F1C23" w:rsidRPr="0040339F">
              <w:rPr>
                <w:sz w:val="18"/>
                <w:szCs w:val="18"/>
                <w:lang w:val="en-GB"/>
              </w:rPr>
              <w:t>the employer</w:t>
            </w:r>
            <w:r w:rsidRPr="0040339F">
              <w:rPr>
                <w:sz w:val="18"/>
                <w:szCs w:val="18"/>
                <w:lang w:val="en-GB"/>
              </w:rPr>
              <w:t xml:space="preserve"> identified the experienced people who need to deliver the training? Has a training calendar been drawn up with a relative register (paper or electronic, etc.) to track the training interventions?</w:t>
            </w:r>
          </w:p>
        </w:tc>
        <w:tc>
          <w:tcPr>
            <w:tcW w:w="688" w:type="pct"/>
            <w:vAlign w:val="center"/>
          </w:tcPr>
          <w:p w:rsidR="00BF797C" w:rsidRPr="0040339F" w:rsidRDefault="007612F7" w:rsidP="007612F7">
            <w:pPr>
              <w:spacing w:line="240" w:lineRule="auto"/>
              <w:jc w:val="center"/>
              <w:rPr>
                <w:sz w:val="18"/>
                <w:szCs w:val="18"/>
                <w:lang w:val="it-IT"/>
              </w:rPr>
            </w:pPr>
            <w:r w:rsidRPr="0040339F">
              <w:rPr>
                <w:sz w:val="18"/>
                <w:szCs w:val="18"/>
                <w:lang w:val="it-IT"/>
              </w:rPr>
              <w:t>7</w:t>
            </w:r>
          </w:p>
        </w:tc>
      </w:tr>
      <w:tr w:rsidR="00F53D9B" w:rsidRPr="0040339F" w:rsidTr="00DD1AE6">
        <w:trPr>
          <w:jc w:val="center"/>
        </w:trPr>
        <w:tc>
          <w:tcPr>
            <w:tcW w:w="4312" w:type="pct"/>
          </w:tcPr>
          <w:p w:rsidR="007612F7" w:rsidRPr="0040339F" w:rsidRDefault="007F1C23" w:rsidP="007F1C23">
            <w:pPr>
              <w:spacing w:line="240" w:lineRule="auto"/>
              <w:rPr>
                <w:sz w:val="18"/>
                <w:szCs w:val="18"/>
                <w:lang w:val="en-GB"/>
              </w:rPr>
            </w:pPr>
            <w:r w:rsidRPr="0040339F">
              <w:rPr>
                <w:sz w:val="18"/>
                <w:szCs w:val="18"/>
                <w:lang w:val="en-GB"/>
              </w:rPr>
              <w:t xml:space="preserve">64. Does the employer offer </w:t>
            </w:r>
            <w:r w:rsidR="00016352" w:rsidRPr="0040339F">
              <w:rPr>
                <w:sz w:val="18"/>
                <w:szCs w:val="18"/>
                <w:lang w:val="en-GB"/>
              </w:rPr>
              <w:t xml:space="preserve">any </w:t>
            </w:r>
            <w:r w:rsidRPr="0040339F">
              <w:rPr>
                <w:sz w:val="18"/>
                <w:szCs w:val="18"/>
                <w:lang w:val="en-GB"/>
              </w:rPr>
              <w:t>documents and/</w:t>
            </w:r>
            <w:r w:rsidR="00016352" w:rsidRPr="0040339F">
              <w:rPr>
                <w:sz w:val="18"/>
                <w:szCs w:val="18"/>
                <w:lang w:val="en-GB"/>
              </w:rPr>
              <w:t>or training programs on the risks of injury for workers?</w:t>
            </w:r>
            <w:r w:rsidR="0035335C" w:rsidRPr="0040339F">
              <w:rPr>
                <w:sz w:val="18"/>
                <w:szCs w:val="18"/>
                <w:lang w:val="en-GB"/>
              </w:rPr>
              <w:t xml:space="preserve"> </w:t>
            </w:r>
            <w:r w:rsidR="00016352" w:rsidRPr="0040339F">
              <w:rPr>
                <w:sz w:val="18"/>
                <w:szCs w:val="18"/>
                <w:lang w:val="en-GB"/>
              </w:rPr>
              <w:t>65. How often (month, year, etc.) are documents and</w:t>
            </w:r>
            <w:r w:rsidR="00EE21DC" w:rsidRPr="0040339F">
              <w:rPr>
                <w:sz w:val="18"/>
                <w:szCs w:val="18"/>
                <w:lang w:val="en-GB"/>
              </w:rPr>
              <w:t>/</w:t>
            </w:r>
            <w:r w:rsidR="00016352" w:rsidRPr="0040339F">
              <w:rPr>
                <w:sz w:val="18"/>
                <w:szCs w:val="18"/>
                <w:lang w:val="en-GB"/>
              </w:rPr>
              <w:t>or training programs on the risks o</w:t>
            </w:r>
            <w:r w:rsidR="00EE21DC" w:rsidRPr="0040339F">
              <w:rPr>
                <w:sz w:val="18"/>
                <w:szCs w:val="18"/>
                <w:lang w:val="en-GB"/>
              </w:rPr>
              <w:t>f accidents for workers created</w:t>
            </w:r>
            <w:r w:rsidRPr="0040339F">
              <w:rPr>
                <w:sz w:val="18"/>
                <w:szCs w:val="18"/>
                <w:lang w:val="en-GB"/>
              </w:rPr>
              <w:t xml:space="preserve"> end</w:t>
            </w:r>
            <w:r w:rsidR="00016352" w:rsidRPr="0040339F">
              <w:rPr>
                <w:sz w:val="18"/>
                <w:szCs w:val="18"/>
                <w:lang w:val="en-GB"/>
              </w:rPr>
              <w:t>/</w:t>
            </w:r>
            <w:r w:rsidRPr="0040339F">
              <w:rPr>
                <w:sz w:val="18"/>
                <w:szCs w:val="18"/>
                <w:lang w:val="en-GB"/>
              </w:rPr>
              <w:t xml:space="preserve">or </w:t>
            </w:r>
            <w:r w:rsidR="00016352" w:rsidRPr="0040339F">
              <w:rPr>
                <w:sz w:val="18"/>
                <w:szCs w:val="18"/>
                <w:lang w:val="en-GB"/>
              </w:rPr>
              <w:t>updated?</w:t>
            </w:r>
            <w:r w:rsidR="0035335C" w:rsidRPr="0040339F">
              <w:rPr>
                <w:sz w:val="18"/>
                <w:szCs w:val="18"/>
                <w:lang w:val="en-GB"/>
              </w:rPr>
              <w:t xml:space="preserve"> </w:t>
            </w:r>
            <w:r w:rsidR="00016352" w:rsidRPr="0040339F">
              <w:rPr>
                <w:sz w:val="18"/>
                <w:szCs w:val="18"/>
                <w:lang w:val="en-GB"/>
              </w:rPr>
              <w:t xml:space="preserve">66. </w:t>
            </w:r>
            <w:r w:rsidRPr="0040339F">
              <w:rPr>
                <w:sz w:val="18"/>
                <w:szCs w:val="18"/>
                <w:lang w:val="en-GB"/>
              </w:rPr>
              <w:t xml:space="preserve">Does the employer have </w:t>
            </w:r>
            <w:r w:rsidR="00016352" w:rsidRPr="0040339F">
              <w:rPr>
                <w:sz w:val="18"/>
                <w:szCs w:val="18"/>
                <w:lang w:val="en-GB"/>
              </w:rPr>
              <w:t>any recordings (documents, audio, vide</w:t>
            </w:r>
            <w:r w:rsidRPr="0040339F">
              <w:rPr>
                <w:sz w:val="18"/>
                <w:szCs w:val="18"/>
                <w:lang w:val="en-GB"/>
              </w:rPr>
              <w:t>o, etc.) of the latest accident-</w:t>
            </w:r>
            <w:r w:rsidR="00967026" w:rsidRPr="0040339F">
              <w:rPr>
                <w:sz w:val="18"/>
                <w:szCs w:val="18"/>
                <w:lang w:val="en-GB"/>
              </w:rPr>
              <w:t>prevention-training</w:t>
            </w:r>
            <w:r w:rsidR="00016352" w:rsidRPr="0040339F">
              <w:rPr>
                <w:sz w:val="18"/>
                <w:szCs w:val="18"/>
                <w:lang w:val="en-GB"/>
              </w:rPr>
              <w:t xml:space="preserve"> program?</w:t>
            </w:r>
          </w:p>
        </w:tc>
        <w:tc>
          <w:tcPr>
            <w:tcW w:w="688" w:type="pct"/>
            <w:vAlign w:val="center"/>
          </w:tcPr>
          <w:p w:rsidR="00F53D9B" w:rsidRPr="0040339F" w:rsidRDefault="000603E1" w:rsidP="007612F7">
            <w:pPr>
              <w:spacing w:line="240" w:lineRule="auto"/>
              <w:jc w:val="center"/>
              <w:rPr>
                <w:sz w:val="18"/>
                <w:szCs w:val="18"/>
                <w:lang w:val="it-IT"/>
              </w:rPr>
            </w:pPr>
            <w:r w:rsidRPr="0040339F">
              <w:rPr>
                <w:sz w:val="18"/>
                <w:szCs w:val="18"/>
                <w:lang w:val="it-IT"/>
              </w:rPr>
              <w:t>6 - 12</w:t>
            </w:r>
          </w:p>
        </w:tc>
      </w:tr>
      <w:tr w:rsidR="000603E1" w:rsidRPr="0040339F" w:rsidTr="00DD1AE6">
        <w:trPr>
          <w:jc w:val="center"/>
        </w:trPr>
        <w:tc>
          <w:tcPr>
            <w:tcW w:w="4312" w:type="pct"/>
          </w:tcPr>
          <w:p w:rsidR="000603E1" w:rsidRPr="0040339F" w:rsidRDefault="00016352" w:rsidP="00B91E3F">
            <w:pPr>
              <w:spacing w:line="240" w:lineRule="auto"/>
              <w:rPr>
                <w:sz w:val="18"/>
                <w:szCs w:val="18"/>
                <w:lang w:val="en-GB"/>
              </w:rPr>
            </w:pPr>
            <w:r w:rsidRPr="0040339F">
              <w:rPr>
                <w:sz w:val="18"/>
                <w:szCs w:val="18"/>
                <w:lang w:val="en-GB"/>
              </w:rPr>
              <w:t>71. Is there provision for consultation of workers and their participation in discussions on all issues relating to safety and health protection in the workplace?</w:t>
            </w:r>
          </w:p>
        </w:tc>
        <w:tc>
          <w:tcPr>
            <w:tcW w:w="688" w:type="pct"/>
            <w:vAlign w:val="center"/>
          </w:tcPr>
          <w:p w:rsidR="000603E1" w:rsidRPr="0040339F" w:rsidRDefault="004E0976" w:rsidP="007612F7">
            <w:pPr>
              <w:spacing w:line="240" w:lineRule="auto"/>
              <w:jc w:val="center"/>
              <w:rPr>
                <w:sz w:val="18"/>
                <w:szCs w:val="18"/>
                <w:lang w:val="it-IT"/>
              </w:rPr>
            </w:pPr>
            <w:r w:rsidRPr="0040339F">
              <w:rPr>
                <w:sz w:val="18"/>
                <w:szCs w:val="18"/>
                <w:lang w:val="it-IT"/>
              </w:rPr>
              <w:t>11</w:t>
            </w:r>
          </w:p>
        </w:tc>
      </w:tr>
    </w:tbl>
    <w:p w:rsidR="00841E24" w:rsidRPr="0040339F" w:rsidRDefault="00934A2C" w:rsidP="00431F3D">
      <w:pPr>
        <w:rPr>
          <w:iCs/>
          <w:sz w:val="18"/>
          <w:szCs w:val="18"/>
        </w:rPr>
      </w:pPr>
      <w:r w:rsidRPr="0040339F">
        <w:rPr>
          <w:iCs/>
          <w:sz w:val="18"/>
          <w:szCs w:val="18"/>
        </w:rPr>
        <w:t>Source</w:t>
      </w:r>
      <w:r w:rsidR="007612F7" w:rsidRPr="0040339F">
        <w:rPr>
          <w:iCs/>
          <w:sz w:val="18"/>
          <w:szCs w:val="18"/>
        </w:rPr>
        <w:t xml:space="preserve">: </w:t>
      </w:r>
      <w:r w:rsidR="004861C6" w:rsidRPr="0040339F">
        <w:rPr>
          <w:iCs/>
          <w:sz w:val="18"/>
          <w:szCs w:val="18"/>
        </w:rPr>
        <w:t xml:space="preserve">Adapted from Articles </w:t>
      </w:r>
      <w:r w:rsidR="001F2A8D" w:rsidRPr="0040339F">
        <w:rPr>
          <w:iCs/>
          <w:sz w:val="18"/>
          <w:szCs w:val="18"/>
        </w:rPr>
        <w:t>5</w:t>
      </w:r>
      <w:r w:rsidR="004861C6" w:rsidRPr="0040339F">
        <w:rPr>
          <w:iCs/>
          <w:sz w:val="18"/>
          <w:szCs w:val="18"/>
        </w:rPr>
        <w:t xml:space="preserve">-12 of  </w:t>
      </w:r>
      <w:r w:rsidR="004861C6" w:rsidRPr="0040339F">
        <w:rPr>
          <w:rFonts w:eastAsiaTheme="minorHAnsi"/>
          <w:sz w:val="18"/>
          <w:szCs w:val="18"/>
          <w:lang w:val="en-GB"/>
        </w:rPr>
        <w:t>Directive 89/391/CEE</w:t>
      </w:r>
      <w:r w:rsidR="001D2DEB" w:rsidRPr="0040339F">
        <w:rPr>
          <w:rFonts w:eastAsiaTheme="minorHAnsi"/>
          <w:sz w:val="18"/>
          <w:szCs w:val="18"/>
          <w:lang w:val="en-GB"/>
        </w:rPr>
        <w:t xml:space="preserve"> </w:t>
      </w:r>
      <w:r w:rsidR="001D2DEB" w:rsidRPr="0040339F">
        <w:rPr>
          <w:rFonts w:eastAsiaTheme="minorHAnsi"/>
          <w:sz w:val="18"/>
          <w:szCs w:val="18"/>
        </w:rPr>
        <w:t>(OJEC, 1989)</w:t>
      </w:r>
    </w:p>
    <w:p w:rsidR="00431F3D" w:rsidRPr="0040339F" w:rsidRDefault="00431F3D" w:rsidP="00431F3D">
      <w:pPr>
        <w:autoSpaceDE w:val="0"/>
        <w:autoSpaceDN w:val="0"/>
        <w:adjustRightInd w:val="0"/>
        <w:spacing w:line="276" w:lineRule="auto"/>
        <w:rPr>
          <w:sz w:val="24"/>
          <w:szCs w:val="24"/>
          <w:lang w:val="en-GB"/>
        </w:rPr>
      </w:pPr>
    </w:p>
    <w:p w:rsidR="005E4AAA" w:rsidRDefault="00431F3D" w:rsidP="00431F3D">
      <w:pPr>
        <w:autoSpaceDE w:val="0"/>
        <w:autoSpaceDN w:val="0"/>
        <w:adjustRightInd w:val="0"/>
        <w:spacing w:line="276" w:lineRule="auto"/>
        <w:rPr>
          <w:sz w:val="24"/>
          <w:szCs w:val="24"/>
          <w:lang w:val="en-GB"/>
        </w:rPr>
      </w:pPr>
      <w:r w:rsidRPr="0040339F">
        <w:rPr>
          <w:sz w:val="24"/>
          <w:szCs w:val="24"/>
          <w:lang w:val="en-GB"/>
        </w:rPr>
        <w:t xml:space="preserve">Therefore, we considered the indicators both in the phase of formulating the questions of the S-LCA Questionnaire to be administered to the owner and workers of the pilot farms of the project and in the verification phase of the related documents made available. </w:t>
      </w:r>
    </w:p>
    <w:p w:rsidR="00C51DC5" w:rsidRPr="0040339F" w:rsidRDefault="00431F3D" w:rsidP="00431F3D">
      <w:pPr>
        <w:autoSpaceDE w:val="0"/>
        <w:autoSpaceDN w:val="0"/>
        <w:adjustRightInd w:val="0"/>
        <w:spacing w:line="276" w:lineRule="auto"/>
        <w:rPr>
          <w:sz w:val="24"/>
          <w:szCs w:val="24"/>
          <w:lang w:val="en-GB"/>
        </w:rPr>
      </w:pPr>
      <w:r w:rsidRPr="0040339F">
        <w:rPr>
          <w:sz w:val="24"/>
          <w:szCs w:val="24"/>
          <w:lang w:val="en-GB"/>
        </w:rPr>
        <w:t>Finally, we associated these questions with the respective articles of the European Directives considered for the SC of the CAP.</w:t>
      </w:r>
    </w:p>
    <w:p w:rsidR="00431F3D" w:rsidRPr="0040339F" w:rsidRDefault="00431F3D" w:rsidP="00431F3D">
      <w:pPr>
        <w:pStyle w:val="Titolo1"/>
        <w:numPr>
          <w:ilvl w:val="0"/>
          <w:numId w:val="0"/>
        </w:numPr>
        <w:spacing w:before="0" w:after="0" w:line="276" w:lineRule="auto"/>
        <w:ind w:left="576" w:hanging="576"/>
        <w:rPr>
          <w:snapToGrid w:val="0"/>
          <w:sz w:val="24"/>
        </w:rPr>
      </w:pPr>
      <w:r w:rsidRPr="0040339F">
        <w:rPr>
          <w:snapToGrid w:val="0"/>
          <w:sz w:val="24"/>
        </w:rPr>
        <w:lastRenderedPageBreak/>
        <w:t>N.4 Results and discussions</w:t>
      </w:r>
    </w:p>
    <w:p w:rsidR="00431F3D" w:rsidRPr="0040339F" w:rsidRDefault="00431F3D" w:rsidP="00431F3D">
      <w:pPr>
        <w:autoSpaceDE w:val="0"/>
        <w:autoSpaceDN w:val="0"/>
        <w:adjustRightInd w:val="0"/>
        <w:spacing w:line="276" w:lineRule="auto"/>
        <w:rPr>
          <w:sz w:val="24"/>
          <w:lang w:val="en-GB"/>
        </w:rPr>
      </w:pPr>
      <w:r w:rsidRPr="0040339F">
        <w:rPr>
          <w:sz w:val="24"/>
          <w:lang w:val="en-GB"/>
        </w:rPr>
        <w:t>Table 4-6 show the questions of the S-LCA Questionnaire associated with the respective articles of the European directives relating to SC (Table</w:t>
      </w:r>
      <w:r w:rsidR="00A35B0C">
        <w:rPr>
          <w:sz w:val="24"/>
          <w:lang w:val="en-GB"/>
        </w:rPr>
        <w:t xml:space="preserve"> </w:t>
      </w:r>
      <w:r w:rsidRPr="0040339F">
        <w:rPr>
          <w:sz w:val="24"/>
          <w:lang w:val="en-GB"/>
        </w:rPr>
        <w:t>1</w:t>
      </w:r>
      <w:r w:rsidR="00A35B0C">
        <w:rPr>
          <w:sz w:val="24"/>
          <w:lang w:val="en-GB"/>
        </w:rPr>
        <w:t>-</w:t>
      </w:r>
      <w:r w:rsidRPr="0040339F">
        <w:rPr>
          <w:sz w:val="24"/>
          <w:lang w:val="en-GB"/>
        </w:rPr>
        <w:t>3). This association will make it possible to assess the level of social sustainability and compliance of the firm with the SC simultaneously to reduce the possibility of losing the benefits of the CAP.</w:t>
      </w:r>
    </w:p>
    <w:p w:rsidR="00431F3D" w:rsidRPr="0040339F" w:rsidRDefault="00431F3D" w:rsidP="00431F3D">
      <w:pPr>
        <w:autoSpaceDE w:val="0"/>
        <w:autoSpaceDN w:val="0"/>
        <w:adjustRightInd w:val="0"/>
        <w:spacing w:line="276" w:lineRule="auto"/>
        <w:rPr>
          <w:rFonts w:ascii="ArnoPro-Regular" w:hAnsi="ArnoPro-Regular" w:cs="ArnoPro-Regular"/>
          <w:sz w:val="24"/>
          <w:szCs w:val="24"/>
        </w:rPr>
      </w:pPr>
    </w:p>
    <w:p w:rsidR="00BF797C" w:rsidRPr="0040339F" w:rsidRDefault="00BF797C" w:rsidP="00431F3D">
      <w:pPr>
        <w:ind w:right="-30"/>
        <w:rPr>
          <w:sz w:val="18"/>
          <w:szCs w:val="18"/>
          <w:lang w:val="en-GB"/>
        </w:rPr>
      </w:pPr>
      <w:r w:rsidRPr="0040339F">
        <w:rPr>
          <w:sz w:val="18"/>
          <w:szCs w:val="18"/>
          <w:lang w:val="en-GB"/>
        </w:rPr>
        <w:t xml:space="preserve">Table </w:t>
      </w:r>
      <w:r w:rsidR="00F7108A" w:rsidRPr="0040339F">
        <w:rPr>
          <w:sz w:val="18"/>
          <w:szCs w:val="18"/>
          <w:lang w:val="en-GB"/>
        </w:rPr>
        <w:t>5</w:t>
      </w:r>
      <w:r w:rsidRPr="0040339F">
        <w:rPr>
          <w:sz w:val="18"/>
          <w:szCs w:val="18"/>
          <w:lang w:val="en-GB"/>
        </w:rPr>
        <w:t xml:space="preserve"> - </w:t>
      </w:r>
      <w:r w:rsidR="00967026" w:rsidRPr="0040339F">
        <w:rPr>
          <w:sz w:val="18"/>
          <w:szCs w:val="18"/>
          <w:lang w:val="en-GB"/>
        </w:rPr>
        <w:t xml:space="preserve">List of Questions Questionnaire S-LCA </w:t>
      </w:r>
      <w:r w:rsidR="00431F3D" w:rsidRPr="0040339F">
        <w:rPr>
          <w:sz w:val="18"/>
          <w:szCs w:val="18"/>
          <w:lang w:val="en-GB"/>
        </w:rPr>
        <w:t>(</w:t>
      </w:r>
      <w:r w:rsidR="00967026" w:rsidRPr="0040339F">
        <w:rPr>
          <w:sz w:val="18"/>
          <w:szCs w:val="18"/>
          <w:lang w:val="en-GB"/>
        </w:rPr>
        <w:t xml:space="preserve">Health and Safety </w:t>
      </w:r>
      <w:r w:rsidR="00431F3D" w:rsidRPr="0040339F">
        <w:rPr>
          <w:sz w:val="18"/>
          <w:szCs w:val="18"/>
          <w:lang w:val="en-GB"/>
        </w:rPr>
        <w:t xml:space="preserve">Subcategory) </w:t>
      </w:r>
      <w:r w:rsidR="00967026" w:rsidRPr="0040339F">
        <w:rPr>
          <w:sz w:val="18"/>
          <w:szCs w:val="18"/>
          <w:lang w:val="en-GB"/>
        </w:rPr>
        <w:t xml:space="preserve">that satisfy the Social Conditionality (SC) PAC 2023-2027 </w:t>
      </w:r>
      <w:r w:rsidR="001F2A8D" w:rsidRPr="0040339F">
        <w:rPr>
          <w:sz w:val="18"/>
          <w:szCs w:val="18"/>
          <w:lang w:val="en-GB"/>
        </w:rPr>
        <w:t>to meet Directive 2009/104/</w:t>
      </w:r>
      <w:r w:rsidR="00967026" w:rsidRPr="0040339F">
        <w:rPr>
          <w:sz w:val="18"/>
          <w:szCs w:val="18"/>
          <w:lang w:val="en-GB"/>
        </w:rPr>
        <w:t>EC</w:t>
      </w:r>
    </w:p>
    <w:tbl>
      <w:tblPr>
        <w:tblStyle w:val="Grigliatabella"/>
        <w:tblW w:w="4792" w:type="pct"/>
        <w:jc w:val="center"/>
        <w:tblInd w:w="230" w:type="dxa"/>
        <w:tblBorders>
          <w:left w:val="none" w:sz="0" w:space="0" w:color="auto"/>
          <w:right w:val="none" w:sz="0" w:space="0" w:color="auto"/>
          <w:insideV w:val="none" w:sz="0" w:space="0" w:color="auto"/>
        </w:tblBorders>
        <w:tblLayout w:type="fixed"/>
        <w:tblLook w:val="04A0"/>
      </w:tblPr>
      <w:tblGrid>
        <w:gridCol w:w="6176"/>
        <w:gridCol w:w="931"/>
      </w:tblGrid>
      <w:tr w:rsidR="00BF797C" w:rsidRPr="0040339F" w:rsidTr="00222B1B">
        <w:trPr>
          <w:jc w:val="center"/>
        </w:trPr>
        <w:tc>
          <w:tcPr>
            <w:tcW w:w="4345" w:type="pct"/>
            <w:vAlign w:val="center"/>
          </w:tcPr>
          <w:p w:rsidR="00BF797C" w:rsidRPr="0040339F" w:rsidRDefault="00EE21DC" w:rsidP="004A601F">
            <w:pPr>
              <w:spacing w:line="240" w:lineRule="auto"/>
              <w:jc w:val="center"/>
              <w:rPr>
                <w:sz w:val="18"/>
                <w:szCs w:val="18"/>
                <w:lang w:val="en-GB"/>
              </w:rPr>
            </w:pPr>
            <w:r w:rsidRPr="0040339F">
              <w:rPr>
                <w:b/>
                <w:bCs/>
                <w:sz w:val="18"/>
                <w:szCs w:val="18"/>
                <w:lang w:val="en-GB" w:eastAsia="it-IT"/>
              </w:rPr>
              <w:t>Questions relating to the Health and Safety subcategory in the S-LCA Questionnaire</w:t>
            </w:r>
          </w:p>
        </w:tc>
        <w:tc>
          <w:tcPr>
            <w:tcW w:w="655" w:type="pct"/>
            <w:vAlign w:val="center"/>
          </w:tcPr>
          <w:p w:rsidR="00BF797C" w:rsidRPr="0040339F" w:rsidRDefault="00967026" w:rsidP="0035335C">
            <w:pPr>
              <w:autoSpaceDE w:val="0"/>
              <w:autoSpaceDN w:val="0"/>
              <w:adjustRightInd w:val="0"/>
              <w:spacing w:line="240" w:lineRule="auto"/>
              <w:jc w:val="center"/>
              <w:rPr>
                <w:rFonts w:ascii="ArnoPro-Regular" w:eastAsiaTheme="minorHAnsi" w:hAnsi="ArnoPro-Regular" w:cs="ArnoPro-Regular"/>
                <w:sz w:val="18"/>
                <w:szCs w:val="18"/>
                <w:lang w:val="it-IT"/>
              </w:rPr>
            </w:pPr>
            <w:proofErr w:type="spellStart"/>
            <w:r w:rsidRPr="0040339F">
              <w:rPr>
                <w:rFonts w:ascii="ArnoPro-Regular" w:eastAsiaTheme="minorHAnsi" w:hAnsi="ArnoPro-Regular" w:cs="ArnoPro-Regular"/>
                <w:b/>
                <w:sz w:val="18"/>
                <w:szCs w:val="18"/>
                <w:lang w:val="it-IT"/>
              </w:rPr>
              <w:t>Articles</w:t>
            </w:r>
            <w:proofErr w:type="spellEnd"/>
            <w:r w:rsidRPr="0040339F">
              <w:rPr>
                <w:rFonts w:ascii="ArnoPro-Regular" w:eastAsiaTheme="minorHAnsi" w:hAnsi="ArnoPro-Regular" w:cs="ArnoPro-Regular"/>
                <w:b/>
                <w:sz w:val="18"/>
                <w:szCs w:val="18"/>
                <w:lang w:val="it-IT"/>
              </w:rPr>
              <w:t xml:space="preserve"> - </w:t>
            </w:r>
            <w:proofErr w:type="spellStart"/>
            <w:r w:rsidRPr="0040339F">
              <w:rPr>
                <w:rFonts w:ascii="ArnoPro-Regular" w:eastAsiaTheme="minorHAnsi" w:hAnsi="ArnoPro-Regular" w:cs="ArnoPro-Regular"/>
                <w:b/>
                <w:sz w:val="18"/>
                <w:szCs w:val="18"/>
                <w:lang w:val="it-IT"/>
              </w:rPr>
              <w:t>Directive</w:t>
            </w:r>
            <w:proofErr w:type="spellEnd"/>
            <w:r w:rsidRPr="0040339F">
              <w:rPr>
                <w:rFonts w:ascii="ArnoPro-Regular" w:eastAsiaTheme="minorHAnsi" w:hAnsi="ArnoPro-Regular" w:cs="ArnoPro-Regular"/>
                <w:b/>
                <w:sz w:val="18"/>
                <w:szCs w:val="18"/>
                <w:lang w:val="it-IT"/>
              </w:rPr>
              <w:t xml:space="preserve"> </w:t>
            </w:r>
          </w:p>
        </w:tc>
      </w:tr>
      <w:tr w:rsidR="00BF797C" w:rsidRPr="0040339F" w:rsidTr="00222B1B">
        <w:trPr>
          <w:jc w:val="center"/>
        </w:trPr>
        <w:tc>
          <w:tcPr>
            <w:tcW w:w="4345" w:type="pct"/>
          </w:tcPr>
          <w:p w:rsidR="00BF797C" w:rsidRPr="0040339F" w:rsidRDefault="00451946" w:rsidP="00957B58">
            <w:pPr>
              <w:spacing w:line="240" w:lineRule="auto"/>
              <w:rPr>
                <w:sz w:val="18"/>
                <w:szCs w:val="18"/>
                <w:lang w:val="en-GB"/>
              </w:rPr>
            </w:pPr>
            <w:r w:rsidRPr="0040339F">
              <w:rPr>
                <w:sz w:val="18"/>
                <w:szCs w:val="18"/>
                <w:lang w:val="en-GB"/>
              </w:rPr>
              <w:t>54. Is there a documented workplace health and safety policy on the farm?</w:t>
            </w:r>
            <w:r w:rsidR="0035335C" w:rsidRPr="0040339F">
              <w:rPr>
                <w:sz w:val="18"/>
                <w:szCs w:val="18"/>
                <w:lang w:val="en-GB"/>
              </w:rPr>
              <w:t xml:space="preserve"> </w:t>
            </w:r>
            <w:r w:rsidRPr="0040339F">
              <w:rPr>
                <w:sz w:val="18"/>
                <w:szCs w:val="18"/>
                <w:lang w:val="en-GB"/>
              </w:rPr>
              <w:t xml:space="preserve">54.2 If the answer is affirmative, indicate how the </w:t>
            </w:r>
            <w:r w:rsidR="00957B58" w:rsidRPr="0040339F">
              <w:rPr>
                <w:sz w:val="18"/>
                <w:szCs w:val="18"/>
                <w:lang w:val="en-GB"/>
              </w:rPr>
              <w:t>policy</w:t>
            </w:r>
            <w:r w:rsidRPr="0040339F">
              <w:rPr>
                <w:sz w:val="18"/>
                <w:szCs w:val="18"/>
                <w:lang w:val="en-GB"/>
              </w:rPr>
              <w:t xml:space="preserve"> is </w:t>
            </w:r>
            <w:r w:rsidR="00957B58" w:rsidRPr="0040339F">
              <w:rPr>
                <w:sz w:val="18"/>
                <w:szCs w:val="18"/>
                <w:lang w:val="en-GB"/>
              </w:rPr>
              <w:t>communicated to</w:t>
            </w:r>
            <w:r w:rsidR="00643C0A" w:rsidRPr="0040339F">
              <w:rPr>
                <w:sz w:val="18"/>
                <w:szCs w:val="18"/>
                <w:lang w:val="en-GB"/>
              </w:rPr>
              <w:t xml:space="preserve"> ensure</w:t>
            </w:r>
            <w:r w:rsidRPr="0040339F">
              <w:rPr>
                <w:sz w:val="18"/>
                <w:szCs w:val="18"/>
                <w:lang w:val="en-GB"/>
              </w:rPr>
              <w:t xml:space="preserve"> workers</w:t>
            </w:r>
            <w:r w:rsidR="00643C0A" w:rsidRPr="0040339F">
              <w:rPr>
                <w:sz w:val="18"/>
                <w:szCs w:val="18"/>
                <w:lang w:val="en-GB"/>
              </w:rPr>
              <w:t xml:space="preserve"> are adequately informed of the</w:t>
            </w:r>
            <w:r w:rsidRPr="0040339F">
              <w:rPr>
                <w:sz w:val="18"/>
                <w:szCs w:val="18"/>
                <w:lang w:val="en-GB"/>
              </w:rPr>
              <w:t xml:space="preserve"> policy and the measures adopted relating to the aforementioned occupational health and safety risks.</w:t>
            </w:r>
          </w:p>
        </w:tc>
        <w:tc>
          <w:tcPr>
            <w:tcW w:w="655" w:type="pct"/>
          </w:tcPr>
          <w:p w:rsidR="00BF797C" w:rsidRPr="0040339F" w:rsidRDefault="00BF797C" w:rsidP="004A601F">
            <w:pPr>
              <w:spacing w:line="240" w:lineRule="auto"/>
              <w:jc w:val="center"/>
              <w:rPr>
                <w:sz w:val="18"/>
                <w:szCs w:val="18"/>
                <w:lang w:val="it-IT"/>
              </w:rPr>
            </w:pPr>
            <w:r w:rsidRPr="0040339F">
              <w:rPr>
                <w:sz w:val="18"/>
                <w:szCs w:val="18"/>
                <w:lang w:val="it-IT"/>
              </w:rPr>
              <w:t>8</w:t>
            </w:r>
          </w:p>
        </w:tc>
      </w:tr>
      <w:tr w:rsidR="00BF797C" w:rsidRPr="0040339F" w:rsidTr="00222B1B">
        <w:trPr>
          <w:jc w:val="center"/>
        </w:trPr>
        <w:tc>
          <w:tcPr>
            <w:tcW w:w="4345" w:type="pct"/>
          </w:tcPr>
          <w:p w:rsidR="00BF797C" w:rsidRPr="0040339F" w:rsidRDefault="00451946" w:rsidP="00451946">
            <w:pPr>
              <w:spacing w:line="240" w:lineRule="auto"/>
              <w:rPr>
                <w:sz w:val="18"/>
                <w:szCs w:val="18"/>
                <w:lang w:val="en-GB"/>
              </w:rPr>
            </w:pPr>
            <w:r w:rsidRPr="0040339F">
              <w:rPr>
                <w:sz w:val="18"/>
                <w:szCs w:val="18"/>
                <w:lang w:val="en-GB"/>
              </w:rPr>
              <w:t xml:space="preserve">55. </w:t>
            </w:r>
            <w:r w:rsidR="00643C0A" w:rsidRPr="0040339F">
              <w:rPr>
                <w:sz w:val="18"/>
                <w:szCs w:val="18"/>
                <w:lang w:val="en-GB"/>
              </w:rPr>
              <w:t>Have</w:t>
            </w:r>
            <w:r w:rsidRPr="0040339F">
              <w:rPr>
                <w:sz w:val="18"/>
                <w:szCs w:val="18"/>
                <w:lang w:val="en-GB"/>
              </w:rPr>
              <w:t xml:space="preserve"> preventive measures and emergency procedures</w:t>
            </w:r>
            <w:r w:rsidR="00643C0A" w:rsidRPr="0040339F">
              <w:rPr>
                <w:sz w:val="18"/>
                <w:szCs w:val="18"/>
                <w:lang w:val="en-GB"/>
              </w:rPr>
              <w:t xml:space="preserve"> been adopted for accidents and/</w:t>
            </w:r>
            <w:r w:rsidRPr="0040339F">
              <w:rPr>
                <w:sz w:val="18"/>
                <w:szCs w:val="18"/>
                <w:lang w:val="en-GB"/>
              </w:rPr>
              <w:t>or injuries?</w:t>
            </w:r>
            <w:r w:rsidR="0035335C" w:rsidRPr="0040339F">
              <w:rPr>
                <w:sz w:val="18"/>
                <w:szCs w:val="18"/>
                <w:lang w:val="en-GB"/>
              </w:rPr>
              <w:t xml:space="preserve"> </w:t>
            </w:r>
            <w:r w:rsidRPr="0040339F">
              <w:rPr>
                <w:sz w:val="18"/>
                <w:szCs w:val="18"/>
                <w:lang w:val="en-GB"/>
              </w:rPr>
              <w:t>55.1 If the answer is affirmative, indicate the main ones (information, training, equipment, procedures for first aid, firefighting and evacuation of workers, etc.)</w:t>
            </w:r>
          </w:p>
        </w:tc>
        <w:tc>
          <w:tcPr>
            <w:tcW w:w="655" w:type="pct"/>
          </w:tcPr>
          <w:p w:rsidR="00BF797C" w:rsidRPr="0040339F" w:rsidRDefault="00BF797C" w:rsidP="004A601F">
            <w:pPr>
              <w:spacing w:line="240" w:lineRule="auto"/>
              <w:jc w:val="center"/>
              <w:rPr>
                <w:sz w:val="18"/>
                <w:szCs w:val="18"/>
              </w:rPr>
            </w:pPr>
            <w:r w:rsidRPr="0040339F">
              <w:rPr>
                <w:sz w:val="18"/>
                <w:szCs w:val="18"/>
              </w:rPr>
              <w:t xml:space="preserve">8 </w:t>
            </w:r>
            <w:r w:rsidR="00D83D41" w:rsidRPr="0040339F">
              <w:rPr>
                <w:sz w:val="18"/>
                <w:szCs w:val="18"/>
              </w:rPr>
              <w:t>-</w:t>
            </w:r>
            <w:r w:rsidRPr="0040339F">
              <w:rPr>
                <w:sz w:val="18"/>
                <w:szCs w:val="18"/>
              </w:rPr>
              <w:t xml:space="preserve"> 9</w:t>
            </w:r>
          </w:p>
        </w:tc>
      </w:tr>
      <w:tr w:rsidR="00BF797C" w:rsidRPr="0040339F" w:rsidTr="00222B1B">
        <w:trPr>
          <w:jc w:val="center"/>
        </w:trPr>
        <w:tc>
          <w:tcPr>
            <w:tcW w:w="4345" w:type="pct"/>
          </w:tcPr>
          <w:p w:rsidR="00BF797C" w:rsidRPr="0040339F" w:rsidRDefault="00451946" w:rsidP="004E0976">
            <w:pPr>
              <w:spacing w:line="240" w:lineRule="auto"/>
              <w:rPr>
                <w:sz w:val="18"/>
                <w:szCs w:val="18"/>
                <w:lang w:val="en-GB"/>
              </w:rPr>
            </w:pPr>
            <w:r w:rsidRPr="0040339F">
              <w:rPr>
                <w:sz w:val="18"/>
                <w:szCs w:val="18"/>
                <w:lang w:val="en-GB"/>
              </w:rPr>
              <w:t>57. Is the equipment adequate for the work that workers have to carry out without compromising their health and safety in the workplace?</w:t>
            </w:r>
          </w:p>
        </w:tc>
        <w:tc>
          <w:tcPr>
            <w:tcW w:w="655" w:type="pct"/>
          </w:tcPr>
          <w:p w:rsidR="00BF797C" w:rsidRPr="0040339F" w:rsidRDefault="00BF797C" w:rsidP="004A601F">
            <w:pPr>
              <w:spacing w:line="240" w:lineRule="auto"/>
              <w:jc w:val="center"/>
              <w:rPr>
                <w:sz w:val="18"/>
                <w:szCs w:val="18"/>
                <w:lang w:val="it-IT"/>
              </w:rPr>
            </w:pPr>
            <w:r w:rsidRPr="0040339F">
              <w:rPr>
                <w:sz w:val="18"/>
                <w:szCs w:val="18"/>
                <w:lang w:val="it-IT"/>
              </w:rPr>
              <w:t>3</w:t>
            </w:r>
          </w:p>
        </w:tc>
      </w:tr>
      <w:tr w:rsidR="00BF797C" w:rsidRPr="0040339F" w:rsidTr="00222B1B">
        <w:trPr>
          <w:jc w:val="center"/>
        </w:trPr>
        <w:tc>
          <w:tcPr>
            <w:tcW w:w="4345" w:type="pct"/>
          </w:tcPr>
          <w:p w:rsidR="00BF797C" w:rsidRPr="0040339F" w:rsidRDefault="00451946" w:rsidP="004E0976">
            <w:pPr>
              <w:spacing w:line="240" w:lineRule="auto"/>
              <w:rPr>
                <w:sz w:val="18"/>
                <w:szCs w:val="18"/>
                <w:lang w:val="en-GB"/>
              </w:rPr>
            </w:pPr>
            <w:r w:rsidRPr="0040339F">
              <w:rPr>
                <w:sz w:val="18"/>
                <w:szCs w:val="18"/>
                <w:lang w:val="en-GB"/>
              </w:rPr>
              <w:t>57.1 Is work equipment properly maintained?</w:t>
            </w:r>
          </w:p>
        </w:tc>
        <w:tc>
          <w:tcPr>
            <w:tcW w:w="655" w:type="pct"/>
          </w:tcPr>
          <w:p w:rsidR="00BF797C" w:rsidRPr="0040339F" w:rsidRDefault="00BF797C" w:rsidP="004A601F">
            <w:pPr>
              <w:spacing w:line="240" w:lineRule="auto"/>
              <w:jc w:val="center"/>
              <w:rPr>
                <w:sz w:val="18"/>
                <w:szCs w:val="18"/>
                <w:lang w:val="it-IT"/>
              </w:rPr>
            </w:pPr>
            <w:r w:rsidRPr="0040339F">
              <w:rPr>
                <w:sz w:val="18"/>
                <w:szCs w:val="18"/>
                <w:lang w:val="it-IT"/>
              </w:rPr>
              <w:t>4</w:t>
            </w:r>
          </w:p>
        </w:tc>
      </w:tr>
      <w:tr w:rsidR="00BF797C" w:rsidRPr="0040339F" w:rsidTr="00222B1B">
        <w:trPr>
          <w:jc w:val="center"/>
        </w:trPr>
        <w:tc>
          <w:tcPr>
            <w:tcW w:w="4345" w:type="pct"/>
          </w:tcPr>
          <w:p w:rsidR="00BF797C" w:rsidRPr="0040339F" w:rsidRDefault="00451946" w:rsidP="00643C0A">
            <w:pPr>
              <w:spacing w:line="240" w:lineRule="auto"/>
              <w:rPr>
                <w:sz w:val="18"/>
                <w:szCs w:val="18"/>
                <w:lang w:val="en-GB"/>
              </w:rPr>
            </w:pPr>
            <w:r w:rsidRPr="0040339F">
              <w:rPr>
                <w:sz w:val="18"/>
                <w:szCs w:val="18"/>
                <w:lang w:val="en-GB"/>
              </w:rPr>
              <w:t xml:space="preserve">57.2 </w:t>
            </w:r>
            <w:r w:rsidR="00643C0A" w:rsidRPr="0040339F">
              <w:rPr>
                <w:sz w:val="18"/>
                <w:szCs w:val="18"/>
                <w:lang w:val="en-GB"/>
              </w:rPr>
              <w:t>Do</w:t>
            </w:r>
            <w:r w:rsidRPr="0040339F">
              <w:rPr>
                <w:sz w:val="18"/>
                <w:szCs w:val="18"/>
                <w:lang w:val="en-GB"/>
              </w:rPr>
              <w:t xml:space="preserve"> any measures provide for the verification</w:t>
            </w:r>
            <w:r w:rsidR="00643C0A" w:rsidRPr="0040339F">
              <w:rPr>
                <w:sz w:val="18"/>
                <w:szCs w:val="18"/>
                <w:lang w:val="en-GB"/>
              </w:rPr>
              <w:t>/calibration</w:t>
            </w:r>
            <w:r w:rsidRPr="0040339F">
              <w:rPr>
                <w:sz w:val="18"/>
                <w:szCs w:val="18"/>
                <w:lang w:val="en-GB"/>
              </w:rPr>
              <w:t xml:space="preserve"> of work equipment after installation and periodic checks by competent personnel?</w:t>
            </w:r>
          </w:p>
        </w:tc>
        <w:tc>
          <w:tcPr>
            <w:tcW w:w="655" w:type="pct"/>
          </w:tcPr>
          <w:p w:rsidR="00BF797C" w:rsidRPr="0040339F" w:rsidRDefault="00BF797C" w:rsidP="004A601F">
            <w:pPr>
              <w:spacing w:line="240" w:lineRule="auto"/>
              <w:jc w:val="center"/>
              <w:rPr>
                <w:sz w:val="18"/>
                <w:szCs w:val="18"/>
                <w:lang w:val="it-IT"/>
              </w:rPr>
            </w:pPr>
            <w:r w:rsidRPr="0040339F">
              <w:rPr>
                <w:sz w:val="18"/>
                <w:szCs w:val="18"/>
                <w:lang w:val="it-IT"/>
              </w:rPr>
              <w:t>5</w:t>
            </w:r>
          </w:p>
        </w:tc>
      </w:tr>
      <w:tr w:rsidR="00BF797C" w:rsidRPr="0040339F" w:rsidTr="00222B1B">
        <w:trPr>
          <w:jc w:val="center"/>
        </w:trPr>
        <w:tc>
          <w:tcPr>
            <w:tcW w:w="4345" w:type="pct"/>
          </w:tcPr>
          <w:p w:rsidR="00BF797C" w:rsidRPr="0040339F" w:rsidRDefault="00451946" w:rsidP="00451946">
            <w:pPr>
              <w:spacing w:line="240" w:lineRule="auto"/>
              <w:rPr>
                <w:sz w:val="18"/>
                <w:szCs w:val="18"/>
                <w:lang w:val="en-GB"/>
              </w:rPr>
            </w:pPr>
            <w:r w:rsidRPr="0040339F">
              <w:rPr>
                <w:sz w:val="18"/>
                <w:szCs w:val="18"/>
                <w:lang w:val="en-GB"/>
              </w:rPr>
              <w:t>57.3 Is the use of work equipment that present</w:t>
            </w:r>
            <w:r w:rsidR="00643C0A" w:rsidRPr="0040339F">
              <w:rPr>
                <w:sz w:val="18"/>
                <w:szCs w:val="18"/>
                <w:lang w:val="en-GB"/>
              </w:rPr>
              <w:t>s</w:t>
            </w:r>
            <w:r w:rsidRPr="0040339F">
              <w:rPr>
                <w:sz w:val="18"/>
                <w:szCs w:val="18"/>
                <w:lang w:val="en-GB"/>
              </w:rPr>
              <w:t xml:space="preserve"> a specific risk reserved only for assigned workers?</w:t>
            </w:r>
            <w:r w:rsidR="0035335C" w:rsidRPr="0040339F">
              <w:rPr>
                <w:sz w:val="18"/>
                <w:szCs w:val="18"/>
                <w:lang w:val="en-GB"/>
              </w:rPr>
              <w:t xml:space="preserve"> </w:t>
            </w:r>
            <w:r w:rsidRPr="0040339F">
              <w:rPr>
                <w:sz w:val="18"/>
                <w:szCs w:val="18"/>
                <w:lang w:val="en-GB"/>
              </w:rPr>
              <w:t>57.3.1 Of such specific risk</w:t>
            </w:r>
            <w:r w:rsidR="00643C0A" w:rsidRPr="0040339F">
              <w:rPr>
                <w:sz w:val="18"/>
                <w:szCs w:val="18"/>
                <w:lang w:val="en-GB"/>
              </w:rPr>
              <w:t>y</w:t>
            </w:r>
            <w:r w:rsidRPr="0040339F">
              <w:rPr>
                <w:sz w:val="18"/>
                <w:szCs w:val="18"/>
                <w:lang w:val="en-GB"/>
              </w:rPr>
              <w:t xml:space="preserve"> equipment, are all repairs, conversions</w:t>
            </w:r>
            <w:r w:rsidR="00643C0A" w:rsidRPr="0040339F">
              <w:rPr>
                <w:sz w:val="18"/>
                <w:szCs w:val="18"/>
                <w:lang w:val="en-GB"/>
              </w:rPr>
              <w:t>,</w:t>
            </w:r>
            <w:r w:rsidRPr="0040339F">
              <w:rPr>
                <w:sz w:val="18"/>
                <w:szCs w:val="18"/>
                <w:lang w:val="en-GB"/>
              </w:rPr>
              <w:t xml:space="preserve"> and maintenance performed only by designated workers?</w:t>
            </w:r>
          </w:p>
        </w:tc>
        <w:tc>
          <w:tcPr>
            <w:tcW w:w="655" w:type="pct"/>
          </w:tcPr>
          <w:p w:rsidR="00BF797C" w:rsidRPr="0040339F" w:rsidRDefault="00BF797C" w:rsidP="004A601F">
            <w:pPr>
              <w:spacing w:line="240" w:lineRule="auto"/>
              <w:jc w:val="center"/>
              <w:rPr>
                <w:sz w:val="18"/>
                <w:szCs w:val="18"/>
              </w:rPr>
            </w:pPr>
            <w:r w:rsidRPr="0040339F">
              <w:rPr>
                <w:sz w:val="18"/>
                <w:szCs w:val="18"/>
              </w:rPr>
              <w:t>6</w:t>
            </w:r>
          </w:p>
        </w:tc>
      </w:tr>
      <w:tr w:rsidR="00F53D9B" w:rsidRPr="0040339F" w:rsidTr="00222B1B">
        <w:trPr>
          <w:jc w:val="center"/>
        </w:trPr>
        <w:tc>
          <w:tcPr>
            <w:tcW w:w="4345" w:type="pct"/>
          </w:tcPr>
          <w:p w:rsidR="00F53D9B" w:rsidRPr="0040339F" w:rsidRDefault="00451946" w:rsidP="004E0976">
            <w:pPr>
              <w:spacing w:line="240" w:lineRule="auto"/>
              <w:rPr>
                <w:sz w:val="18"/>
                <w:szCs w:val="18"/>
                <w:lang w:val="en-GB"/>
              </w:rPr>
            </w:pPr>
            <w:r w:rsidRPr="0040339F">
              <w:rPr>
                <w:sz w:val="18"/>
                <w:szCs w:val="18"/>
                <w:lang w:val="en-GB"/>
              </w:rPr>
              <w:t>57.4 Are there specific indications on ergonomics and health in the workplace?</w:t>
            </w:r>
          </w:p>
        </w:tc>
        <w:tc>
          <w:tcPr>
            <w:tcW w:w="655" w:type="pct"/>
          </w:tcPr>
          <w:p w:rsidR="00F53D9B" w:rsidRPr="0040339F" w:rsidRDefault="00F53D9B" w:rsidP="004A601F">
            <w:pPr>
              <w:spacing w:line="240" w:lineRule="auto"/>
              <w:jc w:val="center"/>
              <w:rPr>
                <w:sz w:val="18"/>
                <w:szCs w:val="18"/>
              </w:rPr>
            </w:pPr>
            <w:r w:rsidRPr="0040339F">
              <w:rPr>
                <w:sz w:val="18"/>
                <w:szCs w:val="18"/>
              </w:rPr>
              <w:t>7</w:t>
            </w:r>
          </w:p>
        </w:tc>
      </w:tr>
      <w:tr w:rsidR="000603E1" w:rsidRPr="0040339F" w:rsidTr="00222B1B">
        <w:trPr>
          <w:jc w:val="center"/>
        </w:trPr>
        <w:tc>
          <w:tcPr>
            <w:tcW w:w="4345" w:type="pct"/>
          </w:tcPr>
          <w:p w:rsidR="00D83D41" w:rsidRPr="0040339F" w:rsidRDefault="006A7CB4" w:rsidP="00643C0A">
            <w:pPr>
              <w:spacing w:line="240" w:lineRule="auto"/>
              <w:rPr>
                <w:sz w:val="18"/>
                <w:szCs w:val="18"/>
                <w:lang w:val="en-GB"/>
              </w:rPr>
            </w:pPr>
            <w:r w:rsidRPr="0040339F">
              <w:rPr>
                <w:sz w:val="18"/>
                <w:szCs w:val="18"/>
                <w:lang w:val="en-GB"/>
              </w:rPr>
              <w:t xml:space="preserve">64. </w:t>
            </w:r>
            <w:r w:rsidR="00643C0A" w:rsidRPr="0040339F">
              <w:rPr>
                <w:sz w:val="18"/>
                <w:szCs w:val="18"/>
                <w:lang w:val="en-GB"/>
              </w:rPr>
              <w:t>Does the employer offer any documents and/</w:t>
            </w:r>
            <w:r w:rsidRPr="0040339F">
              <w:rPr>
                <w:sz w:val="18"/>
                <w:szCs w:val="18"/>
                <w:lang w:val="en-GB"/>
              </w:rPr>
              <w:t>or training programs on the risks of accidents for workers?</w:t>
            </w:r>
            <w:r w:rsidR="0035335C" w:rsidRPr="0040339F">
              <w:rPr>
                <w:sz w:val="18"/>
                <w:szCs w:val="18"/>
                <w:lang w:val="en-GB"/>
              </w:rPr>
              <w:t xml:space="preserve"> </w:t>
            </w:r>
            <w:r w:rsidRPr="0040339F">
              <w:rPr>
                <w:sz w:val="18"/>
                <w:szCs w:val="18"/>
                <w:lang w:val="en-GB"/>
              </w:rPr>
              <w:t xml:space="preserve">65. How often (month, year, etc.) are </w:t>
            </w:r>
            <w:r w:rsidR="00643C0A" w:rsidRPr="0040339F">
              <w:rPr>
                <w:sz w:val="18"/>
                <w:szCs w:val="18"/>
                <w:lang w:val="en-GB"/>
              </w:rPr>
              <w:t>documents and/</w:t>
            </w:r>
            <w:r w:rsidRPr="0040339F">
              <w:rPr>
                <w:sz w:val="18"/>
                <w:szCs w:val="18"/>
                <w:lang w:val="en-GB"/>
              </w:rPr>
              <w:t xml:space="preserve">or training programs on accident risks for workers </w:t>
            </w:r>
            <w:r w:rsidR="00643C0A" w:rsidRPr="0040339F">
              <w:rPr>
                <w:sz w:val="18"/>
                <w:szCs w:val="18"/>
                <w:lang w:val="en-GB"/>
              </w:rPr>
              <w:t>created/</w:t>
            </w:r>
            <w:r w:rsidRPr="0040339F">
              <w:rPr>
                <w:sz w:val="18"/>
                <w:szCs w:val="18"/>
                <w:lang w:val="en-GB"/>
              </w:rPr>
              <w:t>updated?</w:t>
            </w:r>
            <w:r w:rsidR="0035335C" w:rsidRPr="0040339F">
              <w:rPr>
                <w:sz w:val="18"/>
                <w:szCs w:val="18"/>
                <w:lang w:val="en-GB"/>
              </w:rPr>
              <w:t xml:space="preserve"> </w:t>
            </w:r>
            <w:r w:rsidRPr="0040339F">
              <w:rPr>
                <w:sz w:val="18"/>
                <w:szCs w:val="18"/>
                <w:lang w:val="en-GB"/>
              </w:rPr>
              <w:t xml:space="preserve">66. </w:t>
            </w:r>
            <w:r w:rsidR="00643C0A" w:rsidRPr="0040339F">
              <w:rPr>
                <w:sz w:val="18"/>
                <w:szCs w:val="18"/>
                <w:lang w:val="en-GB"/>
              </w:rPr>
              <w:t>Does the employer have</w:t>
            </w:r>
            <w:r w:rsidRPr="0040339F">
              <w:rPr>
                <w:sz w:val="18"/>
                <w:szCs w:val="18"/>
                <w:lang w:val="en-GB"/>
              </w:rPr>
              <w:t xml:space="preserve"> any recordings (documents, audio, video, etc.) of the latest training program on accident prevention?</w:t>
            </w:r>
          </w:p>
        </w:tc>
        <w:tc>
          <w:tcPr>
            <w:tcW w:w="655" w:type="pct"/>
          </w:tcPr>
          <w:p w:rsidR="000603E1" w:rsidRPr="0040339F" w:rsidRDefault="000603E1" w:rsidP="004A601F">
            <w:pPr>
              <w:spacing w:line="240" w:lineRule="auto"/>
              <w:jc w:val="center"/>
              <w:rPr>
                <w:sz w:val="18"/>
                <w:szCs w:val="18"/>
                <w:lang w:val="it-IT"/>
              </w:rPr>
            </w:pPr>
            <w:r w:rsidRPr="0040339F">
              <w:rPr>
                <w:sz w:val="18"/>
                <w:szCs w:val="18"/>
                <w:lang w:val="it-IT"/>
              </w:rPr>
              <w:t>9</w:t>
            </w:r>
          </w:p>
        </w:tc>
      </w:tr>
    </w:tbl>
    <w:p w:rsidR="009F4C13" w:rsidRPr="0040339F" w:rsidRDefault="00934A2C" w:rsidP="00C51DC5">
      <w:pPr>
        <w:rPr>
          <w:rFonts w:ascii="ArnoPro-Italic" w:hAnsi="ArnoPro-Italic" w:cs="ArnoPro-Italic"/>
          <w:iCs/>
          <w:sz w:val="14"/>
          <w:szCs w:val="16"/>
        </w:rPr>
      </w:pPr>
      <w:r w:rsidRPr="0040339F">
        <w:rPr>
          <w:rFonts w:ascii="ArnoPro-Italic" w:hAnsi="ArnoPro-Italic" w:cs="ArnoPro-Italic"/>
          <w:iCs/>
          <w:sz w:val="16"/>
          <w:szCs w:val="16"/>
        </w:rPr>
        <w:t>Source</w:t>
      </w:r>
      <w:r w:rsidR="004861C6" w:rsidRPr="0040339F">
        <w:rPr>
          <w:rFonts w:ascii="ArnoPro-Italic" w:hAnsi="ArnoPro-Italic" w:cs="ArnoPro-Italic"/>
          <w:iCs/>
          <w:sz w:val="16"/>
          <w:szCs w:val="16"/>
        </w:rPr>
        <w:t>: Adapted from Articles</w:t>
      </w:r>
      <w:r w:rsidR="001F2A8D" w:rsidRPr="0040339F">
        <w:rPr>
          <w:rFonts w:ascii="ArnoPro-Italic" w:hAnsi="ArnoPro-Italic" w:cs="ArnoPro-Italic"/>
          <w:iCs/>
          <w:sz w:val="16"/>
          <w:szCs w:val="16"/>
        </w:rPr>
        <w:t xml:space="preserve"> 3-9 of </w:t>
      </w:r>
      <w:r w:rsidR="001F2A8D" w:rsidRPr="0040339F">
        <w:rPr>
          <w:sz w:val="16"/>
          <w:szCs w:val="18"/>
          <w:lang w:val="en-GB"/>
        </w:rPr>
        <w:t>Directive 2009/104/EC</w:t>
      </w:r>
      <w:r w:rsidR="00431F3D" w:rsidRPr="0040339F">
        <w:rPr>
          <w:sz w:val="16"/>
          <w:szCs w:val="18"/>
          <w:lang w:val="en-GB"/>
        </w:rPr>
        <w:t xml:space="preserve"> </w:t>
      </w:r>
      <w:r w:rsidR="00431F3D" w:rsidRPr="0040339F">
        <w:rPr>
          <w:rFonts w:eastAsiaTheme="minorHAnsi"/>
          <w:sz w:val="18"/>
          <w:szCs w:val="18"/>
        </w:rPr>
        <w:t>(</w:t>
      </w:r>
      <w:r w:rsidR="00431F3D" w:rsidRPr="0040339F">
        <w:rPr>
          <w:sz w:val="18"/>
          <w:szCs w:val="18"/>
        </w:rPr>
        <w:t>OJEU, 2009)</w:t>
      </w:r>
    </w:p>
    <w:p w:rsidR="0035335C" w:rsidRPr="0040339F" w:rsidRDefault="0035335C" w:rsidP="00431F3D">
      <w:pPr>
        <w:spacing w:line="276" w:lineRule="auto"/>
        <w:rPr>
          <w:sz w:val="24"/>
          <w:szCs w:val="24"/>
          <w:shd w:val="clear" w:color="auto" w:fill="FFFFFF"/>
          <w:lang w:val="en-GB"/>
        </w:rPr>
      </w:pPr>
    </w:p>
    <w:p w:rsidR="00431F3D" w:rsidRPr="0040339F" w:rsidRDefault="00431F3D" w:rsidP="00431F3D">
      <w:pPr>
        <w:spacing w:line="276" w:lineRule="auto"/>
        <w:rPr>
          <w:sz w:val="24"/>
          <w:szCs w:val="24"/>
          <w:shd w:val="clear" w:color="auto" w:fill="FFFFFF"/>
          <w:lang w:val="en-GB"/>
        </w:rPr>
      </w:pPr>
      <w:r w:rsidRPr="0040339F">
        <w:rPr>
          <w:sz w:val="24"/>
          <w:szCs w:val="24"/>
          <w:shd w:val="clear" w:color="auto" w:fill="FFFFFF"/>
          <w:lang w:val="en-GB"/>
        </w:rPr>
        <w:t>Without any extensions deriving from the</w:t>
      </w:r>
      <w:r w:rsidR="005E4AAA">
        <w:rPr>
          <w:sz w:val="24"/>
          <w:szCs w:val="24"/>
          <w:shd w:val="clear" w:color="auto" w:fill="FFFFFF"/>
          <w:lang w:val="en-GB"/>
        </w:rPr>
        <w:t xml:space="preserve"> crisis generated by the</w:t>
      </w:r>
      <w:r w:rsidRPr="0040339F">
        <w:rPr>
          <w:sz w:val="24"/>
          <w:szCs w:val="24"/>
          <w:shd w:val="clear" w:color="auto" w:fill="FFFFFF"/>
          <w:lang w:val="en-GB"/>
        </w:rPr>
        <w:t xml:space="preserve"> consequences of the ongoing war in Ukraine, the introduction of management systems to meet the requirements of the SC becomes a priority for farms. Farmers need </w:t>
      </w:r>
      <w:r w:rsidR="005E4AAA">
        <w:rPr>
          <w:sz w:val="24"/>
          <w:szCs w:val="24"/>
          <w:shd w:val="clear" w:color="auto" w:fill="FFFFFF"/>
          <w:lang w:val="en-GB"/>
        </w:rPr>
        <w:t>management</w:t>
      </w:r>
      <w:r w:rsidR="00DD1AE6">
        <w:rPr>
          <w:sz w:val="24"/>
          <w:szCs w:val="24"/>
          <w:shd w:val="clear" w:color="auto" w:fill="FFFFFF"/>
          <w:lang w:val="en-GB"/>
        </w:rPr>
        <w:t xml:space="preserve"> system </w:t>
      </w:r>
      <w:r w:rsidRPr="0040339F">
        <w:rPr>
          <w:sz w:val="24"/>
          <w:szCs w:val="24"/>
          <w:shd w:val="clear" w:color="auto" w:fill="FFFFFF"/>
          <w:lang w:val="en-GB"/>
        </w:rPr>
        <w:t xml:space="preserve">to avoid losing the benefits of the CAP, which over the years has increasingly represented the (real) profitability of agricultural activity (in Southern Italy </w:t>
      </w:r>
      <w:r w:rsidR="00DD1AE6">
        <w:rPr>
          <w:sz w:val="24"/>
          <w:szCs w:val="24"/>
          <w:shd w:val="clear" w:color="auto" w:fill="FFFFFF"/>
          <w:lang w:val="en-GB"/>
        </w:rPr>
        <w:t>about</w:t>
      </w:r>
      <w:r w:rsidRPr="0040339F">
        <w:rPr>
          <w:sz w:val="24"/>
          <w:szCs w:val="24"/>
          <w:shd w:val="clear" w:color="auto" w:fill="FFFFFF"/>
          <w:lang w:val="en-GB"/>
        </w:rPr>
        <w:t xml:space="preserve"> 50%) (Frascarelli et al., 2021). </w:t>
      </w:r>
    </w:p>
    <w:p w:rsidR="00431F3D" w:rsidRPr="0040339F" w:rsidRDefault="00431F3D" w:rsidP="009F4C13">
      <w:pPr>
        <w:ind w:left="567"/>
        <w:rPr>
          <w:sz w:val="24"/>
        </w:rPr>
      </w:pPr>
    </w:p>
    <w:p w:rsidR="004E0976" w:rsidRPr="0040339F" w:rsidRDefault="00967026" w:rsidP="00431F3D">
      <w:pPr>
        <w:ind w:right="-30"/>
        <w:rPr>
          <w:sz w:val="18"/>
          <w:szCs w:val="18"/>
          <w:lang w:val="en-GB"/>
        </w:rPr>
      </w:pPr>
      <w:r w:rsidRPr="0040339F">
        <w:rPr>
          <w:sz w:val="18"/>
          <w:szCs w:val="18"/>
          <w:lang w:val="en-GB"/>
        </w:rPr>
        <w:lastRenderedPageBreak/>
        <w:t>Table 6 - List of Questions Questionnaire S-LCA Sub-cate</w:t>
      </w:r>
      <w:r w:rsidR="00431F3D" w:rsidRPr="0040339F">
        <w:rPr>
          <w:sz w:val="18"/>
          <w:szCs w:val="18"/>
          <w:lang w:val="en-GB"/>
        </w:rPr>
        <w:t>gory 'Employment relationship'</w:t>
      </w:r>
      <w:r w:rsidRPr="0040339F">
        <w:rPr>
          <w:sz w:val="18"/>
          <w:szCs w:val="18"/>
          <w:lang w:val="en-GB"/>
        </w:rPr>
        <w:t xml:space="preserve"> that meet the Social Conditionality (SC) PAC 2023-2027 to meet Directive 2019/1152</w:t>
      </w:r>
    </w:p>
    <w:tbl>
      <w:tblPr>
        <w:tblStyle w:val="Grigliatabella"/>
        <w:tblW w:w="4897" w:type="pct"/>
        <w:jc w:val="center"/>
        <w:tblInd w:w="171" w:type="dxa"/>
        <w:tblBorders>
          <w:left w:val="none" w:sz="0" w:space="0" w:color="auto"/>
          <w:right w:val="none" w:sz="0" w:space="0" w:color="auto"/>
          <w:insideV w:val="none" w:sz="0" w:space="0" w:color="auto"/>
        </w:tblBorders>
        <w:tblLook w:val="04A0"/>
      </w:tblPr>
      <w:tblGrid>
        <w:gridCol w:w="6347"/>
        <w:gridCol w:w="916"/>
      </w:tblGrid>
      <w:tr w:rsidR="004E0976" w:rsidRPr="0040339F" w:rsidTr="00DD1AE6">
        <w:trPr>
          <w:jc w:val="center"/>
        </w:trPr>
        <w:tc>
          <w:tcPr>
            <w:tcW w:w="4413" w:type="pct"/>
            <w:vAlign w:val="center"/>
          </w:tcPr>
          <w:p w:rsidR="004E0976" w:rsidRPr="0040339F" w:rsidRDefault="00EE21DC" w:rsidP="00EE21DC">
            <w:pPr>
              <w:spacing w:line="276" w:lineRule="auto"/>
              <w:jc w:val="center"/>
              <w:rPr>
                <w:b/>
                <w:sz w:val="18"/>
                <w:szCs w:val="18"/>
                <w:lang w:val="en-GB"/>
              </w:rPr>
            </w:pPr>
            <w:r w:rsidRPr="0040339F">
              <w:rPr>
                <w:b/>
                <w:bCs/>
                <w:sz w:val="18"/>
                <w:szCs w:val="18"/>
                <w:lang w:val="en-GB" w:eastAsia="it-IT"/>
              </w:rPr>
              <w:t xml:space="preserve">Questions relating to the 'Employment relationship' subcategory in the S-LCA Questionnaire </w:t>
            </w:r>
          </w:p>
        </w:tc>
        <w:tc>
          <w:tcPr>
            <w:tcW w:w="587" w:type="pct"/>
            <w:vAlign w:val="center"/>
          </w:tcPr>
          <w:p w:rsidR="004E0976" w:rsidRPr="0040339F" w:rsidRDefault="004A601F" w:rsidP="00222B1B">
            <w:pPr>
              <w:autoSpaceDE w:val="0"/>
              <w:autoSpaceDN w:val="0"/>
              <w:adjustRightInd w:val="0"/>
              <w:spacing w:line="276" w:lineRule="auto"/>
              <w:jc w:val="center"/>
              <w:rPr>
                <w:rFonts w:eastAsiaTheme="minorHAnsi"/>
                <w:b/>
                <w:sz w:val="18"/>
                <w:szCs w:val="18"/>
                <w:lang w:val="it-IT"/>
              </w:rPr>
            </w:pPr>
            <w:proofErr w:type="spellStart"/>
            <w:r w:rsidRPr="0040339F">
              <w:rPr>
                <w:rFonts w:eastAsiaTheme="minorHAnsi"/>
                <w:b/>
                <w:sz w:val="18"/>
                <w:szCs w:val="18"/>
                <w:lang w:val="it-IT"/>
              </w:rPr>
              <w:t>Articl</w:t>
            </w:r>
            <w:r w:rsidR="00542023" w:rsidRPr="0040339F">
              <w:rPr>
                <w:rFonts w:eastAsiaTheme="minorHAnsi"/>
                <w:b/>
                <w:sz w:val="18"/>
                <w:szCs w:val="18"/>
                <w:lang w:val="it-IT"/>
              </w:rPr>
              <w:t>es</w:t>
            </w:r>
            <w:proofErr w:type="spellEnd"/>
            <w:r w:rsidRPr="0040339F">
              <w:rPr>
                <w:rFonts w:eastAsiaTheme="minorHAnsi"/>
                <w:b/>
                <w:sz w:val="18"/>
                <w:szCs w:val="18"/>
                <w:lang w:val="it-IT"/>
              </w:rPr>
              <w:t xml:space="preserve"> </w:t>
            </w:r>
            <w:proofErr w:type="spellStart"/>
            <w:r w:rsidR="0035335C" w:rsidRPr="0040339F">
              <w:rPr>
                <w:rFonts w:eastAsiaTheme="minorHAnsi"/>
                <w:b/>
                <w:sz w:val="18"/>
                <w:szCs w:val="18"/>
                <w:lang w:val="it-IT"/>
              </w:rPr>
              <w:t>Directive</w:t>
            </w:r>
            <w:proofErr w:type="spellEnd"/>
          </w:p>
        </w:tc>
      </w:tr>
      <w:tr w:rsidR="007E19B8" w:rsidRPr="0040339F" w:rsidTr="00DD1AE6">
        <w:trPr>
          <w:jc w:val="center"/>
        </w:trPr>
        <w:tc>
          <w:tcPr>
            <w:tcW w:w="4413" w:type="pct"/>
          </w:tcPr>
          <w:p w:rsidR="007E19B8" w:rsidRPr="0040339F" w:rsidRDefault="007E19B8" w:rsidP="00643C0A">
            <w:pPr>
              <w:spacing w:line="276" w:lineRule="auto"/>
              <w:rPr>
                <w:sz w:val="18"/>
                <w:szCs w:val="18"/>
              </w:rPr>
            </w:pPr>
            <w:r w:rsidRPr="0040339F">
              <w:rPr>
                <w:sz w:val="18"/>
                <w:szCs w:val="18"/>
              </w:rPr>
              <w:t xml:space="preserve">91. </w:t>
            </w:r>
            <w:r w:rsidR="00643C0A" w:rsidRPr="0040339F">
              <w:rPr>
                <w:sz w:val="18"/>
                <w:szCs w:val="18"/>
              </w:rPr>
              <w:t>Does</w:t>
            </w:r>
            <w:r w:rsidRPr="0040339F">
              <w:rPr>
                <w:sz w:val="18"/>
                <w:szCs w:val="18"/>
              </w:rPr>
              <w:t xml:space="preserve"> a written contract defin</w:t>
            </w:r>
            <w:r w:rsidR="00643C0A" w:rsidRPr="0040339F">
              <w:rPr>
                <w:sz w:val="18"/>
                <w:szCs w:val="18"/>
              </w:rPr>
              <w:t>e</w:t>
            </w:r>
            <w:r w:rsidRPr="0040339F">
              <w:rPr>
                <w:sz w:val="18"/>
                <w:szCs w:val="18"/>
              </w:rPr>
              <w:t xml:space="preserve"> the relationship between the em</w:t>
            </w:r>
            <w:r w:rsidR="00EE21DC" w:rsidRPr="0040339F">
              <w:rPr>
                <w:sz w:val="18"/>
                <w:szCs w:val="18"/>
              </w:rPr>
              <w:t>ployer and workers (with rights/</w:t>
            </w:r>
            <w:r w:rsidRPr="0040339F">
              <w:rPr>
                <w:sz w:val="18"/>
                <w:szCs w:val="18"/>
              </w:rPr>
              <w:t>duties and responsibilities of each)?</w:t>
            </w:r>
          </w:p>
        </w:tc>
        <w:tc>
          <w:tcPr>
            <w:tcW w:w="587" w:type="pct"/>
          </w:tcPr>
          <w:p w:rsidR="007E19B8" w:rsidRPr="0040339F" w:rsidRDefault="007E19B8" w:rsidP="00222B1B">
            <w:pPr>
              <w:spacing w:line="276" w:lineRule="auto"/>
              <w:jc w:val="center"/>
              <w:rPr>
                <w:sz w:val="18"/>
                <w:szCs w:val="18"/>
                <w:lang w:val="it-IT"/>
              </w:rPr>
            </w:pPr>
            <w:r w:rsidRPr="0040339F">
              <w:rPr>
                <w:sz w:val="18"/>
                <w:szCs w:val="18"/>
                <w:lang w:val="it-IT"/>
              </w:rPr>
              <w:t>3 - 4</w:t>
            </w:r>
          </w:p>
        </w:tc>
      </w:tr>
      <w:tr w:rsidR="007E19B8" w:rsidRPr="0040339F" w:rsidTr="00DD1AE6">
        <w:trPr>
          <w:jc w:val="center"/>
        </w:trPr>
        <w:tc>
          <w:tcPr>
            <w:tcW w:w="4413" w:type="pct"/>
          </w:tcPr>
          <w:p w:rsidR="007E19B8" w:rsidRPr="0040339F" w:rsidRDefault="007E19B8" w:rsidP="00643C0A">
            <w:pPr>
              <w:spacing w:line="276" w:lineRule="auto"/>
              <w:rPr>
                <w:sz w:val="18"/>
                <w:szCs w:val="18"/>
              </w:rPr>
            </w:pPr>
            <w:r w:rsidRPr="0040339F">
              <w:rPr>
                <w:sz w:val="18"/>
                <w:szCs w:val="18"/>
              </w:rPr>
              <w:t xml:space="preserve">92 Do the workers </w:t>
            </w:r>
            <w:r w:rsidR="00643C0A" w:rsidRPr="0040339F">
              <w:rPr>
                <w:sz w:val="18"/>
                <w:szCs w:val="18"/>
              </w:rPr>
              <w:t>receive</w:t>
            </w:r>
            <w:r w:rsidRPr="0040339F">
              <w:rPr>
                <w:sz w:val="18"/>
                <w:szCs w:val="18"/>
              </w:rPr>
              <w:t xml:space="preserve"> a copy of the signed employment contract?</w:t>
            </w:r>
          </w:p>
        </w:tc>
        <w:tc>
          <w:tcPr>
            <w:tcW w:w="587" w:type="pct"/>
          </w:tcPr>
          <w:p w:rsidR="007E19B8" w:rsidRPr="0040339F" w:rsidRDefault="007E19B8" w:rsidP="00222B1B">
            <w:pPr>
              <w:spacing w:line="276" w:lineRule="auto"/>
              <w:jc w:val="center"/>
              <w:rPr>
                <w:sz w:val="18"/>
                <w:szCs w:val="18"/>
                <w:lang w:val="it-IT"/>
              </w:rPr>
            </w:pPr>
            <w:r w:rsidRPr="0040339F">
              <w:rPr>
                <w:sz w:val="18"/>
                <w:szCs w:val="18"/>
                <w:lang w:val="it-IT"/>
              </w:rPr>
              <w:t>3 - 4</w:t>
            </w:r>
          </w:p>
        </w:tc>
      </w:tr>
      <w:tr w:rsidR="007E19B8" w:rsidRPr="0040339F" w:rsidTr="00DD1AE6">
        <w:trPr>
          <w:jc w:val="center"/>
        </w:trPr>
        <w:tc>
          <w:tcPr>
            <w:tcW w:w="4413" w:type="pct"/>
          </w:tcPr>
          <w:p w:rsidR="007E19B8" w:rsidRPr="0040339F" w:rsidRDefault="005132F6" w:rsidP="00643C0A">
            <w:pPr>
              <w:spacing w:line="276" w:lineRule="auto"/>
              <w:rPr>
                <w:sz w:val="18"/>
                <w:szCs w:val="18"/>
              </w:rPr>
            </w:pPr>
            <w:r w:rsidRPr="0040339F">
              <w:rPr>
                <w:sz w:val="18"/>
                <w:szCs w:val="18"/>
              </w:rPr>
              <w:t>92.1 If the answer is</w:t>
            </w:r>
            <w:r w:rsidR="007E19B8" w:rsidRPr="0040339F">
              <w:rPr>
                <w:sz w:val="18"/>
                <w:szCs w:val="18"/>
              </w:rPr>
              <w:t xml:space="preserve"> affirmative, do the workers </w:t>
            </w:r>
            <w:r w:rsidR="00643C0A" w:rsidRPr="0040339F">
              <w:rPr>
                <w:sz w:val="18"/>
                <w:szCs w:val="18"/>
              </w:rPr>
              <w:t>receive</w:t>
            </w:r>
            <w:r w:rsidR="007E19B8" w:rsidRPr="0040339F">
              <w:rPr>
                <w:sz w:val="18"/>
                <w:szCs w:val="18"/>
              </w:rPr>
              <w:t xml:space="preserve"> the signed employment contract within 7 days?</w:t>
            </w:r>
          </w:p>
        </w:tc>
        <w:tc>
          <w:tcPr>
            <w:tcW w:w="587" w:type="pct"/>
          </w:tcPr>
          <w:p w:rsidR="007E19B8" w:rsidRPr="0040339F" w:rsidRDefault="007E19B8" w:rsidP="00222B1B">
            <w:pPr>
              <w:spacing w:line="276" w:lineRule="auto"/>
              <w:jc w:val="center"/>
              <w:rPr>
                <w:sz w:val="18"/>
                <w:szCs w:val="18"/>
                <w:lang w:val="it-IT"/>
              </w:rPr>
            </w:pPr>
            <w:r w:rsidRPr="0040339F">
              <w:rPr>
                <w:sz w:val="18"/>
                <w:szCs w:val="18"/>
                <w:lang w:val="it-IT"/>
              </w:rPr>
              <w:t>5</w:t>
            </w:r>
          </w:p>
        </w:tc>
      </w:tr>
      <w:tr w:rsidR="007E19B8" w:rsidRPr="0040339F" w:rsidTr="00DD1AE6">
        <w:trPr>
          <w:jc w:val="center"/>
        </w:trPr>
        <w:tc>
          <w:tcPr>
            <w:tcW w:w="4413" w:type="pct"/>
          </w:tcPr>
          <w:p w:rsidR="007E19B8" w:rsidRPr="0040339F" w:rsidRDefault="007E19B8" w:rsidP="00EE21DC">
            <w:pPr>
              <w:spacing w:line="276" w:lineRule="auto"/>
              <w:rPr>
                <w:sz w:val="18"/>
                <w:szCs w:val="18"/>
              </w:rPr>
            </w:pPr>
            <w:r w:rsidRPr="0040339F">
              <w:rPr>
                <w:sz w:val="18"/>
                <w:szCs w:val="18"/>
              </w:rPr>
              <w:t>92.3 Is there a written amendment, possibly recorded in a register of contracts?</w:t>
            </w:r>
          </w:p>
        </w:tc>
        <w:tc>
          <w:tcPr>
            <w:tcW w:w="587" w:type="pct"/>
          </w:tcPr>
          <w:p w:rsidR="007E19B8" w:rsidRPr="0040339F" w:rsidRDefault="007E19B8" w:rsidP="00222B1B">
            <w:pPr>
              <w:spacing w:line="276" w:lineRule="auto"/>
              <w:jc w:val="center"/>
              <w:rPr>
                <w:sz w:val="18"/>
                <w:szCs w:val="18"/>
                <w:lang w:val="it-IT"/>
              </w:rPr>
            </w:pPr>
            <w:r w:rsidRPr="0040339F">
              <w:rPr>
                <w:sz w:val="18"/>
                <w:szCs w:val="18"/>
                <w:lang w:val="it-IT"/>
              </w:rPr>
              <w:t>6</w:t>
            </w:r>
          </w:p>
        </w:tc>
      </w:tr>
      <w:tr w:rsidR="007E19B8" w:rsidRPr="0040339F" w:rsidTr="00DD1AE6">
        <w:trPr>
          <w:jc w:val="center"/>
        </w:trPr>
        <w:tc>
          <w:tcPr>
            <w:tcW w:w="4413" w:type="pct"/>
          </w:tcPr>
          <w:p w:rsidR="007E19B8" w:rsidRPr="0040339F" w:rsidRDefault="007E19B8" w:rsidP="00EE21DC">
            <w:pPr>
              <w:spacing w:line="276" w:lineRule="auto"/>
              <w:rPr>
                <w:sz w:val="18"/>
                <w:szCs w:val="18"/>
              </w:rPr>
            </w:pPr>
            <w:r w:rsidRPr="0040339F">
              <w:rPr>
                <w:sz w:val="18"/>
                <w:szCs w:val="18"/>
              </w:rPr>
              <w:t>93. If the employment legislation provides for a trial period, is it carried out?</w:t>
            </w:r>
          </w:p>
        </w:tc>
        <w:tc>
          <w:tcPr>
            <w:tcW w:w="587" w:type="pct"/>
          </w:tcPr>
          <w:p w:rsidR="007E19B8" w:rsidRPr="0040339F" w:rsidRDefault="007E19B8" w:rsidP="00222B1B">
            <w:pPr>
              <w:spacing w:line="276" w:lineRule="auto"/>
              <w:jc w:val="center"/>
              <w:rPr>
                <w:sz w:val="18"/>
                <w:szCs w:val="18"/>
                <w:lang w:val="it-IT"/>
              </w:rPr>
            </w:pPr>
            <w:r w:rsidRPr="0040339F">
              <w:rPr>
                <w:sz w:val="18"/>
                <w:szCs w:val="18"/>
                <w:lang w:val="it-IT"/>
              </w:rPr>
              <w:t>8</w:t>
            </w:r>
          </w:p>
        </w:tc>
      </w:tr>
      <w:tr w:rsidR="007E19B8" w:rsidRPr="0040339F" w:rsidTr="00DD1AE6">
        <w:trPr>
          <w:jc w:val="center"/>
        </w:trPr>
        <w:tc>
          <w:tcPr>
            <w:tcW w:w="4413" w:type="pct"/>
          </w:tcPr>
          <w:p w:rsidR="007E19B8" w:rsidRPr="0040339F" w:rsidRDefault="007E19B8" w:rsidP="00643C0A">
            <w:pPr>
              <w:spacing w:line="276" w:lineRule="auto"/>
              <w:rPr>
                <w:sz w:val="18"/>
                <w:szCs w:val="18"/>
              </w:rPr>
            </w:pPr>
            <w:r w:rsidRPr="0040339F">
              <w:rPr>
                <w:sz w:val="18"/>
                <w:szCs w:val="18"/>
              </w:rPr>
              <w:t>94. Are there conditions of minimum predictability of the work?</w:t>
            </w:r>
          </w:p>
        </w:tc>
        <w:tc>
          <w:tcPr>
            <w:tcW w:w="587" w:type="pct"/>
          </w:tcPr>
          <w:p w:rsidR="007E19B8" w:rsidRPr="0040339F" w:rsidRDefault="007E19B8" w:rsidP="00222B1B">
            <w:pPr>
              <w:spacing w:line="276" w:lineRule="auto"/>
              <w:jc w:val="center"/>
              <w:rPr>
                <w:sz w:val="18"/>
                <w:szCs w:val="18"/>
                <w:lang w:val="it-IT"/>
              </w:rPr>
            </w:pPr>
            <w:r w:rsidRPr="0040339F">
              <w:rPr>
                <w:sz w:val="18"/>
                <w:szCs w:val="18"/>
                <w:lang w:val="it-IT"/>
              </w:rPr>
              <w:t>10</w:t>
            </w:r>
          </w:p>
        </w:tc>
      </w:tr>
      <w:tr w:rsidR="007E19B8" w:rsidRPr="0040339F" w:rsidTr="00DD1AE6">
        <w:trPr>
          <w:jc w:val="center"/>
        </w:trPr>
        <w:tc>
          <w:tcPr>
            <w:tcW w:w="4413" w:type="pct"/>
          </w:tcPr>
          <w:p w:rsidR="007E19B8" w:rsidRPr="0040339F" w:rsidRDefault="007E19B8" w:rsidP="00EE21DC">
            <w:pPr>
              <w:spacing w:line="276" w:lineRule="auto"/>
              <w:rPr>
                <w:sz w:val="18"/>
                <w:szCs w:val="18"/>
              </w:rPr>
            </w:pPr>
            <w:r w:rsidRPr="0040339F">
              <w:rPr>
                <w:sz w:val="18"/>
                <w:szCs w:val="18"/>
              </w:rPr>
              <w:t>95. If the labor legislation provides for compulsory training, is it provided?</w:t>
            </w:r>
          </w:p>
        </w:tc>
        <w:tc>
          <w:tcPr>
            <w:tcW w:w="587" w:type="pct"/>
          </w:tcPr>
          <w:p w:rsidR="007E19B8" w:rsidRPr="0040339F" w:rsidRDefault="007E19B8" w:rsidP="00222B1B">
            <w:pPr>
              <w:spacing w:line="276" w:lineRule="auto"/>
              <w:jc w:val="center"/>
              <w:rPr>
                <w:sz w:val="18"/>
                <w:szCs w:val="18"/>
                <w:lang w:val="it-IT"/>
              </w:rPr>
            </w:pPr>
            <w:r w:rsidRPr="0040339F">
              <w:rPr>
                <w:sz w:val="18"/>
                <w:szCs w:val="18"/>
                <w:lang w:val="it-IT"/>
              </w:rPr>
              <w:t>13</w:t>
            </w:r>
          </w:p>
        </w:tc>
      </w:tr>
    </w:tbl>
    <w:p w:rsidR="00F91C60" w:rsidRPr="0040339F" w:rsidRDefault="00934A2C" w:rsidP="00C51DC5">
      <w:pPr>
        <w:rPr>
          <w:sz w:val="18"/>
          <w:szCs w:val="18"/>
        </w:rPr>
      </w:pPr>
      <w:r w:rsidRPr="0040339F">
        <w:rPr>
          <w:rFonts w:ascii="ArnoPro-Italic" w:hAnsi="ArnoPro-Italic" w:cs="ArnoPro-Italic"/>
          <w:iCs/>
          <w:sz w:val="16"/>
          <w:szCs w:val="16"/>
        </w:rPr>
        <w:t>Source</w:t>
      </w:r>
      <w:r w:rsidR="00F91C60" w:rsidRPr="0040339F">
        <w:rPr>
          <w:rFonts w:ascii="ArnoPro-Italic" w:hAnsi="ArnoPro-Italic" w:cs="ArnoPro-Italic"/>
          <w:iCs/>
          <w:sz w:val="16"/>
          <w:szCs w:val="16"/>
        </w:rPr>
        <w:t xml:space="preserve">: </w:t>
      </w:r>
      <w:r w:rsidR="001F2A8D" w:rsidRPr="0040339F">
        <w:rPr>
          <w:rFonts w:ascii="ArnoPro-Italic" w:hAnsi="ArnoPro-Italic" w:cs="ArnoPro-Italic"/>
          <w:iCs/>
          <w:sz w:val="16"/>
          <w:szCs w:val="16"/>
        </w:rPr>
        <w:t xml:space="preserve">Adapted from Articles </w:t>
      </w:r>
      <w:r w:rsidR="001F2A8D" w:rsidRPr="0040339F">
        <w:rPr>
          <w:sz w:val="16"/>
          <w:szCs w:val="18"/>
          <w:lang w:val="en-GB"/>
        </w:rPr>
        <w:t>3-6, 8, 10, 13 of Directive 2019/1152</w:t>
      </w:r>
      <w:r w:rsidR="00431F3D" w:rsidRPr="0040339F">
        <w:rPr>
          <w:sz w:val="16"/>
          <w:szCs w:val="18"/>
          <w:lang w:val="en-GB"/>
        </w:rPr>
        <w:t xml:space="preserve"> </w:t>
      </w:r>
      <w:r w:rsidR="00431F3D" w:rsidRPr="0040339F">
        <w:rPr>
          <w:sz w:val="18"/>
          <w:szCs w:val="18"/>
        </w:rPr>
        <w:t>(OJEU, 2019)</w:t>
      </w:r>
    </w:p>
    <w:p w:rsidR="00431F3D" w:rsidRPr="0040339F" w:rsidRDefault="00431F3D" w:rsidP="00431F3D">
      <w:pPr>
        <w:spacing w:line="276" w:lineRule="auto"/>
        <w:rPr>
          <w:sz w:val="24"/>
          <w:szCs w:val="24"/>
          <w:shd w:val="clear" w:color="auto" w:fill="FFFFFF"/>
          <w:lang w:val="en-GB"/>
        </w:rPr>
      </w:pPr>
    </w:p>
    <w:p w:rsidR="00431F3D" w:rsidRPr="0040339F" w:rsidRDefault="00431F3D" w:rsidP="00431F3D">
      <w:pPr>
        <w:spacing w:line="276" w:lineRule="auto"/>
        <w:rPr>
          <w:snapToGrid w:val="0"/>
          <w:sz w:val="24"/>
          <w:szCs w:val="24"/>
          <w:lang w:val="en-GB"/>
        </w:rPr>
      </w:pPr>
      <w:r w:rsidRPr="0040339F">
        <w:rPr>
          <w:b/>
          <w:sz w:val="24"/>
          <w:lang w:val="en-GB"/>
        </w:rPr>
        <w:t xml:space="preserve">N.5 </w:t>
      </w:r>
      <w:r w:rsidRPr="0040339F">
        <w:rPr>
          <w:b/>
          <w:snapToGrid w:val="0"/>
          <w:sz w:val="24"/>
          <w:szCs w:val="24"/>
          <w:lang w:val="en-GB"/>
        </w:rPr>
        <w:t>Conclusions and future perspectives</w:t>
      </w:r>
    </w:p>
    <w:p w:rsidR="00431F3D" w:rsidRPr="0040339F" w:rsidRDefault="00431F3D" w:rsidP="00222B1B">
      <w:pPr>
        <w:spacing w:line="276" w:lineRule="auto"/>
        <w:rPr>
          <w:rFonts w:ascii="ArnoPro-Regular" w:hAnsi="ArnoPro-Regular" w:cs="ArnoPro-Regular"/>
          <w:sz w:val="24"/>
          <w:szCs w:val="24"/>
          <w:lang w:val="en-GB"/>
        </w:rPr>
      </w:pPr>
      <w:r w:rsidRPr="0040339F">
        <w:rPr>
          <w:rFonts w:ascii="ArnoPro-Regular" w:hAnsi="ArnoPro-Regular" w:cs="ArnoPro-Regular"/>
          <w:sz w:val="24"/>
          <w:szCs w:val="24"/>
          <w:lang w:val="en-GB"/>
        </w:rPr>
        <w:t xml:space="preserve">The use of the S-LCA for the measurement of social sustainability in the research project makes it possible to monitor compliance with European legislation of the SC. </w:t>
      </w:r>
      <w:r w:rsidR="00222B1B" w:rsidRPr="0040339F">
        <w:rPr>
          <w:sz w:val="24"/>
          <w:szCs w:val="24"/>
          <w:shd w:val="clear" w:color="auto" w:fill="FFFFFF"/>
          <w:lang w:val="en-GB"/>
        </w:rPr>
        <w:t xml:space="preserve">The S-LCA methodology seems to represent an effective tool for the definition and adoption of the measures and/or interventions that can satisfy the requests of the SC. </w:t>
      </w:r>
      <w:r w:rsidRPr="0040339F">
        <w:rPr>
          <w:rFonts w:ascii="ArnoPro-Regular" w:hAnsi="ArnoPro-Regular" w:cs="ArnoPro-Regular"/>
          <w:sz w:val="24"/>
          <w:szCs w:val="24"/>
          <w:lang w:val="en-GB"/>
        </w:rPr>
        <w:t>Therefore, the S-LCA in the voluntary testing phase of the SC could provide valid support to prevent and promptly manage any lack of compliance. In this sense, the S-LCA methodology according to the achievement of the SC could be useful for all EU member states. The S-LCA Questionnaire’s items is currently being administered. Future research will concern the empirical verification of the usefulness of the S-LCA methodology for the purposes of the SC.</w:t>
      </w:r>
    </w:p>
    <w:p w:rsidR="00222B1B" w:rsidRPr="0040339F" w:rsidRDefault="00222B1B" w:rsidP="00222B1B">
      <w:pPr>
        <w:spacing w:line="276" w:lineRule="auto"/>
        <w:rPr>
          <w:rFonts w:ascii="ArnoPro-Regular" w:hAnsi="ArnoPro-Regular" w:cs="ArnoPro-Regular"/>
          <w:sz w:val="24"/>
          <w:szCs w:val="24"/>
          <w:lang w:val="en-GB"/>
        </w:rPr>
      </w:pPr>
    </w:p>
    <w:p w:rsidR="00E02A60" w:rsidRPr="0040339F" w:rsidRDefault="00E02A60" w:rsidP="00F67B20">
      <w:pPr>
        <w:pStyle w:val="Titolo1"/>
        <w:numPr>
          <w:ilvl w:val="0"/>
          <w:numId w:val="0"/>
        </w:numPr>
        <w:spacing w:before="0" w:after="0" w:line="276" w:lineRule="auto"/>
        <w:ind w:left="576" w:hanging="576"/>
        <w:contextualSpacing/>
        <w:rPr>
          <w:rFonts w:cs="Times New Roman"/>
          <w:bCs w:val="0"/>
          <w:snapToGrid w:val="0"/>
          <w:kern w:val="0"/>
          <w:sz w:val="24"/>
          <w:szCs w:val="24"/>
          <w:lang w:val="it-IT"/>
        </w:rPr>
      </w:pPr>
      <w:r w:rsidRPr="0040339F">
        <w:rPr>
          <w:rFonts w:cs="Times New Roman"/>
          <w:bCs w:val="0"/>
          <w:snapToGrid w:val="0"/>
          <w:kern w:val="0"/>
          <w:sz w:val="24"/>
          <w:szCs w:val="24"/>
          <w:lang w:val="it-IT"/>
        </w:rPr>
        <w:t>References and Citations</w:t>
      </w:r>
    </w:p>
    <w:p w:rsidR="00035D3F" w:rsidRPr="00DD1AE6" w:rsidRDefault="00035D3F" w:rsidP="00035D3F">
      <w:pPr>
        <w:pStyle w:val="Reference"/>
        <w:numPr>
          <w:ilvl w:val="0"/>
          <w:numId w:val="0"/>
        </w:numPr>
        <w:tabs>
          <w:tab w:val="clear" w:pos="346"/>
        </w:tabs>
        <w:spacing w:line="276" w:lineRule="auto"/>
        <w:rPr>
          <w:sz w:val="24"/>
          <w:szCs w:val="24"/>
        </w:rPr>
      </w:pPr>
      <w:r w:rsidRPr="0040339F">
        <w:rPr>
          <w:sz w:val="24"/>
          <w:szCs w:val="24"/>
          <w:shd w:val="clear" w:color="auto" w:fill="FFFFFF"/>
          <w:lang w:val="it-IT"/>
        </w:rPr>
        <w:t xml:space="preserve">Frascarelli A, Baldelli M, Ciliberti S et al (2021) La redditività delle aziende biologiche - Analisi del campione RICA. </w:t>
      </w:r>
      <w:r w:rsidRPr="00DD1AE6">
        <w:rPr>
          <w:sz w:val="24"/>
          <w:szCs w:val="24"/>
          <w:shd w:val="clear" w:color="auto" w:fill="FFFFFF"/>
        </w:rPr>
        <w:t>Mipaaf, ISMEA, Roma</w:t>
      </w:r>
    </w:p>
    <w:p w:rsidR="00035D3F" w:rsidRDefault="00035D3F" w:rsidP="00035D3F">
      <w:pPr>
        <w:autoSpaceDE w:val="0"/>
        <w:autoSpaceDN w:val="0"/>
        <w:adjustRightInd w:val="0"/>
        <w:spacing w:line="240" w:lineRule="auto"/>
        <w:rPr>
          <w:sz w:val="24"/>
          <w:szCs w:val="24"/>
          <w:lang w:val="it-IT"/>
        </w:rPr>
      </w:pPr>
      <w:r w:rsidRPr="0040339F">
        <w:rPr>
          <w:sz w:val="24"/>
          <w:szCs w:val="24"/>
        </w:rPr>
        <w:t>Harmens R, Pillay S, Davis D et al (2022) P</w:t>
      </w:r>
      <w:r w:rsidR="00A35B0C">
        <w:rPr>
          <w:sz w:val="24"/>
          <w:szCs w:val="24"/>
        </w:rPr>
        <w:t>roduct Social Impact Assessment</w:t>
      </w:r>
      <w:r w:rsidRPr="0040339F">
        <w:rPr>
          <w:sz w:val="24"/>
          <w:szCs w:val="24"/>
        </w:rPr>
        <w:t xml:space="preserve"> Social Topics Report. </w:t>
      </w:r>
      <w:r w:rsidRPr="0040339F">
        <w:rPr>
          <w:sz w:val="24"/>
          <w:szCs w:val="24"/>
          <w:lang w:val="it-IT"/>
        </w:rPr>
        <w:t>Amersfoort, April 1st</w:t>
      </w:r>
    </w:p>
    <w:p w:rsidR="00035D3F" w:rsidRPr="0040339F" w:rsidRDefault="00035D3F" w:rsidP="00035D3F">
      <w:pPr>
        <w:pStyle w:val="Corpodeltesto"/>
        <w:spacing w:line="276" w:lineRule="auto"/>
        <w:ind w:right="-32" w:firstLine="0"/>
        <w:rPr>
          <w:sz w:val="24"/>
          <w:szCs w:val="24"/>
          <w:lang w:val="it-IT"/>
        </w:rPr>
      </w:pPr>
      <w:r w:rsidRPr="0040339F">
        <w:rPr>
          <w:sz w:val="24"/>
          <w:szCs w:val="24"/>
          <w:lang w:val="it-IT"/>
        </w:rPr>
        <w:t>ISO (2021) Gestione ambientale - Valutazione del ciclo di vita - Principi e quadro di riferimento UNI EN ISO 14040. http://store.uni.com</w:t>
      </w:r>
    </w:p>
    <w:p w:rsidR="00035D3F" w:rsidRPr="0040339F" w:rsidRDefault="00035D3F" w:rsidP="00035D3F">
      <w:pPr>
        <w:spacing w:line="276" w:lineRule="auto"/>
        <w:rPr>
          <w:sz w:val="24"/>
          <w:szCs w:val="24"/>
        </w:rPr>
      </w:pPr>
      <w:r w:rsidRPr="0040339F">
        <w:rPr>
          <w:sz w:val="24"/>
          <w:szCs w:val="24"/>
        </w:rPr>
        <w:t>Lillemets</w:t>
      </w:r>
      <w:bookmarkStart w:id="0" w:name="bau0010"/>
      <w:r w:rsidRPr="0040339F">
        <w:rPr>
          <w:sz w:val="24"/>
          <w:szCs w:val="24"/>
        </w:rPr>
        <w:t xml:space="preserve"> J, </w:t>
      </w:r>
      <w:hyperlink r:id="rId8" w:anchor="!" w:history="1">
        <w:r w:rsidRPr="0040339F">
          <w:rPr>
            <w:sz w:val="24"/>
            <w:szCs w:val="24"/>
          </w:rPr>
          <w:t>Fertő I,</w:t>
        </w:r>
      </w:hyperlink>
      <w:bookmarkStart w:id="1" w:name="bau0015"/>
      <w:bookmarkEnd w:id="0"/>
      <w:r w:rsidRPr="0040339F">
        <w:rPr>
          <w:sz w:val="24"/>
          <w:szCs w:val="24"/>
        </w:rPr>
        <w:t xml:space="preserve"> </w:t>
      </w:r>
      <w:hyperlink r:id="rId9" w:anchor="!" w:history="1">
        <w:r w:rsidRPr="0040339F">
          <w:rPr>
            <w:sz w:val="24"/>
            <w:szCs w:val="24"/>
          </w:rPr>
          <w:t>Viira</w:t>
        </w:r>
      </w:hyperlink>
      <w:bookmarkEnd w:id="1"/>
      <w:r w:rsidRPr="0040339F">
        <w:rPr>
          <w:sz w:val="24"/>
          <w:szCs w:val="24"/>
        </w:rPr>
        <w:t xml:space="preserve"> A-H (2022) The socioeconomic impacts of the CA</w:t>
      </w:r>
      <w:r w:rsidR="00A35B0C">
        <w:rPr>
          <w:sz w:val="24"/>
          <w:szCs w:val="24"/>
        </w:rPr>
        <w:t>P: Systematic literature review.</w:t>
      </w:r>
      <w:r w:rsidRPr="0040339F">
        <w:rPr>
          <w:sz w:val="24"/>
          <w:szCs w:val="24"/>
        </w:rPr>
        <w:t xml:space="preserve"> </w:t>
      </w:r>
      <w:r w:rsidR="00222B1B" w:rsidRPr="0040339F">
        <w:rPr>
          <w:sz w:val="24"/>
          <w:szCs w:val="24"/>
        </w:rPr>
        <w:t>Land Use Pol</w:t>
      </w:r>
      <w:r w:rsidR="00A35B0C">
        <w:rPr>
          <w:sz w:val="24"/>
          <w:szCs w:val="24"/>
        </w:rPr>
        <w:t>,</w:t>
      </w:r>
      <w:r w:rsidRPr="0040339F">
        <w:rPr>
          <w:sz w:val="24"/>
          <w:szCs w:val="24"/>
        </w:rPr>
        <w:t xml:space="preserve"> Vo</w:t>
      </w:r>
      <w:r w:rsidR="00222B1B" w:rsidRPr="0040339F">
        <w:rPr>
          <w:sz w:val="24"/>
          <w:szCs w:val="24"/>
        </w:rPr>
        <w:t>l.</w:t>
      </w:r>
      <w:r w:rsidRPr="0040339F">
        <w:rPr>
          <w:sz w:val="24"/>
          <w:szCs w:val="24"/>
        </w:rPr>
        <w:t xml:space="preserve"> 114, </w:t>
      </w:r>
      <w:r w:rsidR="00222B1B" w:rsidRPr="0040339F">
        <w:rPr>
          <w:sz w:val="24"/>
          <w:szCs w:val="24"/>
        </w:rPr>
        <w:t>March 2022</w:t>
      </w:r>
    </w:p>
    <w:p w:rsidR="00035D3F" w:rsidRPr="0040339F" w:rsidRDefault="00035D3F" w:rsidP="00035D3F">
      <w:pPr>
        <w:pStyle w:val="Default"/>
        <w:spacing w:line="276" w:lineRule="auto"/>
        <w:jc w:val="both"/>
        <w:rPr>
          <w:rFonts w:ascii="Times New Roman" w:hAnsi="Times New Roman" w:cs="Times New Roman"/>
          <w:color w:val="auto"/>
          <w:lang w:val="en-US"/>
        </w:rPr>
      </w:pPr>
      <w:r w:rsidRPr="0040339F">
        <w:rPr>
          <w:rFonts w:ascii="Times New Roman" w:hAnsi="Times New Roman" w:cs="Times New Roman"/>
          <w:color w:val="auto"/>
          <w:lang w:val="en-US"/>
        </w:rPr>
        <w:lastRenderedPageBreak/>
        <w:t>OJEC (1989) Council Directive 89/391/EEC of 12 June 1989 on the introduction of measures to encourage improvements in the safety and health of workers at work. Official Journal of the European Communities, L 183, Volume 32, 29 June 1989</w:t>
      </w:r>
    </w:p>
    <w:p w:rsidR="00035D3F" w:rsidRPr="0040339F" w:rsidRDefault="00035D3F" w:rsidP="00035D3F">
      <w:pPr>
        <w:pStyle w:val="ti-doc-dur"/>
        <w:spacing w:before="0" w:beforeAutospacing="0" w:after="0" w:afterAutospacing="0" w:line="276" w:lineRule="auto"/>
        <w:jc w:val="both"/>
        <w:rPr>
          <w:b/>
          <w:bCs/>
          <w:lang w:val="en-US"/>
        </w:rPr>
      </w:pPr>
      <w:r w:rsidRPr="0040339F">
        <w:rPr>
          <w:lang w:val="en-US"/>
        </w:rPr>
        <w:t xml:space="preserve">OJEU (2009) </w:t>
      </w:r>
      <w:r w:rsidRPr="0040339F">
        <w:rPr>
          <w:lang w:val="en-US" w:eastAsia="en-US"/>
        </w:rPr>
        <w:t>Directive 2009/104/EC of the European Parliament and of the Council of 16 September 2009 concerning the minimum safety and health requirements for the use of work equipment by workers at work. Official Journal of the European Union, L 260, Vol</w:t>
      </w:r>
      <w:r w:rsidR="00222B1B" w:rsidRPr="0040339F">
        <w:rPr>
          <w:lang w:val="en-US" w:eastAsia="en-US"/>
        </w:rPr>
        <w:t>.</w:t>
      </w:r>
      <w:r w:rsidRPr="0040339F">
        <w:rPr>
          <w:lang w:val="en-US" w:eastAsia="en-US"/>
        </w:rPr>
        <w:t xml:space="preserve"> 52, 3 October 2009</w:t>
      </w:r>
    </w:p>
    <w:p w:rsidR="00035D3F" w:rsidRPr="0040339F" w:rsidRDefault="00035D3F" w:rsidP="00035D3F">
      <w:pPr>
        <w:pStyle w:val="ti-doc-dur"/>
        <w:spacing w:before="0" w:beforeAutospacing="0" w:after="0" w:afterAutospacing="0" w:line="276" w:lineRule="auto"/>
        <w:jc w:val="both"/>
        <w:rPr>
          <w:lang w:val="en-US" w:eastAsia="en-US"/>
        </w:rPr>
      </w:pPr>
      <w:r w:rsidRPr="0040339F">
        <w:rPr>
          <w:lang w:val="en-US"/>
        </w:rPr>
        <w:t xml:space="preserve">OJEU (2019) </w:t>
      </w:r>
      <w:r w:rsidRPr="0040339F">
        <w:rPr>
          <w:lang w:val="en-US" w:eastAsia="en-US"/>
        </w:rPr>
        <w:t>Directive (EU) 2019/1152 of the European Parl</w:t>
      </w:r>
      <w:r w:rsidR="00AF721C">
        <w:rPr>
          <w:lang w:val="en-US" w:eastAsia="en-US"/>
        </w:rPr>
        <w:t xml:space="preserve">iament and of the Council of 20 </w:t>
      </w:r>
      <w:r w:rsidRPr="0040339F">
        <w:rPr>
          <w:lang w:val="en-US" w:eastAsia="en-US"/>
        </w:rPr>
        <w:t>June 2019 on transparent and predictable working conditions in the European Union. Official Journal of the European Union, L 186, Volume 62, 11 July 201</w:t>
      </w:r>
    </w:p>
    <w:p w:rsidR="00035D3F" w:rsidRPr="0040339F" w:rsidRDefault="00035D3F" w:rsidP="00035D3F">
      <w:pPr>
        <w:autoSpaceDE w:val="0"/>
        <w:autoSpaceDN w:val="0"/>
        <w:adjustRightInd w:val="0"/>
        <w:spacing w:line="276" w:lineRule="auto"/>
        <w:ind w:right="-32"/>
        <w:rPr>
          <w:sz w:val="24"/>
          <w:szCs w:val="24"/>
        </w:rPr>
      </w:pPr>
      <w:r w:rsidRPr="0040339F">
        <w:rPr>
          <w:sz w:val="24"/>
          <w:szCs w:val="24"/>
        </w:rPr>
        <w:t>OJEU (2021) Regulation (EU) 2021/2115 of the European Parliament and of the Council of 2 December 2021 establishing rules on support for strategic plans to be drawn up by Member States under the common agricultural policy (CAP Strategic Plans). Official Journal of the European Union, L435, Volume 64, 6 December 2021</w:t>
      </w:r>
    </w:p>
    <w:p w:rsidR="00035D3F" w:rsidRPr="0040339F" w:rsidRDefault="00035D3F" w:rsidP="00035D3F">
      <w:pPr>
        <w:pStyle w:val="Corpodeltesto"/>
        <w:spacing w:line="276" w:lineRule="auto"/>
        <w:ind w:right="-32" w:firstLine="0"/>
        <w:rPr>
          <w:sz w:val="24"/>
          <w:szCs w:val="24"/>
          <w:lang w:val="en-GB"/>
        </w:rPr>
      </w:pPr>
      <w:r w:rsidRPr="0040339F">
        <w:rPr>
          <w:sz w:val="24"/>
          <w:szCs w:val="24"/>
          <w:lang w:val="en-GB"/>
        </w:rPr>
        <w:t>UNEP (2020) Benoît Norris C, Traverso M, Neugebauer S et al (eds.) Guidelines for Social Life Cycle Assessment of Products and Organizations 2020. United Nations Environment Programme (UNEP)</w:t>
      </w:r>
    </w:p>
    <w:p w:rsidR="00035D3F" w:rsidRPr="0040339F" w:rsidRDefault="00035D3F" w:rsidP="00035D3F">
      <w:pPr>
        <w:pStyle w:val="Corpodeltesto"/>
        <w:spacing w:line="276" w:lineRule="auto"/>
        <w:ind w:right="-32" w:firstLine="0"/>
        <w:rPr>
          <w:sz w:val="24"/>
          <w:szCs w:val="24"/>
        </w:rPr>
      </w:pPr>
      <w:r w:rsidRPr="0040339F">
        <w:rPr>
          <w:sz w:val="24"/>
          <w:szCs w:val="24"/>
          <w:lang w:val="en-GB"/>
        </w:rPr>
        <w:t xml:space="preserve">UNEP (2021) </w:t>
      </w:r>
      <w:r w:rsidRPr="0040339F">
        <w:rPr>
          <w:sz w:val="24"/>
          <w:szCs w:val="24"/>
        </w:rPr>
        <w:t xml:space="preserve">Traverso M, Valdivia S, Luthin A et al (eds.) </w:t>
      </w:r>
      <w:r w:rsidRPr="0040339F">
        <w:rPr>
          <w:sz w:val="24"/>
          <w:szCs w:val="24"/>
          <w:lang w:val="en-GB"/>
        </w:rPr>
        <w:t xml:space="preserve">Methodological Sheets for Subcategories in Social Life Cycle Assessment </w:t>
      </w:r>
      <w:r w:rsidR="00A35B0C">
        <w:rPr>
          <w:sz w:val="24"/>
          <w:szCs w:val="24"/>
        </w:rPr>
        <w:t>(S-LCA ) 2021</w:t>
      </w:r>
      <w:r w:rsidRPr="0040339F">
        <w:rPr>
          <w:sz w:val="24"/>
          <w:szCs w:val="24"/>
        </w:rPr>
        <w:t>. United Nations Environment Programme (UNEP)</w:t>
      </w:r>
    </w:p>
    <w:p w:rsidR="00035D3F" w:rsidRPr="0040339F" w:rsidRDefault="00035D3F" w:rsidP="00035D3F">
      <w:pPr>
        <w:pStyle w:val="Reference"/>
        <w:numPr>
          <w:ilvl w:val="0"/>
          <w:numId w:val="0"/>
        </w:numPr>
        <w:tabs>
          <w:tab w:val="clear" w:pos="346"/>
        </w:tabs>
        <w:spacing w:line="276" w:lineRule="auto"/>
        <w:rPr>
          <w:sz w:val="24"/>
          <w:szCs w:val="24"/>
        </w:rPr>
      </w:pPr>
    </w:p>
    <w:p w:rsidR="00035D3F" w:rsidRPr="00DD1AE6" w:rsidRDefault="0040339F" w:rsidP="00035D3F">
      <w:pPr>
        <w:spacing w:line="276" w:lineRule="auto"/>
        <w:rPr>
          <w:b/>
          <w:sz w:val="24"/>
          <w:szCs w:val="18"/>
        </w:rPr>
      </w:pPr>
      <w:r w:rsidRPr="00DD1AE6">
        <w:rPr>
          <w:b/>
          <w:sz w:val="24"/>
          <w:szCs w:val="18"/>
        </w:rPr>
        <w:t>Acknowledgment</w:t>
      </w:r>
    </w:p>
    <w:p w:rsidR="00035D3F" w:rsidRPr="00DD1AE6" w:rsidRDefault="00035D3F" w:rsidP="00035D3F">
      <w:pPr>
        <w:spacing w:line="276" w:lineRule="auto"/>
        <w:rPr>
          <w:sz w:val="24"/>
          <w:szCs w:val="18"/>
        </w:rPr>
      </w:pPr>
      <w:r w:rsidRPr="00DD1AE6">
        <w:rPr>
          <w:sz w:val="24"/>
          <w:szCs w:val="18"/>
        </w:rPr>
        <w:t>This research was supported by the Apulia Region (SOFT Project number 94250035584 - under the Puglia ‘PSR 2014-2020’, sub-measure 16.2).</w:t>
      </w:r>
    </w:p>
    <w:p w:rsidR="00DD1AE6" w:rsidRDefault="00DD1AE6" w:rsidP="00035D3F">
      <w:pPr>
        <w:pStyle w:val="Corpodeltesto"/>
        <w:spacing w:line="276" w:lineRule="auto"/>
        <w:ind w:right="-30" w:firstLine="0"/>
        <w:rPr>
          <w:b/>
          <w:sz w:val="24"/>
          <w:szCs w:val="18"/>
        </w:rPr>
      </w:pPr>
    </w:p>
    <w:p w:rsidR="00726347" w:rsidRDefault="00035D3F" w:rsidP="00035D3F">
      <w:pPr>
        <w:pStyle w:val="Corpodeltesto"/>
        <w:spacing w:line="276" w:lineRule="auto"/>
        <w:ind w:right="-30" w:firstLine="0"/>
        <w:rPr>
          <w:sz w:val="24"/>
          <w:szCs w:val="18"/>
        </w:rPr>
      </w:pPr>
      <w:r w:rsidRPr="00DD1AE6">
        <w:rPr>
          <w:b/>
          <w:sz w:val="24"/>
          <w:szCs w:val="18"/>
        </w:rPr>
        <w:t>Contribution of the authors</w:t>
      </w:r>
      <w:r w:rsidRPr="00DD1AE6">
        <w:rPr>
          <w:sz w:val="24"/>
          <w:szCs w:val="18"/>
        </w:rPr>
        <w:t xml:space="preserve"> </w:t>
      </w:r>
    </w:p>
    <w:p w:rsidR="00F7108A" w:rsidRPr="00DD1AE6" w:rsidRDefault="00035D3F" w:rsidP="00035D3F">
      <w:pPr>
        <w:pStyle w:val="Corpodeltesto"/>
        <w:spacing w:line="276" w:lineRule="auto"/>
        <w:ind w:right="-30" w:firstLine="0"/>
        <w:rPr>
          <w:sz w:val="24"/>
          <w:szCs w:val="18"/>
        </w:rPr>
      </w:pPr>
      <w:r w:rsidRPr="00DD1AE6">
        <w:rPr>
          <w:sz w:val="24"/>
          <w:szCs w:val="18"/>
        </w:rPr>
        <w:t>A.</w:t>
      </w:r>
      <w:r w:rsidR="00AF721C">
        <w:rPr>
          <w:sz w:val="24"/>
          <w:szCs w:val="18"/>
        </w:rPr>
        <w:t>E.</w:t>
      </w:r>
      <w:r w:rsidRPr="00DD1AE6">
        <w:rPr>
          <w:sz w:val="24"/>
          <w:szCs w:val="18"/>
        </w:rPr>
        <w:t xml:space="preserve"> Di Noia carried out the bibliography, the collection and processing of the data, G.M Cappelletti and A.E Di Noia carried out the application of the methodology, G.M. Nicoletti and C. Russo reviewed the paper.</w:t>
      </w:r>
    </w:p>
    <w:sectPr w:rsidR="00F7108A" w:rsidRPr="00DD1AE6" w:rsidSect="00E43F28">
      <w:headerReference w:type="even" r:id="rId10"/>
      <w:headerReference w:type="default" r:id="rId11"/>
      <w:headerReference w:type="first" r:id="rId12"/>
      <w:footerReference w:type="first" r:id="rId13"/>
      <w:footnotePr>
        <w:numFmt w:val="lowerLetter"/>
      </w:footnotePr>
      <w:pgSz w:w="11909" w:h="16834" w:code="9"/>
      <w:pgMar w:top="2506" w:right="2362" w:bottom="2808" w:left="2347" w:header="2506" w:footer="226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FAE" w:rsidRDefault="00F05FAE">
      <w:pPr>
        <w:spacing w:line="240" w:lineRule="auto"/>
      </w:pPr>
      <w:r>
        <w:separator/>
      </w:r>
    </w:p>
  </w:endnote>
  <w:endnote w:type="continuationSeparator" w:id="0">
    <w:p w:rsidR="00F05FAE" w:rsidRDefault="00F05F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Arial"/>
    <w:panose1 w:val="00000000000000000000"/>
    <w:charset w:val="00"/>
    <w:family w:val="swiss"/>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noPro-Regular">
    <w:panose1 w:val="00000000000000000000"/>
    <w:charset w:val="00"/>
    <w:family w:val="roman"/>
    <w:notTrueType/>
    <w:pitch w:val="default"/>
    <w:sig w:usb0="00000003" w:usb1="00000000" w:usb2="00000000" w:usb3="00000000" w:csb0="00000001" w:csb1="00000000"/>
  </w:font>
  <w:font w:name="ArnoPro-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3F" w:rsidRPr="000343A6" w:rsidRDefault="00806467">
    <w:pPr>
      <w:jc w:val="center"/>
      <w:rPr>
        <w:sz w:val="18"/>
        <w:szCs w:val="18"/>
      </w:rPr>
    </w:pPr>
    <w:r w:rsidRPr="000343A6">
      <w:rPr>
        <w:rStyle w:val="Numeropagina"/>
        <w:sz w:val="18"/>
        <w:szCs w:val="18"/>
      </w:rPr>
      <w:fldChar w:fldCharType="begin"/>
    </w:r>
    <w:r w:rsidR="0006683F" w:rsidRPr="000343A6">
      <w:rPr>
        <w:rStyle w:val="Numeropagina"/>
        <w:sz w:val="18"/>
        <w:szCs w:val="18"/>
      </w:rPr>
      <w:instrText xml:space="preserve"> PAGE </w:instrText>
    </w:r>
    <w:r w:rsidRPr="000343A6">
      <w:rPr>
        <w:rStyle w:val="Numeropagina"/>
        <w:sz w:val="18"/>
        <w:szCs w:val="18"/>
      </w:rPr>
      <w:fldChar w:fldCharType="separate"/>
    </w:r>
    <w:r w:rsidR="00BF3ED9">
      <w:rPr>
        <w:rStyle w:val="Numeropagina"/>
        <w:noProof/>
        <w:sz w:val="18"/>
        <w:szCs w:val="18"/>
      </w:rPr>
      <w:t>1</w:t>
    </w:r>
    <w:r w:rsidRPr="000343A6">
      <w:rPr>
        <w:rStyle w:val="Numeropagina"/>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FAE" w:rsidRDefault="00F05FAE">
      <w:pPr>
        <w:spacing w:line="240" w:lineRule="auto"/>
      </w:pPr>
      <w:r>
        <w:separator/>
      </w:r>
    </w:p>
  </w:footnote>
  <w:footnote w:type="continuationSeparator" w:id="0">
    <w:p w:rsidR="00F05FAE" w:rsidRDefault="00F05F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3F" w:rsidRPr="00DD1AE6" w:rsidRDefault="00806467" w:rsidP="00A17B32">
    <w:pPr>
      <w:pStyle w:val="Intestazione"/>
      <w:tabs>
        <w:tab w:val="clear" w:pos="4320"/>
        <w:tab w:val="center" w:pos="3600"/>
      </w:tabs>
      <w:spacing w:after="280" w:line="180" w:lineRule="exact"/>
      <w:rPr>
        <w:i/>
        <w:sz w:val="18"/>
        <w:lang w:val="it-IT"/>
      </w:rPr>
    </w:pPr>
    <w:r w:rsidRPr="00806467">
      <w:rPr>
        <w:noProof/>
        <w:sz w:val="18"/>
        <w:lang w:val="it-IT" w:eastAsia="it-IT"/>
      </w:rPr>
      <w:pict>
        <v:group id="_x0000_s4127" style="position:absolute;left:0;text-align:left;margin-left:0;margin-top:0;width:546.45pt;height:756.95pt;z-index:251657728;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">
          <v:group id="Group 1" o:spid="_x0000_s4135" style="position:absolute;width:69294;height:4151"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group id="Group 3" o:spid="_x0000_s4139"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line id="Line 156" o:spid="_x0000_s4141"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2MYAAADbAAAADwAAAGRycy9kb3ducmV2LnhtbESPQWsCMRSE7wX/Q3hCbzVrq1K3RimF&#10;lrKiWO2h3l43r5vFzcuySTX++0YQehxm5htmtoi2EUfqfO1YwXCQgSAuna65UvC5e717BOEDssbG&#10;MSk4k4fFvHczw1y7E3/QcRsqkSDsc1RgQmhzKX1pyKIfuJY4eT+usxiS7CqpOzwluG3kfZZNpMWa&#10;04LBll4MlYftr1XwVUz3RVwXm5gV+/HbZrdafpupUrf9+PwEIlAM/+Fr+10reBjB5Uv6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IW9jGAAAA2wAAAA8AAAAAAAAA&#10;AAAAAAAAoQIAAGRycy9kb3ducmV2LnhtbFBLBQYAAAAABAAEAPkAAACUAwAAAAA=&#10;" strokeweight=".25pt"/>
              <v:line id="Line 157" o:spid="_x0000_s4140"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T+Q8YAAADbAAAADwAAAGRycy9kb3ducmV2LnhtbESPQWsCMRSE74L/IbyCN822xaJbo5RC&#10;i6xUrPZQb6+b183i5mXZRI3/3hQKHoeZ+YaZLaJtxIk6XztWcD/KQBCXTtdcKfjavQ0nIHxA1tg4&#10;JgUX8rCY93szzLU78yedtqESCcI+RwUmhDaX0peGLPqRa4mT9+s6iyHJrpK6w3OC20Y+ZNmTtFhz&#10;WjDY0quh8rA9WgXfxXRfxHWxiVmxH79vdh+rHzNVanAXX55BBIrhFv5vL7WCxzH8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E/kPGAAAA2wAAAA8AAAAAAAAA&#10;AAAAAAAAoQIAAGRycy9kb3ducmV2LnhtbFBLBQYAAAAABAAEAPkAAACUAwAAAAA=&#10;" strokeweight=".25pt"/>
            </v:group>
            <v:group id="Group 6" o:spid="_x0000_s4136"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rHv8IAAADbAAAADwAAAGRycy9kb3ducmV2LnhtbESPQYvCMBSE74L/ITzB&#10;m6ZqEekaRQQXWbxYdfH4aN62YZuX0mS1+++NIHgcZuYbZrnubC1u1HrjWMFknIAgLpw2XCo4n3aj&#10;BQgfkDXWjknBP3lYr/q9JWba3flItzyUIkLYZ6igCqHJpPRFRRb92DXE0ftxrcUQZVtK3eI9wm0t&#10;p0kylxYNx4UKG9pWVPzmf1bBZWNSSr+vX4ekINpref3MTarUcNBtPkAE6sI7/GrvtYLZH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6x7/CAAAA2wAAAA8A&#10;AAAAAAAAAAAAAAAAqgIAAGRycy9kb3ducmV2LnhtbFBLBQYAAAAABAAEAPoAAACZAwAAAAA=&#10;">
              <v:line id="Line 156" o:spid="_x0000_s4138"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Fr8YAAADbAAAADwAAAGRycy9kb3ducmV2LnhtbESPQWsCMRSE7wX/Q3hCbzVri1q3RimF&#10;lrKiWO2h3l43r5vFzcuySTX++0YQehxm5htmtoi2EUfqfO1YwXCQgSAuna65UvC5e717BOEDssbG&#10;MSk4k4fFvHczw1y7E3/QcRsqkSDsc1RgQmhzKX1pyKIfuJY4eT+usxiS7CqpOzwluG3kfZaNpcWa&#10;04LBll4MlYftr1XwVUz3RVwXm5gV+9HbZrdafpupUrf9+PwEIlAM/+Fr+10reJjA5Uv6AX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xa/GAAAA2wAAAA8AAAAAAAAA&#10;AAAAAAAAoQIAAGRycy9kb3ducmV2LnhtbFBLBQYAAAAABAAEAPkAAACUAwAAAAA=&#10;" strokeweight=".25pt"/>
              <v:line id="Line 157" o:spid="_x0000_s4137"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VR3cMAAADbAAAADwAAAGRycy9kb3ducmV2LnhtbERPy2oCMRTdF/oP4Ra6q5kqLToapRSU&#10;MkXxtdDddXKdDJ3cDJNU0783i4LLw3lPZtE24kKdrx0reO1lIIhLp2uuFOx385chCB+QNTaOScEf&#10;eZhNHx8mmGt35Q1dtqESKYR9jgpMCG0upS8NWfQ91xIn7uw6iyHBrpK6w2sKt43sZ9m7tFhzajDY&#10;0qeh8mf7axUcitGxiKtiHbPi+LZY75bfJzNS6vkpfoxBBIrhLv53f2kFgzQ2fUk/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FUd3DAAAA2wAAAA8AAAAAAAAAAAAA&#10;AAAAoQIAAGRycy9kb3ducmV2LnhtbFBLBQYAAAAABAAEAPkAAACRAwAAAAA=&#10;" strokeweight=".25pt"/>
            </v:group>
          </v:group>
          <v:group id="Group 13" o:spid="_x0000_s4128" style="position:absolute;left:108;top:91984;width:69292;height:4146;flip:y"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VlU83CAAAA2wAAAA8A&#10;AAAAAAAAAAAAAAAAqgIAAGRycy9kb3ducmV2LnhtbFBLBQYAAAAABAAEAPoAAACZAwAAAAA=&#10;">
            <v:group id="Group 3" o:spid="_x0000_s4132"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Line 156" o:spid="_x0000_s4134"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mLPcYAAADbAAAADwAAAGRycy9kb3ducmV2LnhtbESPQWsCMRSE74L/ITzBm2YVW3RrlCK0&#10;yJaK1R7q7XXzulm6eVk2UdN/3xQKHoeZ+YZZrqNtxIU6XztWMBlnIIhLp2uuFLwfn0ZzED4ga2wc&#10;k4If8rBe9XtLzLW78htdDqESCcI+RwUmhDaX0peGLPqxa4mT9+U6iyHJrpK6w2uC20ZOs+xeWqw5&#10;LRhsaWOo/D6crYKPYnEq4q7Yx6w43T3vj68vn2ah1HAQHx9ABIrhFv5vb7WC2QT+vq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F5iz3GAAAA2wAAAA8AAAAAAAAA&#10;AAAAAAAAoQIAAGRycy9kb3ducmV2LnhtbFBLBQYAAAAABAAEAPkAAACUAwAAAAA=&#10;" strokeweight=".25pt"/>
              <v:line id="Line 157" o:spid="_x0000_s4133"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sVSsYAAADbAAAADwAAAGRycy9kb3ducmV2LnhtbESPQWsCMRSE74L/ITyhN80qbalbo5SC&#10;IlsqVnuot9fN62Zx87JsosZ/bwqFHoeZ+YaZLaJtxJk6XztWMB5lIIhLp2uuFHzul8MnED4ga2wc&#10;k4IreVjM+70Z5tpd+IPOu1CJBGGfowITQptL6UtDFv3ItcTJ+3GdxZBkV0nd4SXBbSMnWfYoLdac&#10;Fgy29GqoPO5OVsFXMT0UcVNsY1YcHlbb/fvbt5kqdTeIL88gAsXwH/5rr7WC+wn8fk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rFUrGAAAA2wAAAA8AAAAAAAAA&#10;AAAAAAAAoQIAAGRycy9kb3ducmV2LnhtbFBLBQYAAAAABAAEAPkAAACUAwAAAAA=&#10;" strokeweight=".25pt"/>
            </v:group>
            <v:group id="Group 6" o:spid="_x0000_s4129"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ixdawwAAANsAAAAP&#10;AAAAAAAAAAAAAAAAAKoCAABkcnMvZG93bnJldi54bWxQSwUGAAAAAAQABAD6AAAAmgMAAAAA&#10;">
              <v:line id="Line 156" o:spid="_x0000_s4131"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4opcYAAADbAAAADwAAAGRycy9kb3ducmV2LnhtbESPQWsCMRSE74L/ITyhN80qttStUUrB&#10;IlsqVnuot9fN62Zx87JsosZ/bwqFHoeZ+YaZL6NtxJk6XztWMB5lIIhLp2uuFHzuV8NHED4ga2wc&#10;k4IreVgu+r055tpd+IPOu1CJBGGfowITQptL6UtDFv3ItcTJ+3GdxZBkV0nd4SXBbSMnWfYgLdac&#10;Fgy29GKoPO5OVsFXMTsUcVNsY1Yc7l+3+/e3bzNT6m4Qn59ABIrhP/zXXmsF0yn8fk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OKKXGAAAA2wAAAA8AAAAAAAAA&#10;AAAAAAAAoQIAAGRycy9kb3ducmV2LnhtbFBLBQYAAAAABAAEAPkAAACUAwAAAAA=&#10;" strokeweight=".25pt"/>
              <v:line id="Line 157" o:spid="_x0000_s4130"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KNPsYAAADbAAAADwAAAGRycy9kb3ducmV2LnhtbESPQWsCMRSE74L/IbyCN8221KJbo5RC&#10;i6xUrPZQb6+b183i5mXZRI3/3hQKHoeZ+YaZLaJtxIk6XztWcD/KQBCXTtdcKfjavQ0nIHxA1tg4&#10;JgUX8rCY93szzLU78yedtqESCcI+RwUmhDaX0peGLPqRa4mT9+s6iyHJrpK6w3OC20Y+ZNmTtFhz&#10;WjDY0quh8rA9WgXfxXRfxHWxiVmxH79vdh+rHzNVanAXX55BBIrhFv5vL7WCxzH8fU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5CjT7GAAAA2wAAAA8AAAAAAAAA&#10;AAAAAAAAoQIAAGRycy9kb3ducmV2LnhtbFBLBQYAAAAABAAEAPkAAACUAwAAAAA=&#10;" strokeweight=".25pt"/>
            </v:group>
          </v:group>
          <w10:wrap anchorx="page" anchory="page"/>
        </v:group>
      </w:pict>
    </w:r>
    <w:r w:rsidRPr="000E2F27">
      <w:rPr>
        <w:rStyle w:val="Numeropagina"/>
        <w:sz w:val="18"/>
      </w:rPr>
      <w:fldChar w:fldCharType="begin"/>
    </w:r>
    <w:r w:rsidR="0006683F" w:rsidRPr="00DD1AE6">
      <w:rPr>
        <w:rStyle w:val="Numeropagina"/>
        <w:sz w:val="18"/>
        <w:lang w:val="it-IT"/>
      </w:rPr>
      <w:instrText xml:space="preserve">PAGE  </w:instrText>
    </w:r>
    <w:r w:rsidRPr="000E2F27">
      <w:rPr>
        <w:rStyle w:val="Numeropagina"/>
        <w:sz w:val="18"/>
      </w:rPr>
      <w:fldChar w:fldCharType="separate"/>
    </w:r>
    <w:r w:rsidR="00BF3ED9">
      <w:rPr>
        <w:rStyle w:val="Numeropagina"/>
        <w:noProof/>
        <w:sz w:val="18"/>
        <w:lang w:val="it-IT"/>
      </w:rPr>
      <w:t>8</w:t>
    </w:r>
    <w:r w:rsidRPr="000E2F27">
      <w:rPr>
        <w:rStyle w:val="Numeropagina"/>
        <w:sz w:val="18"/>
      </w:rPr>
      <w:fldChar w:fldCharType="end"/>
    </w:r>
    <w:r w:rsidR="0006683F" w:rsidRPr="00DD1AE6">
      <w:rPr>
        <w:rStyle w:val="Numeropagina"/>
        <w:sz w:val="18"/>
        <w:lang w:val="it-IT"/>
      </w:rPr>
      <w:tab/>
    </w:r>
    <w:r w:rsidR="00654586" w:rsidRPr="00DD1AE6">
      <w:rPr>
        <w:i/>
        <w:sz w:val="18"/>
        <w:lang w:val="it-IT"/>
      </w:rPr>
      <w:t>A.E. Di Noia, G.M. Nicoletti, G.M. Cappelletti &amp; C. Russo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3F" w:rsidRDefault="00806467" w:rsidP="00A17B32">
    <w:pPr>
      <w:pStyle w:val="Intestazione"/>
      <w:tabs>
        <w:tab w:val="clear" w:pos="4320"/>
        <w:tab w:val="clear" w:pos="8640"/>
        <w:tab w:val="center" w:pos="3600"/>
        <w:tab w:val="right" w:pos="7200"/>
      </w:tabs>
      <w:spacing w:after="280" w:line="180" w:lineRule="exact"/>
      <w:rPr>
        <w:rStyle w:val="Numeropagina"/>
        <w:sz w:val="18"/>
      </w:rPr>
    </w:pPr>
    <w:r w:rsidRPr="00806467">
      <w:rPr>
        <w:noProof/>
        <w:lang w:val="it-IT" w:eastAsia="it-IT"/>
      </w:rPr>
      <w:pict>
        <v:group id="_x0000_s4112" style="position:absolute;left:0;text-align:left;margin-left:0;margin-top:0;width:546.45pt;height:756.95pt;z-index:251658752;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">
          <v:group id="Group 1" o:spid="_x0000_s4120" style="position:absolute;width:69294;height:4151"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3" o:spid="_x0000_s4124"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156" o:spid="_x0000_s4126"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yoJsQAAADbAAAADwAAAGRycy9kb3ducmV2LnhtbERPS2sCMRC+C/0PYQRvmrXQ0t0apQiW&#10;ssXio4d6m26mm6WbybKJGv99UxC8zcf3nNki2lacqPeNYwXTSQaCuHK64VrB5341fgLhA7LG1jEp&#10;uJCHxfxuMMNCuzNv6bQLtUgh7AtUYELoCil9Zciin7iOOHE/rrcYEuxrqXs8p3Dbyvsse5QWG04N&#10;BjtaGqp+d0er4KvMD2X8KDcxKw8Pr5v9+v3b5EqNhvHlGUSgGG7iq/tNp/k5/P+SDpDz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vKgmxAAAANsAAAAPAAAAAAAAAAAA&#10;AAAAAKECAABkcnMvZG93bnJldi54bWxQSwUGAAAAAAQABAD5AAAAkgMAAAAA&#10;" strokeweight=".25pt"/>
              <v:line id="Line 157" o:spid="_x0000_s4125"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BsIAAADbAAAADwAAAGRycy9kb3ducmV2LnhtbERPy2oCMRTdF/yHcAV3NaNgqaNRpNBS&#10;prT4WujuOrlOBic3wyTV9O+bheDycN7zZbSNuFLna8cKRsMMBHHpdM2Vgv3u/fkVhA/IGhvHpOCP&#10;PCwXvac55trdeEPXbahECmGfowITQptL6UtDFv3QtcSJO7vOYkiwq6Tu8JbCbSPHWfYiLdacGgy2&#10;9GaovGx/rYJDMT0W8adYx6w4Tj7Wu++vk5kqNejH1QxEoBge4rv7UysYp/XpS/o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LBsIAAADbAAAADwAAAAAAAAAAAAAA&#10;AAChAgAAZHJzL2Rvd25yZXYueG1sUEsFBgAAAAAEAAQA+QAAAJADAAAAAA==&#10;" strokeweight=".25pt"/>
            </v:group>
            <v:group id="Group 6" o:spid="_x0000_s4121"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srJFsEAAADbAAAADwAA&#10;AAAAAAAAAAAAAACqAgAAZHJzL2Rvd25yZXYueG1sUEsFBgAAAAAEAAQA+gAAAJgDAAAAAA==&#10;">
              <v:line id="Line 156" o:spid="_x0000_s4123"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w6sYAAADbAAAADwAAAGRycy9kb3ducmV2LnhtbESPT2sCMRTE7wW/Q3hCbzXbBUvdGqUU&#10;FNnS4r9Dvb1uXjdLNy/LJtX02xtB8DjMzG+Y6TzaVhyp941jBY+jDARx5XTDtYL9bvHwDMIHZI2t&#10;Y1LwTx7ms8HdFAvtTryh4zbUIkHYF6jAhNAVUvrKkEU/ch1x8n5cbzEk2ddS93hKcNvKPMuepMWG&#10;04LBjt4MVb/bP6vgq5wcyvhZrmNWHsbL9e7j/dtMlLofxtcXEIFiuIWv7ZVWkOdw+ZJ+gJy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08OrGAAAA2wAAAA8AAAAAAAAA&#10;AAAAAAAAoQIAAGRycy9kb3ducmV2LnhtbFBLBQYAAAAABAAEAPkAAACUAwAAAAA=&#10;" strokeweight=".25pt"/>
              <v:line id="Line 157" o:spid="_x0000_s4122"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hVccYAAADbAAAADwAAAGRycy9kb3ducmV2LnhtbESPQWsCMRSE74L/ITyhN81qaalbo5SC&#10;IlsqVnuot9fN62Zx87JsosZ/bwqFHoeZ+YaZLaJtxJk6XztWMB5lIIhLp2uuFHzul8MnED4ga2wc&#10;k4IreVjM+70Z5tpd+IPOu1CJBGGfowITQptL6UtDFv3ItcTJ+3GdxZBkV0nd4SXBbSMnWfYoLdac&#10;Fgy29GqoPO5OVsFXMT0UcVNsY1YcHlbb/fvbt5kqdTeIL88gAsXwH/5rr7WCyT38fk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4VXHGAAAA2wAAAA8AAAAAAAAA&#10;AAAAAAAAoQIAAGRycy9kb3ducmV2LnhtbFBLBQYAAAAABAAEAPkAAACUAwAAAAA=&#10;" strokeweight=".25pt"/>
            </v:group>
          </v:group>
          <v:group id="Group 13" o:spid="_x0000_s4113" style="position:absolute;left:108;top:91984;width:69292;height:4146;flip:y"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group id="Group 3" o:spid="_x0000_s4117"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Line 156" o:spid="_x0000_s4119"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26cYAAADbAAAADwAAAGRycy9kb3ducmV2LnhtbESPT2sCMRTE74LfIbxCb5qtUKlbo5RC&#10;S1mx+KeHenvdvG4WNy/LJmr89kYQPA4z8xtmOo+2EUfqfO1YwdMwA0FcOl1zpeBn+zF4AeEDssbG&#10;MSk4k4f5rN+bYq7didd03IRKJAj7HBWYENpcSl8asuiHriVO3r/rLIYku0rqDk8Jbhs5yrKxtFhz&#10;WjDY0ruhcr85WAW/xWRXxO9iFbNi9/y52i4Xf2ai1ONDfHsFESiGe/jW/tIKRmO4fkk/QM4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P9unGAAAA2wAAAA8AAAAAAAAA&#10;AAAAAAAAoQIAAGRycy9kb3ducmV2LnhtbFBLBQYAAAAABAAEAPkAAACUAwAAAAA=&#10;" strokeweight=".25pt"/>
              <v:line id="Line 157" o:spid="_x0000_s4118"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NTcsYAAADbAAAADwAAAGRycy9kb3ducmV2LnhtbESPT2sCMRTE74LfITyhN80q9I9bo5SC&#10;IlsqVnuot9fN62Zx87JsosZvbwqFHoeZ+Q0zW0TbiDN1vnasYDzKQBCXTtdcKfjcL4dPIHxA1tg4&#10;JgVX8rCY93szzLW78Aedd6ESCcI+RwUmhDaX0peGLPqRa4mT9+M6iyHJrpK6w0uC20ZOsuxBWqw5&#10;LRhs6dVQedydrIKvYnoo4qbYxqw43K+2+/e3bzNV6m4QX55BBIrhP/zXXmsFk0f4/Z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DU3LGAAAA2wAAAA8AAAAAAAAA&#10;AAAAAAAAoQIAAGRycy9kb3ducmV2LnhtbFBLBQYAAAAABAAEAPkAAACUAwAAAAA=&#10;" strokeweight=".25pt"/>
            </v:group>
            <v:group id="Group 6" o:spid="_x0000_s4114"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8GCLwAAAANsAAAAPAAAA&#10;AAAAAAAAAAAAAKoCAABkcnMvZG93bnJldi54bWxQSwUGAAAAAAQABAD6AAAAlwMAAAAA&#10;">
              <v:line id="Line 156" o:spid="_x0000_s4116"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Bim8YAAADbAAAADwAAAGRycy9kb3ducmV2LnhtbESPT0vDQBTE70K/w/IK3uymBcXEbEsp&#10;KBJR+u9gbs/sMxuafRuya7t+e1cQPA4z8xumXEXbizONvnOsYD7LQBA3TnfcKjgeHm/uQfiArLF3&#10;TAq+ycNqObkqsdDuwjs670MrEoR9gQpMCEMhpW8MWfQzNxAn79ONFkOSYyv1iJcEt71cZNmdtNhx&#10;WjA40MZQc9p/WQXvVV5X8a3axqyqb5+2h9eXD5MrdT2N6wcQgWL4D/+1n7WCRQ6/X9IP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QYpvGAAAA2wAAAA8AAAAAAAAA&#10;AAAAAAAAoQIAAGRycy9kb3ducmV2LnhtbFBLBQYAAAAABAAEAPkAAACUAwAAAAA=&#10;" strokeweight=".25pt"/>
              <v:line id="Line 157" o:spid="_x0000_s4115"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d28MAAADbAAAADwAAAGRycy9kb3ducmV2LnhtbERPy2oCMRTdF/oP4Ra6q5kqLToapRSU&#10;MkXxtdDddXKdDJ3cDJNU0783i4LLw3lPZtE24kKdrx0reO1lIIhLp2uuFOx385chCB+QNTaOScEf&#10;eZhNHx8mmGt35Q1dtqESKYR9jgpMCG0upS8NWfQ91xIn7uw6iyHBrpK6w2sKt43sZ9m7tFhzajDY&#10;0qeh8mf7axUcitGxiKtiHbPi+LZY75bfJzNS6vkpfoxBBIrhLv53f2kFg7Q+fUk/QE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zXdvDAAAA2wAAAA8AAAAAAAAAAAAA&#10;AAAAoQIAAGRycy9kb3ducmV2LnhtbFBLBQYAAAAABAAEAPkAAACRAwAAAAA=&#10;" strokeweight=".25pt"/>
            </v:group>
          </v:group>
          <w10:wrap anchorx="page" anchory="page"/>
        </v:group>
      </w:pict>
    </w:r>
    <w:r w:rsidR="00654586">
      <w:rPr>
        <w:i/>
        <w:noProof/>
        <w:sz w:val="18"/>
        <w:lang w:val="en-SG" w:eastAsia="en-SG"/>
      </w:rPr>
      <w:t>The S-LCA applied in a research project and social conditionality of the new Common Agriculture Policy 2023-2027</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83F" w:rsidRDefault="00806467">
    <w:pPr>
      <w:pStyle w:val="Intestazione"/>
    </w:pPr>
    <w:r>
      <w:rPr>
        <w:noProof/>
        <w:lang w:val="it-IT" w:eastAsia="it-IT"/>
      </w:rPr>
      <w:pict>
        <v:group id="Group 21" o:spid="_x0000_s4097" style="position:absolute;left:0;text-align:left;margin-left:0;margin-top:0;width:546.45pt;height:756.95pt;z-index:251656704;mso-position-horizontal:center;mso-position-horizontal-relative:page;mso-position-vertical:center;mso-position-vertical-relative:page" coordsize="69400,9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">
          <v:group id="Group 1" o:spid="_x0000_s4105" style="position:absolute;width:69294;height:4151"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 o:spid="_x0000_s4109"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156" o:spid="_x0000_s4111"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sOocUAAADaAAAADwAAAGRycy9kb3ducmV2LnhtbESPT2sCMRTE74V+h/AK3mq2YkVXoxRB&#10;KVta/NNDvT03r5ulm5dlk2r89qYg9DjMzG+Y2SLaRpyo87VjBU/9DARx6XTNlYLP/epxDMIHZI2N&#10;Y1JwIQ+L+f3dDHPtzryl0y5UIkHY56jAhNDmUvrSkEXfdy1x8r5dZzEk2VVSd3hOcNvIQZaNpMWa&#10;04LBlpaGyp/dr1XwVUwORfwoNjErDs/rzf797WgmSvUe4ssURKAY/sO39qtWMIS/K+kG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sOocUAAADaAAAADwAAAAAAAAAA&#10;AAAAAAChAgAAZHJzL2Rvd25yZXYueG1sUEsFBgAAAAAEAAQA+QAAAJMDAAAAAA==&#10;" strokeweight=".25pt"/>
              <v:line id="Line 157" o:spid="_x0000_s4110"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erOsQAAADaAAAADwAAAGRycy9kb3ducmV2LnhtbESPQWsCMRSE7wX/Q3iCt5ptwaKrUYrQ&#10;UrYoVnvQ2+vmdbO4eVk2UeO/N0Khx2FmvmFmi2gbcabO144VPA0zEMSl0zVXCr53b49jED4ga2wc&#10;k4IreVjMew8zzLW78Bedt6ESCcI+RwUmhDaX0peGLPqha4mT9+s6iyHJrpK6w0uC20Y+Z9mLtFhz&#10;WjDY0tJQedyerIJ9MTkUcV1sYlYcRu+b3erzx0yUGvTj6xREoBj+w3/tD61gBPcr6Qb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h6s6xAAAANoAAAAPAAAAAAAAAAAA&#10;AAAAAKECAABkcnMvZG93bnJldi54bWxQSwUGAAAAAAQABAD5AAAAkgMAAAAA&#10;" strokeweight=".25pt"/>
            </v:group>
            <v:group id="Group 6" o:spid="_x0000_s4106"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A2PeFUwAAAANoAAAAPAAAA&#10;AAAAAAAAAAAAAKoCAABkcnMvZG93bnJldi54bWxQSwUGAAAAAAQABAD6AAAAlwMAAAAA&#10;">
              <v:line id="Line 156" o:spid="_x0000_s4108"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Q1sUAAADaAAAADwAAAGRycy9kb3ducmV2LnhtbESPT2sCMRTE74V+h/AK3mq2glVXoxRB&#10;KVta/NNDvT03r5ulm5dlk2r89qYg9DjMzG+Y2SLaRpyo87VjBU/9DARx6XTNlYLP/epxDMIHZI2N&#10;Y1JwIQ+L+f3dDHPtzryl0y5UIkHY56jAhNDmUvrSkEXfdy1x8r5dZzEk2VVSd3hOcNvIQZY9S4s1&#10;pwWDLS0NlT+7X6vgq5gcivhRbGJWHIbrzf797WgmSvUe4ssURKAY/sO39qtWMIK/K+kGyP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Q1sUAAADaAAAADwAAAAAAAAAA&#10;AAAAAAChAgAAZHJzL2Rvd25yZXYueG1sUEsFBgAAAAAEAAQA+QAAAJMDAAAAAA==&#10;" strokeweight=".25pt"/>
              <v:line id="Line 157" o:spid="_x0000_s4107"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YEpMIAAADaAAAADwAAAGRycy9kb3ducmV2LnhtbERPz2vCMBS+D/Y/hDfwNtMJDluNMgaK&#10;dChOd9Dbs3k2Zc1LaTLN/ntzGOz48f2eLaJtxZV63zhW8DLMQBBXTjdcK/g6LJ8nIHxA1tg6JgW/&#10;5GExf3yYYaHdjT/pug+1SCHsC1RgQugKKX1lyKIfuo44cRfXWwwJ9rXUPd5SuG3lKMtepcWGU4PB&#10;jt4NVd/7H6vgWOanMm7LXczK03i1O2w+ziZXavAU36YgAsXwL/5zr7WCtDVdSTdAz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oYEpMIAAADaAAAADwAAAAAAAAAAAAAA&#10;AAChAgAAZHJzL2Rvd25yZXYueG1sUEsFBgAAAAAEAAQA+QAAAJADAAAAAA==&#10;" strokeweight=".25pt"/>
            </v:group>
          </v:group>
          <v:group id="Group 13" o:spid="_x0000_s4098" style="position:absolute;left:108;top:91984;width:69292;height:4146;flip:y" coordorigin="496,843" coordsize="10910,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group id="Group 3" o:spid="_x0000_s4102" style="position:absolute;left:10766;top:845;width:640;height:652"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156" o:spid="_x0000_s4104"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qkIMMAAADbAAAADwAAAGRycy9kb3ducmV2LnhtbERPS2sCMRC+C/6HMEJvmrXQUlejSKGl&#10;bGnxddDbdDPdLG4myybV9N8bQfA2H99zZotoG3GizteOFYxHGQji0umaKwW77dvwBYQPyBobx6Tg&#10;nzws5v3eDHPtzrym0yZUIoWwz1GBCaHNpfSlIYt+5FrixP26zmJIsKuk7vCcwm0jH7PsWVqsOTUY&#10;bOnVUHnc/FkF+2JyKOJ3sYpZcXh6X22/Pn/MRKmHQVxOQQSK4S6+uT90mj+G6y/pAD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KpCDDAAAA2wAAAA8AAAAAAAAAAAAA&#10;AAAAoQIAAGRycy9kb3ducmV2LnhtbFBLBQYAAAAABAAEAPkAAACRAwAAAAA=&#10;" strokeweight=".25pt"/>
              <v:line id="Line 157" o:spid="_x0000_s4103"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g6V8MAAADbAAAADwAAAGRycy9kb3ducmV2LnhtbERPTWsCMRC9C/6HMII3zVao1NUoRWgp&#10;Ky1We9DbdDPdLG4myyZq+u+bguBtHu9zFqtoG3GhzteOFTyMMxDEpdM1Vwq+9i+jJxA+IGtsHJOC&#10;X/KwWvZ7C8y1u/InXXahEimEfY4KTAhtLqUvDVn0Y9cSJ+7HdRZDgl0ldYfXFG4bOcmyqbRYc2ow&#10;2NLaUHnana2CQzE7FvGj2MasOD6+bvfvm28zU2o4iM9zEIFiuItv7jed5k/g/5d0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YOlfDAAAA2wAAAA8AAAAAAAAAAAAA&#10;AAAAoQIAAGRycy9kb3ducmV2LnhtbFBLBQYAAAAABAAEAPkAAACRAwAAAAA=&#10;" strokeweight=".25pt"/>
            </v:group>
            <v:group id="Group 6" o:spid="_x0000_s4099" style="position:absolute;left:496;top:843;width:640;height:652;flip:x" coordorigin="10777,845" coordsize="640,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vzg4R8EAAADbAAAADwAA&#10;AAAAAAAAAAAAAACqAgAAZHJzL2Rvd25yZXYueG1sUEsFBgAAAAAEAAQA+gAAAJgDAAAAAA==&#10;">
              <v:line id="Line 156" o:spid="_x0000_s4101" style="position:absolute;rotation:90;visibility:visible" from="11236,1317" to="11237,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0HuMQAAADbAAAADwAAAGRycy9kb3ducmV2LnhtbERPS2sCMRC+F/ofwhS81WzFiq5GKYJS&#10;trT46KHexs10s3QzWTapxn9vCkJv8/E9Z7aIthEn6nztWMFTPwNBXDpdc6Xgc796HIPwAVlj45gU&#10;XMjDYn5/N8NcuzNv6bQLlUgh7HNUYEJocyl9acii77uWOHHfrrMYEuwqqTs8p3DbyEGWjaTFmlOD&#10;wZaWhsqf3a9V8FVMDkX8KDYxKw7P683+/e1oJkr1HuLLFESgGP7FN/erTvOH8PdLOkD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vQe4xAAAANsAAAAPAAAAAAAAAAAA&#10;AAAAAKECAABkcnMvZG93bnJldi54bWxQSwUGAAAAAAQABAD5AAAAkgMAAAAA&#10;" strokeweight=".25pt"/>
              <v:line id="Line 157" o:spid="_x0000_s4100" style="position:absolute;rotation:90;visibility:visible" from="10598,1024" to="10958,1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GiI8MAAADbAAAADwAAAGRycy9kb3ducmV2LnhtbERPTWsCMRC9C/6HMEJvmq2g1NUoRbCU&#10;lRarPehtupluFjeTZZNq+u+bguBtHu9zFqtoG3GhzteOFTyOMhDEpdM1Vwo+D5vhEwgfkDU2jknB&#10;L3lYLfu9BebaXfmDLvtQiRTCPkcFJoQ2l9KXhiz6kWuJE/ftOoshwa6SusNrCreNHGfZVFqsOTUY&#10;bGltqDzvf6yCYzE7FfG92MWsOE1edoe37ZeZKfUwiM9zEIFiuItv7led5k/g/5d0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xoiPDAAAA2wAAAA8AAAAAAAAAAAAA&#10;AAAAoQIAAGRycy9kb3ducmV2LnhtbFBLBQYAAAAABAAEAPkAAACRAwAAAAA=&#10;" strokeweight=".25pt"/>
            </v:group>
          </v:group>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CB6"/>
    <w:multiLevelType w:val="hybridMultilevel"/>
    <w:tmpl w:val="99164C04"/>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2A641BC"/>
    <w:multiLevelType w:val="hybridMultilevel"/>
    <w:tmpl w:val="8CA4F272"/>
    <w:lvl w:ilvl="0" w:tplc="A3F6C6FE">
      <w:start w:val="1"/>
      <w:numFmt w:val="decimal"/>
      <w:lvlText w:val="%1."/>
      <w:lvlJc w:val="right"/>
      <w:pPr>
        <w:tabs>
          <w:tab w:val="num" w:pos="936"/>
        </w:tabs>
        <w:ind w:left="936" w:hanging="36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2">
    <w:nsid w:val="06B27F6A"/>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8AB46D0"/>
    <w:multiLevelType w:val="hybridMultilevel"/>
    <w:tmpl w:val="C5E0C59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090D6090"/>
    <w:multiLevelType w:val="multilevel"/>
    <w:tmpl w:val="1C5C5EF4"/>
    <w:lvl w:ilvl="0">
      <w:start w:val="1"/>
      <w:numFmt w:val="decimal"/>
      <w:pStyle w:val="Arabiclist"/>
      <w:lvlText w:val="(%1)"/>
      <w:lvlJc w:val="right"/>
      <w:pPr>
        <w:tabs>
          <w:tab w:val="num" w:pos="432"/>
        </w:tabs>
        <w:ind w:left="432" w:hanging="173"/>
      </w:pPr>
      <w:rPr>
        <w:rFonts w:ascii="Times New Roman" w:hAnsi="Times New Roman" w:cs="Times New Roman" w:hint="default"/>
        <w:b w:val="0"/>
        <w:i w:val="0"/>
        <w:sz w:val="22"/>
      </w:rPr>
    </w:lvl>
    <w:lvl w:ilvl="1">
      <w:start w:val="1"/>
      <w:numFmt w:val="lowerLetter"/>
      <w:lvlText w:val="%2."/>
      <w:lvlJc w:val="left"/>
      <w:pPr>
        <w:tabs>
          <w:tab w:val="num" w:pos="1527"/>
        </w:tabs>
        <w:ind w:left="1527" w:hanging="360"/>
      </w:pPr>
      <w:rPr>
        <w:rFonts w:hint="default"/>
      </w:rPr>
    </w:lvl>
    <w:lvl w:ilvl="2">
      <w:start w:val="1"/>
      <w:numFmt w:val="lowerRoman"/>
      <w:lvlText w:val="%3."/>
      <w:lvlJc w:val="right"/>
      <w:pPr>
        <w:tabs>
          <w:tab w:val="num" w:pos="2247"/>
        </w:tabs>
        <w:ind w:left="2247" w:hanging="180"/>
      </w:pPr>
      <w:rPr>
        <w:rFonts w:hint="default"/>
      </w:rPr>
    </w:lvl>
    <w:lvl w:ilvl="3">
      <w:start w:val="1"/>
      <w:numFmt w:val="decimal"/>
      <w:lvlText w:val="%4."/>
      <w:lvlJc w:val="left"/>
      <w:pPr>
        <w:tabs>
          <w:tab w:val="num" w:pos="2967"/>
        </w:tabs>
        <w:ind w:left="2967" w:hanging="360"/>
      </w:pPr>
      <w:rPr>
        <w:rFonts w:hint="default"/>
      </w:rPr>
    </w:lvl>
    <w:lvl w:ilvl="4">
      <w:start w:val="1"/>
      <w:numFmt w:val="lowerLetter"/>
      <w:lvlText w:val="%5."/>
      <w:lvlJc w:val="left"/>
      <w:pPr>
        <w:tabs>
          <w:tab w:val="num" w:pos="3687"/>
        </w:tabs>
        <w:ind w:left="3687" w:hanging="360"/>
      </w:pPr>
      <w:rPr>
        <w:rFonts w:hint="default"/>
      </w:rPr>
    </w:lvl>
    <w:lvl w:ilvl="5">
      <w:start w:val="1"/>
      <w:numFmt w:val="lowerRoman"/>
      <w:lvlText w:val="%6."/>
      <w:lvlJc w:val="right"/>
      <w:pPr>
        <w:tabs>
          <w:tab w:val="num" w:pos="4407"/>
        </w:tabs>
        <w:ind w:left="4407" w:hanging="180"/>
      </w:pPr>
      <w:rPr>
        <w:rFonts w:hint="default"/>
      </w:rPr>
    </w:lvl>
    <w:lvl w:ilvl="6">
      <w:start w:val="1"/>
      <w:numFmt w:val="decimal"/>
      <w:lvlText w:val="%7."/>
      <w:lvlJc w:val="left"/>
      <w:pPr>
        <w:tabs>
          <w:tab w:val="num" w:pos="5127"/>
        </w:tabs>
        <w:ind w:left="5127" w:hanging="360"/>
      </w:pPr>
      <w:rPr>
        <w:rFonts w:hint="default"/>
      </w:rPr>
    </w:lvl>
    <w:lvl w:ilvl="7">
      <w:start w:val="1"/>
      <w:numFmt w:val="lowerLetter"/>
      <w:lvlText w:val="%8."/>
      <w:lvlJc w:val="left"/>
      <w:pPr>
        <w:tabs>
          <w:tab w:val="num" w:pos="5847"/>
        </w:tabs>
        <w:ind w:left="5847" w:hanging="360"/>
      </w:pPr>
      <w:rPr>
        <w:rFonts w:hint="default"/>
      </w:rPr>
    </w:lvl>
    <w:lvl w:ilvl="8">
      <w:start w:val="1"/>
      <w:numFmt w:val="lowerRoman"/>
      <w:lvlText w:val="%9."/>
      <w:lvlJc w:val="right"/>
      <w:pPr>
        <w:tabs>
          <w:tab w:val="num" w:pos="6567"/>
        </w:tabs>
        <w:ind w:left="6567" w:hanging="180"/>
      </w:pPr>
      <w:rPr>
        <w:rFonts w:hint="default"/>
      </w:rPr>
    </w:lvl>
  </w:abstractNum>
  <w:abstractNum w:abstractNumId="5">
    <w:nsid w:val="0D6D37F5"/>
    <w:multiLevelType w:val="hybridMultilevel"/>
    <w:tmpl w:val="D744C816"/>
    <w:lvl w:ilvl="0" w:tplc="2402EDD2">
      <w:start w:val="1"/>
      <w:numFmt w:val="lowerLetter"/>
      <w:pStyle w:val="alpalist"/>
      <w:lvlText w:val="(%1)"/>
      <w:lvlJc w:val="left"/>
      <w:pPr>
        <w:tabs>
          <w:tab w:val="num" w:pos="835"/>
        </w:tabs>
        <w:ind w:left="835" w:hanging="403"/>
      </w:pPr>
      <w:rPr>
        <w:rFonts w:ascii="Times New Roman" w:hAnsi="Times New Roman" w:hint="default"/>
        <w:b w:val="0"/>
        <w:i w:val="0"/>
        <w:sz w:val="22"/>
      </w:rPr>
    </w:lvl>
    <w:lvl w:ilvl="1" w:tplc="2C02CCCE" w:tentative="1">
      <w:start w:val="1"/>
      <w:numFmt w:val="lowerLetter"/>
      <w:lvlText w:val="%2."/>
      <w:lvlJc w:val="left"/>
      <w:pPr>
        <w:tabs>
          <w:tab w:val="num" w:pos="3482"/>
        </w:tabs>
        <w:ind w:left="3482" w:hanging="360"/>
      </w:pPr>
    </w:lvl>
    <w:lvl w:ilvl="2" w:tplc="A52E5F54" w:tentative="1">
      <w:start w:val="1"/>
      <w:numFmt w:val="lowerRoman"/>
      <w:lvlText w:val="%3."/>
      <w:lvlJc w:val="right"/>
      <w:pPr>
        <w:tabs>
          <w:tab w:val="num" w:pos="4202"/>
        </w:tabs>
        <w:ind w:left="4202" w:hanging="180"/>
      </w:pPr>
    </w:lvl>
    <w:lvl w:ilvl="3" w:tplc="77E0412C" w:tentative="1">
      <w:start w:val="1"/>
      <w:numFmt w:val="decimal"/>
      <w:lvlText w:val="%4."/>
      <w:lvlJc w:val="left"/>
      <w:pPr>
        <w:tabs>
          <w:tab w:val="num" w:pos="4922"/>
        </w:tabs>
        <w:ind w:left="4922" w:hanging="360"/>
      </w:pPr>
    </w:lvl>
    <w:lvl w:ilvl="4" w:tplc="A66E464A" w:tentative="1">
      <w:start w:val="1"/>
      <w:numFmt w:val="lowerLetter"/>
      <w:lvlText w:val="%5."/>
      <w:lvlJc w:val="left"/>
      <w:pPr>
        <w:tabs>
          <w:tab w:val="num" w:pos="5642"/>
        </w:tabs>
        <w:ind w:left="5642" w:hanging="360"/>
      </w:pPr>
    </w:lvl>
    <w:lvl w:ilvl="5" w:tplc="F454FE9A" w:tentative="1">
      <w:start w:val="1"/>
      <w:numFmt w:val="lowerRoman"/>
      <w:lvlText w:val="%6."/>
      <w:lvlJc w:val="right"/>
      <w:pPr>
        <w:tabs>
          <w:tab w:val="num" w:pos="6362"/>
        </w:tabs>
        <w:ind w:left="6362" w:hanging="180"/>
      </w:pPr>
    </w:lvl>
    <w:lvl w:ilvl="6" w:tplc="15640358" w:tentative="1">
      <w:start w:val="1"/>
      <w:numFmt w:val="decimal"/>
      <w:lvlText w:val="%7."/>
      <w:lvlJc w:val="left"/>
      <w:pPr>
        <w:tabs>
          <w:tab w:val="num" w:pos="7082"/>
        </w:tabs>
        <w:ind w:left="7082" w:hanging="360"/>
      </w:pPr>
    </w:lvl>
    <w:lvl w:ilvl="7" w:tplc="C9904B24" w:tentative="1">
      <w:start w:val="1"/>
      <w:numFmt w:val="lowerLetter"/>
      <w:lvlText w:val="%8."/>
      <w:lvlJc w:val="left"/>
      <w:pPr>
        <w:tabs>
          <w:tab w:val="num" w:pos="7802"/>
        </w:tabs>
        <w:ind w:left="7802" w:hanging="360"/>
      </w:pPr>
    </w:lvl>
    <w:lvl w:ilvl="8" w:tplc="FF561E76" w:tentative="1">
      <w:start w:val="1"/>
      <w:numFmt w:val="lowerRoman"/>
      <w:lvlText w:val="%9."/>
      <w:lvlJc w:val="right"/>
      <w:pPr>
        <w:tabs>
          <w:tab w:val="num" w:pos="8522"/>
        </w:tabs>
        <w:ind w:left="8522" w:hanging="180"/>
      </w:pPr>
    </w:lvl>
  </w:abstractNum>
  <w:abstractNum w:abstractNumId="6">
    <w:nsid w:val="103D16B5"/>
    <w:multiLevelType w:val="hybridMultilevel"/>
    <w:tmpl w:val="A3662A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CD2A2C"/>
    <w:multiLevelType w:val="hybridMultilevel"/>
    <w:tmpl w:val="F9BC50E6"/>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12713154"/>
    <w:multiLevelType w:val="multilevel"/>
    <w:tmpl w:val="59B04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B751DFC"/>
    <w:multiLevelType w:val="multilevel"/>
    <w:tmpl w:val="BE185102"/>
    <w:lvl w:ilvl="0">
      <w:start w:val="1"/>
      <w:numFmt w:val="decimal"/>
      <w:lvlRestart w:val="0"/>
      <w:suff w:val="nothing"/>
      <w:lvlText w:val="%1.   "/>
      <w:lvlJc w:val="left"/>
      <w:pPr>
        <w:tabs>
          <w:tab w:val="num" w:pos="0"/>
        </w:tabs>
        <w:ind w:left="576" w:hanging="576"/>
      </w:pPr>
      <w:rPr>
        <w:rFonts w:ascii="Times New Roman" w:hAnsi="Times New Roman" w:cs="Times New Roman" w:hint="default"/>
        <w:b/>
        <w:i w:val="0"/>
        <w:sz w:val="22"/>
        <w:szCs w:val="20"/>
      </w:rPr>
    </w:lvl>
    <w:lvl w:ilvl="1">
      <w:start w:val="1"/>
      <w:numFmt w:val="decimal"/>
      <w:suff w:val="nothing"/>
      <w:lvlText w:val="%1.%2.  "/>
      <w:lvlJc w:val="left"/>
      <w:pPr>
        <w:tabs>
          <w:tab w:val="num" w:pos="0"/>
        </w:tabs>
        <w:ind w:left="576" w:hanging="576"/>
      </w:pPr>
      <w:rPr>
        <w:rFonts w:ascii="Times New Roman" w:hAnsi="Times New Roman" w:cs="Times New Roman" w:hint="default"/>
        <w:b/>
        <w:i w:val="0"/>
        <w:sz w:val="22"/>
        <w:szCs w:val="22"/>
      </w:rPr>
    </w:lvl>
    <w:lvl w:ilvl="2">
      <w:start w:val="1"/>
      <w:numFmt w:val="decimal"/>
      <w:suff w:val="nothing"/>
      <w:lvlText w:val="%1.%2.%3.   "/>
      <w:lvlJc w:val="left"/>
      <w:pPr>
        <w:tabs>
          <w:tab w:val="num" w:pos="0"/>
        </w:tabs>
        <w:ind w:left="576" w:hanging="576"/>
      </w:pPr>
      <w:rPr>
        <w:rFonts w:ascii="Times New Roman" w:hAnsi="Times New Roman" w:cs="Times New Roman" w:hint="default"/>
        <w:b w:val="0"/>
        <w:i w:val="0"/>
        <w:sz w:val="22"/>
        <w:szCs w:val="22"/>
      </w:rPr>
    </w:lvl>
    <w:lvl w:ilvl="3">
      <w:start w:val="1"/>
      <w:numFmt w:val="decimal"/>
      <w:lvlText w:val="(%4)"/>
      <w:lvlJc w:val="left"/>
      <w:pPr>
        <w:ind w:left="1440" w:hanging="360"/>
      </w:pPr>
      <w:rPr>
        <w:rFonts w:hint="default"/>
        <w:b/>
        <w:i w:val="0"/>
        <w:sz w:val="22"/>
      </w:rPr>
    </w:lvl>
    <w:lvl w:ilvl="4">
      <w:start w:val="1"/>
      <w:numFmt w:val="lowerLetter"/>
      <w:lvlText w:val="(%5)"/>
      <w:lvlJc w:val="left"/>
      <w:pPr>
        <w:ind w:left="1800" w:hanging="360"/>
      </w:pPr>
      <w:rPr>
        <w:rFonts w:hint="default"/>
        <w:b w:val="0"/>
        <w:i w:val="0"/>
        <w:sz w:val="22"/>
      </w:rPr>
    </w:lvl>
    <w:lvl w:ilvl="5">
      <w:start w:val="1"/>
      <w:numFmt w:val="lowerRoman"/>
      <w:lvlText w:val="(%6)"/>
      <w:lvlJc w:val="left"/>
      <w:pPr>
        <w:ind w:left="2160" w:hanging="360"/>
      </w:pPr>
      <w:rPr>
        <w:rFonts w:hint="default"/>
        <w:b/>
        <w:i w:val="0"/>
        <w:sz w:val="20"/>
        <w:szCs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1BAB2A10"/>
    <w:multiLevelType w:val="singleLevel"/>
    <w:tmpl w:val="699E3378"/>
    <w:lvl w:ilvl="0">
      <w:start w:val="1"/>
      <w:numFmt w:val="lowerRoman"/>
      <w:pStyle w:val="NList"/>
      <w:lvlText w:val="(%1)"/>
      <w:lvlJc w:val="right"/>
      <w:pPr>
        <w:tabs>
          <w:tab w:val="num" w:pos="360"/>
        </w:tabs>
        <w:ind w:left="360" w:hanging="72"/>
      </w:pPr>
    </w:lvl>
  </w:abstractNum>
  <w:abstractNum w:abstractNumId="11">
    <w:nsid w:val="202B3D84"/>
    <w:multiLevelType w:val="multilevel"/>
    <w:tmpl w:val="740C71C4"/>
    <w:lvl w:ilvl="0">
      <w:start w:val="1"/>
      <w:numFmt w:val="decimal"/>
      <w:lvlRestart w:val="0"/>
      <w:pStyle w:val="Titolo1"/>
      <w:suff w:val="nothing"/>
      <w:lvlText w:val="%1.   "/>
      <w:lvlJc w:val="left"/>
      <w:pPr>
        <w:tabs>
          <w:tab w:val="num" w:pos="0"/>
        </w:tabs>
        <w:ind w:left="576" w:hanging="576"/>
      </w:pPr>
      <w:rPr>
        <w:rFonts w:ascii="Times New Roman" w:hAnsi="Times New Roman" w:cs="Times New Roman" w:hint="default"/>
        <w:b/>
        <w:i w:val="0"/>
        <w:sz w:val="22"/>
      </w:rPr>
    </w:lvl>
    <w:lvl w:ilvl="1">
      <w:start w:val="1"/>
      <w:numFmt w:val="decimal"/>
      <w:pStyle w:val="Titolo2"/>
      <w:suff w:val="nothing"/>
      <w:lvlText w:val="%1.%2.   "/>
      <w:lvlJc w:val="left"/>
      <w:pPr>
        <w:tabs>
          <w:tab w:val="num" w:pos="0"/>
        </w:tabs>
        <w:ind w:left="576" w:hanging="576"/>
      </w:pPr>
      <w:rPr>
        <w:rFonts w:ascii="Times New Roman" w:hAnsi="Times New Roman" w:cs="Times New Roman" w:hint="default"/>
        <w:b/>
        <w:i w:val="0"/>
        <w:sz w:val="22"/>
      </w:rPr>
    </w:lvl>
    <w:lvl w:ilvl="2">
      <w:start w:val="1"/>
      <w:numFmt w:val="decimal"/>
      <w:pStyle w:val="Titolo3"/>
      <w:suff w:val="nothing"/>
      <w:lvlText w:val="%1.%2.%3.   "/>
      <w:lvlJc w:val="left"/>
      <w:pPr>
        <w:tabs>
          <w:tab w:val="num" w:pos="0"/>
        </w:tabs>
        <w:ind w:left="576" w:hanging="576"/>
      </w:pPr>
      <w:rPr>
        <w:rFonts w:ascii="Times New Roman" w:hAnsi="Times New Roman" w:cs="Times New Roman" w:hint="default"/>
        <w:b w:val="0"/>
        <w:i w:val="0"/>
        <w:sz w:val="22"/>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271C151F"/>
    <w:multiLevelType w:val="hybridMultilevel"/>
    <w:tmpl w:val="6FF201D0"/>
    <w:lvl w:ilvl="0" w:tplc="FFFFFFFF">
      <w:start w:val="1"/>
      <w:numFmt w:val="bullet"/>
      <w:pStyle w:val="bulletlist"/>
      <w:lvlText w:val=""/>
      <w:lvlJc w:val="left"/>
      <w:pPr>
        <w:tabs>
          <w:tab w:val="num" w:pos="360"/>
        </w:tabs>
        <w:ind w:left="274" w:hanging="27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2D926E83"/>
    <w:multiLevelType w:val="hybridMultilevel"/>
    <w:tmpl w:val="60589816"/>
    <w:lvl w:ilvl="0" w:tplc="630A0A0A">
      <w:start w:val="1"/>
      <w:numFmt w:val="bullet"/>
      <w:lvlText w:val=""/>
      <w:lvlJc w:val="left"/>
      <w:pPr>
        <w:tabs>
          <w:tab w:val="num" w:pos="634"/>
        </w:tabs>
        <w:ind w:left="634" w:hanging="360"/>
      </w:pPr>
      <w:rPr>
        <w:rFonts w:ascii="Symbol" w:hAnsi="Symbol" w:hint="default"/>
      </w:rPr>
    </w:lvl>
    <w:lvl w:ilvl="1" w:tplc="39CC9574" w:tentative="1">
      <w:start w:val="1"/>
      <w:numFmt w:val="bullet"/>
      <w:lvlText w:val="o"/>
      <w:lvlJc w:val="left"/>
      <w:pPr>
        <w:tabs>
          <w:tab w:val="num" w:pos="1714"/>
        </w:tabs>
        <w:ind w:left="1714" w:hanging="360"/>
      </w:pPr>
      <w:rPr>
        <w:rFonts w:ascii="Courier New" w:hAnsi="Courier New" w:hint="default"/>
      </w:rPr>
    </w:lvl>
    <w:lvl w:ilvl="2" w:tplc="0E08A0EA" w:tentative="1">
      <w:start w:val="1"/>
      <w:numFmt w:val="bullet"/>
      <w:lvlText w:val=""/>
      <w:lvlJc w:val="left"/>
      <w:pPr>
        <w:tabs>
          <w:tab w:val="num" w:pos="2434"/>
        </w:tabs>
        <w:ind w:left="2434" w:hanging="360"/>
      </w:pPr>
      <w:rPr>
        <w:rFonts w:ascii="Wingdings" w:hAnsi="Wingdings" w:hint="default"/>
      </w:rPr>
    </w:lvl>
    <w:lvl w:ilvl="3" w:tplc="A07C24E0" w:tentative="1">
      <w:start w:val="1"/>
      <w:numFmt w:val="bullet"/>
      <w:lvlText w:val=""/>
      <w:lvlJc w:val="left"/>
      <w:pPr>
        <w:tabs>
          <w:tab w:val="num" w:pos="3154"/>
        </w:tabs>
        <w:ind w:left="3154" w:hanging="360"/>
      </w:pPr>
      <w:rPr>
        <w:rFonts w:ascii="Symbol" w:hAnsi="Symbol" w:hint="default"/>
      </w:rPr>
    </w:lvl>
    <w:lvl w:ilvl="4" w:tplc="0046D2A6" w:tentative="1">
      <w:start w:val="1"/>
      <w:numFmt w:val="bullet"/>
      <w:lvlText w:val="o"/>
      <w:lvlJc w:val="left"/>
      <w:pPr>
        <w:tabs>
          <w:tab w:val="num" w:pos="3874"/>
        </w:tabs>
        <w:ind w:left="3874" w:hanging="360"/>
      </w:pPr>
      <w:rPr>
        <w:rFonts w:ascii="Courier New" w:hAnsi="Courier New" w:hint="default"/>
      </w:rPr>
    </w:lvl>
    <w:lvl w:ilvl="5" w:tplc="B4C8D214" w:tentative="1">
      <w:start w:val="1"/>
      <w:numFmt w:val="bullet"/>
      <w:lvlText w:val=""/>
      <w:lvlJc w:val="left"/>
      <w:pPr>
        <w:tabs>
          <w:tab w:val="num" w:pos="4594"/>
        </w:tabs>
        <w:ind w:left="4594" w:hanging="360"/>
      </w:pPr>
      <w:rPr>
        <w:rFonts w:ascii="Wingdings" w:hAnsi="Wingdings" w:hint="default"/>
      </w:rPr>
    </w:lvl>
    <w:lvl w:ilvl="6" w:tplc="C21E9BDE" w:tentative="1">
      <w:start w:val="1"/>
      <w:numFmt w:val="bullet"/>
      <w:lvlText w:val=""/>
      <w:lvlJc w:val="left"/>
      <w:pPr>
        <w:tabs>
          <w:tab w:val="num" w:pos="5314"/>
        </w:tabs>
        <w:ind w:left="5314" w:hanging="360"/>
      </w:pPr>
      <w:rPr>
        <w:rFonts w:ascii="Symbol" w:hAnsi="Symbol" w:hint="default"/>
      </w:rPr>
    </w:lvl>
    <w:lvl w:ilvl="7" w:tplc="33FCB884" w:tentative="1">
      <w:start w:val="1"/>
      <w:numFmt w:val="bullet"/>
      <w:lvlText w:val="o"/>
      <w:lvlJc w:val="left"/>
      <w:pPr>
        <w:tabs>
          <w:tab w:val="num" w:pos="6034"/>
        </w:tabs>
        <w:ind w:left="6034" w:hanging="360"/>
      </w:pPr>
      <w:rPr>
        <w:rFonts w:ascii="Courier New" w:hAnsi="Courier New" w:hint="default"/>
      </w:rPr>
    </w:lvl>
    <w:lvl w:ilvl="8" w:tplc="2E06222C" w:tentative="1">
      <w:start w:val="1"/>
      <w:numFmt w:val="bullet"/>
      <w:lvlText w:val=""/>
      <w:lvlJc w:val="left"/>
      <w:pPr>
        <w:tabs>
          <w:tab w:val="num" w:pos="6754"/>
        </w:tabs>
        <w:ind w:left="6754" w:hanging="360"/>
      </w:pPr>
      <w:rPr>
        <w:rFonts w:ascii="Wingdings" w:hAnsi="Wingdings" w:hint="default"/>
      </w:rPr>
    </w:lvl>
  </w:abstractNum>
  <w:abstractNum w:abstractNumId="14">
    <w:nsid w:val="33383769"/>
    <w:multiLevelType w:val="multilevel"/>
    <w:tmpl w:val="97BA4412"/>
    <w:lvl w:ilvl="0">
      <w:start w:val="1"/>
      <w:numFmt w:val="lowerRoman"/>
      <w:pStyle w:val="romanlist"/>
      <w:lvlText w:val="(%1)"/>
      <w:lvlJc w:val="right"/>
      <w:pPr>
        <w:tabs>
          <w:tab w:val="num" w:pos="936"/>
        </w:tabs>
        <w:ind w:left="936" w:hanging="216"/>
      </w:pPr>
      <w:rPr>
        <w:rFonts w:hint="default"/>
      </w:rPr>
    </w:lvl>
    <w:lvl w:ilvl="1">
      <w:start w:val="1"/>
      <w:numFmt w:val="lowerLetter"/>
      <w:lvlText w:val="%2."/>
      <w:lvlJc w:val="left"/>
      <w:pPr>
        <w:tabs>
          <w:tab w:val="num" w:pos="1872"/>
        </w:tabs>
        <w:ind w:left="1872" w:hanging="360"/>
      </w:pPr>
      <w:rPr>
        <w:rFonts w:hint="default"/>
      </w:rPr>
    </w:lvl>
    <w:lvl w:ilvl="2">
      <w:start w:val="1"/>
      <w:numFmt w:val="lowerRoman"/>
      <w:lvlText w:val="%3."/>
      <w:lvlJc w:val="right"/>
      <w:pPr>
        <w:tabs>
          <w:tab w:val="num" w:pos="2592"/>
        </w:tabs>
        <w:ind w:left="2592" w:hanging="180"/>
      </w:pPr>
      <w:rPr>
        <w:rFonts w:hint="default"/>
      </w:rPr>
    </w:lvl>
    <w:lvl w:ilvl="3">
      <w:start w:val="1"/>
      <w:numFmt w:val="decimal"/>
      <w:lvlText w:val="%4."/>
      <w:lvlJc w:val="left"/>
      <w:pPr>
        <w:tabs>
          <w:tab w:val="num" w:pos="3312"/>
        </w:tabs>
        <w:ind w:left="3312" w:hanging="360"/>
      </w:pPr>
      <w:rPr>
        <w:rFonts w:hint="default"/>
      </w:rPr>
    </w:lvl>
    <w:lvl w:ilvl="4">
      <w:start w:val="1"/>
      <w:numFmt w:val="lowerLetter"/>
      <w:lvlText w:val="%5."/>
      <w:lvlJc w:val="left"/>
      <w:pPr>
        <w:tabs>
          <w:tab w:val="num" w:pos="4032"/>
        </w:tabs>
        <w:ind w:left="4032" w:hanging="360"/>
      </w:pPr>
      <w:rPr>
        <w:rFonts w:hint="default"/>
      </w:rPr>
    </w:lvl>
    <w:lvl w:ilvl="5">
      <w:start w:val="1"/>
      <w:numFmt w:val="lowerRoman"/>
      <w:lvlText w:val="%6."/>
      <w:lvlJc w:val="right"/>
      <w:pPr>
        <w:tabs>
          <w:tab w:val="num" w:pos="4752"/>
        </w:tabs>
        <w:ind w:left="4752" w:hanging="180"/>
      </w:pPr>
      <w:rPr>
        <w:rFonts w:hint="default"/>
      </w:rPr>
    </w:lvl>
    <w:lvl w:ilvl="6">
      <w:start w:val="1"/>
      <w:numFmt w:val="decimal"/>
      <w:lvlText w:val="%7."/>
      <w:lvlJc w:val="left"/>
      <w:pPr>
        <w:tabs>
          <w:tab w:val="num" w:pos="5472"/>
        </w:tabs>
        <w:ind w:left="5472" w:hanging="360"/>
      </w:pPr>
      <w:rPr>
        <w:rFonts w:hint="default"/>
      </w:rPr>
    </w:lvl>
    <w:lvl w:ilvl="7">
      <w:start w:val="1"/>
      <w:numFmt w:val="lowerLetter"/>
      <w:lvlText w:val="%8."/>
      <w:lvlJc w:val="left"/>
      <w:pPr>
        <w:tabs>
          <w:tab w:val="num" w:pos="6192"/>
        </w:tabs>
        <w:ind w:left="6192" w:hanging="360"/>
      </w:pPr>
      <w:rPr>
        <w:rFonts w:hint="default"/>
      </w:rPr>
    </w:lvl>
    <w:lvl w:ilvl="8">
      <w:start w:val="1"/>
      <w:numFmt w:val="lowerRoman"/>
      <w:lvlText w:val="%9."/>
      <w:lvlJc w:val="right"/>
      <w:pPr>
        <w:tabs>
          <w:tab w:val="num" w:pos="6912"/>
        </w:tabs>
        <w:ind w:left="6912" w:hanging="180"/>
      </w:pPr>
      <w:rPr>
        <w:rFonts w:hint="default"/>
      </w:rPr>
    </w:lvl>
  </w:abstractNum>
  <w:abstractNum w:abstractNumId="15">
    <w:nsid w:val="371B415F"/>
    <w:multiLevelType w:val="hybridMultilevel"/>
    <w:tmpl w:val="F148F170"/>
    <w:lvl w:ilvl="0" w:tplc="1CDEB1AE">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396353F5"/>
    <w:multiLevelType w:val="singleLevel"/>
    <w:tmpl w:val="04090015"/>
    <w:name w:val="level2211"/>
    <w:lvl w:ilvl="0">
      <w:start w:val="1"/>
      <w:numFmt w:val="upperLetter"/>
      <w:lvlText w:val="%1."/>
      <w:lvlJc w:val="left"/>
      <w:pPr>
        <w:tabs>
          <w:tab w:val="num" w:pos="360"/>
        </w:tabs>
        <w:ind w:left="360" w:hanging="360"/>
      </w:pPr>
      <w:rPr>
        <w:rFonts w:hint="default"/>
      </w:rPr>
    </w:lvl>
  </w:abstractNum>
  <w:abstractNum w:abstractNumId="17">
    <w:nsid w:val="4F831C8D"/>
    <w:multiLevelType w:val="singleLevel"/>
    <w:tmpl w:val="35F8F1CA"/>
    <w:lvl w:ilvl="0">
      <w:start w:val="1"/>
      <w:numFmt w:val="bullet"/>
      <w:pStyle w:val="Elenco"/>
      <w:lvlText w:val=""/>
      <w:lvlJc w:val="left"/>
      <w:pPr>
        <w:tabs>
          <w:tab w:val="num" w:pos="360"/>
        </w:tabs>
        <w:ind w:left="360" w:hanging="360"/>
      </w:pPr>
      <w:rPr>
        <w:rFonts w:ascii="Symbol" w:hAnsi="Symbol" w:hint="default"/>
      </w:rPr>
    </w:lvl>
  </w:abstractNum>
  <w:abstractNum w:abstractNumId="18">
    <w:nsid w:val="53D26788"/>
    <w:multiLevelType w:val="singleLevel"/>
    <w:tmpl w:val="F6F6EA3A"/>
    <w:lvl w:ilvl="0">
      <w:start w:val="1"/>
      <w:numFmt w:val="lowerLetter"/>
      <w:pStyle w:val="AList"/>
      <w:lvlText w:val="(%1)"/>
      <w:lvlJc w:val="left"/>
      <w:pPr>
        <w:tabs>
          <w:tab w:val="num" w:pos="360"/>
        </w:tabs>
        <w:ind w:left="360" w:hanging="360"/>
      </w:pPr>
    </w:lvl>
  </w:abstractNum>
  <w:abstractNum w:abstractNumId="19">
    <w:nsid w:val="648470FA"/>
    <w:multiLevelType w:val="multilevel"/>
    <w:tmpl w:val="DA2680A2"/>
    <w:lvl w:ilvl="0">
      <w:start w:val="1"/>
      <w:numFmt w:val="upperLetter"/>
      <w:pStyle w:val="AppendixHead"/>
      <w:suff w:val="nothing"/>
      <w:lvlText w:val="Appendix %1.   "/>
      <w:lvlJc w:val="left"/>
      <w:pPr>
        <w:ind w:left="300" w:hanging="300"/>
      </w:pPr>
      <w:rPr>
        <w:rFonts w:hint="default"/>
        <w:color w:val="auto"/>
      </w:rPr>
    </w:lvl>
    <w:lvl w:ilvl="1">
      <w:start w:val="1"/>
      <w:numFmt w:val="decimal"/>
      <w:pStyle w:val="Appendix1"/>
      <w:suff w:val="nothing"/>
      <w:lvlText w:val="%1.%2.  "/>
      <w:lvlJc w:val="left"/>
      <w:pPr>
        <w:ind w:left="510" w:hanging="510"/>
      </w:pPr>
      <w:rPr>
        <w:rFonts w:ascii="Times New Roman" w:hAnsi="Times New Roman" w:cs="Times New Roman" w:hint="default"/>
        <w:b/>
        <w:i w:val="0"/>
        <w:sz w:val="20"/>
      </w:rPr>
    </w:lvl>
    <w:lvl w:ilvl="2">
      <w:start w:val="1"/>
      <w:numFmt w:val="decimal"/>
      <w:pStyle w:val="Appendix2"/>
      <w:suff w:val="nothing"/>
      <w:lvlText w:val="%1.%2.%3.  "/>
      <w:lvlJc w:val="left"/>
      <w:pPr>
        <w:ind w:left="288" w:hanging="288"/>
      </w:pPr>
      <w:rPr>
        <w:rFonts w:ascii="Times New Roman" w:hAnsi="Times New Roman" w:cs="Times New Roman" w:hint="default"/>
        <w:b/>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nsid w:val="664956AC"/>
    <w:multiLevelType w:val="hybridMultilevel"/>
    <w:tmpl w:val="B92C4080"/>
    <w:name w:val="head12"/>
    <w:lvl w:ilvl="0" w:tplc="880222E8">
      <w:start w:val="1"/>
      <w:numFmt w:val="lowerRoman"/>
      <w:lvlText w:val="(%1)"/>
      <w:lvlJc w:val="left"/>
      <w:pPr>
        <w:tabs>
          <w:tab w:val="num" w:pos="1080"/>
        </w:tabs>
        <w:ind w:left="540" w:hanging="180"/>
      </w:pPr>
      <w:rPr>
        <w:rFonts w:hint="default"/>
      </w:rPr>
    </w:lvl>
    <w:lvl w:ilvl="1" w:tplc="9CC26ABE" w:tentative="1">
      <w:start w:val="1"/>
      <w:numFmt w:val="lowerLetter"/>
      <w:lvlText w:val="%2."/>
      <w:lvlJc w:val="left"/>
      <w:pPr>
        <w:tabs>
          <w:tab w:val="num" w:pos="1440"/>
        </w:tabs>
        <w:ind w:left="1440" w:hanging="360"/>
      </w:pPr>
    </w:lvl>
    <w:lvl w:ilvl="2" w:tplc="6784C5E2" w:tentative="1">
      <w:start w:val="1"/>
      <w:numFmt w:val="lowerRoman"/>
      <w:lvlText w:val="%3."/>
      <w:lvlJc w:val="right"/>
      <w:pPr>
        <w:tabs>
          <w:tab w:val="num" w:pos="2160"/>
        </w:tabs>
        <w:ind w:left="2160" w:hanging="180"/>
      </w:pPr>
    </w:lvl>
    <w:lvl w:ilvl="3" w:tplc="06A662AA" w:tentative="1">
      <w:start w:val="1"/>
      <w:numFmt w:val="decimal"/>
      <w:lvlText w:val="%4."/>
      <w:lvlJc w:val="left"/>
      <w:pPr>
        <w:tabs>
          <w:tab w:val="num" w:pos="2880"/>
        </w:tabs>
        <w:ind w:left="2880" w:hanging="360"/>
      </w:pPr>
    </w:lvl>
    <w:lvl w:ilvl="4" w:tplc="6DBAFD62" w:tentative="1">
      <w:start w:val="1"/>
      <w:numFmt w:val="lowerLetter"/>
      <w:lvlText w:val="%5."/>
      <w:lvlJc w:val="left"/>
      <w:pPr>
        <w:tabs>
          <w:tab w:val="num" w:pos="3600"/>
        </w:tabs>
        <w:ind w:left="3600" w:hanging="360"/>
      </w:pPr>
    </w:lvl>
    <w:lvl w:ilvl="5" w:tplc="42BCA72E" w:tentative="1">
      <w:start w:val="1"/>
      <w:numFmt w:val="lowerRoman"/>
      <w:lvlText w:val="%6."/>
      <w:lvlJc w:val="right"/>
      <w:pPr>
        <w:tabs>
          <w:tab w:val="num" w:pos="4320"/>
        </w:tabs>
        <w:ind w:left="4320" w:hanging="180"/>
      </w:pPr>
    </w:lvl>
    <w:lvl w:ilvl="6" w:tplc="0E926698" w:tentative="1">
      <w:start w:val="1"/>
      <w:numFmt w:val="decimal"/>
      <w:lvlText w:val="%7."/>
      <w:lvlJc w:val="left"/>
      <w:pPr>
        <w:tabs>
          <w:tab w:val="num" w:pos="5040"/>
        </w:tabs>
        <w:ind w:left="5040" w:hanging="360"/>
      </w:pPr>
    </w:lvl>
    <w:lvl w:ilvl="7" w:tplc="44EEE8BC" w:tentative="1">
      <w:start w:val="1"/>
      <w:numFmt w:val="lowerLetter"/>
      <w:lvlText w:val="%8."/>
      <w:lvlJc w:val="left"/>
      <w:pPr>
        <w:tabs>
          <w:tab w:val="num" w:pos="5760"/>
        </w:tabs>
        <w:ind w:left="5760" w:hanging="360"/>
      </w:pPr>
    </w:lvl>
    <w:lvl w:ilvl="8" w:tplc="25849316" w:tentative="1">
      <w:start w:val="1"/>
      <w:numFmt w:val="lowerRoman"/>
      <w:lvlText w:val="%9."/>
      <w:lvlJc w:val="right"/>
      <w:pPr>
        <w:tabs>
          <w:tab w:val="num" w:pos="6480"/>
        </w:tabs>
        <w:ind w:left="6480" w:hanging="180"/>
      </w:pPr>
    </w:lvl>
  </w:abstractNum>
  <w:abstractNum w:abstractNumId="21">
    <w:nsid w:val="73664DB1"/>
    <w:multiLevelType w:val="singleLevel"/>
    <w:tmpl w:val="33F2255A"/>
    <w:lvl w:ilvl="0">
      <w:start w:val="1"/>
      <w:numFmt w:val="decimal"/>
      <w:lvlText w:val="%1."/>
      <w:lvlJc w:val="right"/>
      <w:pPr>
        <w:tabs>
          <w:tab w:val="num" w:pos="396"/>
        </w:tabs>
        <w:ind w:left="396" w:hanging="108"/>
      </w:pPr>
      <w:rPr>
        <w:b w:val="0"/>
        <w:i w:val="0"/>
      </w:rPr>
    </w:lvl>
  </w:abstractNum>
  <w:abstractNum w:abstractNumId="22">
    <w:nsid w:val="7E9F6D59"/>
    <w:multiLevelType w:val="hybridMultilevel"/>
    <w:tmpl w:val="1ACA3DFE"/>
    <w:lvl w:ilvl="0" w:tplc="43AA5BBA">
      <w:start w:val="1"/>
      <w:numFmt w:val="decimal"/>
      <w:pStyle w:val="Reference"/>
      <w:lvlText w:val="%1."/>
      <w:lvlJc w:val="right"/>
      <w:pPr>
        <w:tabs>
          <w:tab w:val="num" w:pos="403"/>
        </w:tabs>
        <w:ind w:left="403" w:hanging="115"/>
      </w:pPr>
      <w:rPr>
        <w:rFonts w:hint="default"/>
      </w:rPr>
    </w:lvl>
    <w:lvl w:ilvl="1" w:tplc="6ECC07B8" w:tentative="1">
      <w:start w:val="1"/>
      <w:numFmt w:val="lowerLetter"/>
      <w:lvlText w:val="%2."/>
      <w:lvlJc w:val="left"/>
      <w:pPr>
        <w:tabs>
          <w:tab w:val="num" w:pos="1440"/>
        </w:tabs>
        <w:ind w:left="1440" w:hanging="360"/>
      </w:pPr>
    </w:lvl>
    <w:lvl w:ilvl="2" w:tplc="946EEAD6" w:tentative="1">
      <w:start w:val="1"/>
      <w:numFmt w:val="lowerRoman"/>
      <w:lvlText w:val="%3."/>
      <w:lvlJc w:val="right"/>
      <w:pPr>
        <w:tabs>
          <w:tab w:val="num" w:pos="2160"/>
        </w:tabs>
        <w:ind w:left="2160" w:hanging="180"/>
      </w:pPr>
    </w:lvl>
    <w:lvl w:ilvl="3" w:tplc="BC92DC58" w:tentative="1">
      <w:start w:val="1"/>
      <w:numFmt w:val="decimal"/>
      <w:lvlText w:val="%4."/>
      <w:lvlJc w:val="left"/>
      <w:pPr>
        <w:tabs>
          <w:tab w:val="num" w:pos="2880"/>
        </w:tabs>
        <w:ind w:left="2880" w:hanging="360"/>
      </w:pPr>
    </w:lvl>
    <w:lvl w:ilvl="4" w:tplc="B380BE6E" w:tentative="1">
      <w:start w:val="1"/>
      <w:numFmt w:val="lowerLetter"/>
      <w:lvlText w:val="%5."/>
      <w:lvlJc w:val="left"/>
      <w:pPr>
        <w:tabs>
          <w:tab w:val="num" w:pos="3600"/>
        </w:tabs>
        <w:ind w:left="3600" w:hanging="360"/>
      </w:pPr>
    </w:lvl>
    <w:lvl w:ilvl="5" w:tplc="16F40F9C" w:tentative="1">
      <w:start w:val="1"/>
      <w:numFmt w:val="lowerRoman"/>
      <w:lvlText w:val="%6."/>
      <w:lvlJc w:val="right"/>
      <w:pPr>
        <w:tabs>
          <w:tab w:val="num" w:pos="4320"/>
        </w:tabs>
        <w:ind w:left="4320" w:hanging="180"/>
      </w:pPr>
    </w:lvl>
    <w:lvl w:ilvl="6" w:tplc="12907716" w:tentative="1">
      <w:start w:val="1"/>
      <w:numFmt w:val="decimal"/>
      <w:lvlText w:val="%7."/>
      <w:lvlJc w:val="left"/>
      <w:pPr>
        <w:tabs>
          <w:tab w:val="num" w:pos="5040"/>
        </w:tabs>
        <w:ind w:left="5040" w:hanging="360"/>
      </w:pPr>
    </w:lvl>
    <w:lvl w:ilvl="7" w:tplc="06FA2660" w:tentative="1">
      <w:start w:val="1"/>
      <w:numFmt w:val="lowerLetter"/>
      <w:lvlText w:val="%8."/>
      <w:lvlJc w:val="left"/>
      <w:pPr>
        <w:tabs>
          <w:tab w:val="num" w:pos="5760"/>
        </w:tabs>
        <w:ind w:left="5760" w:hanging="360"/>
      </w:pPr>
    </w:lvl>
    <w:lvl w:ilvl="8" w:tplc="A48E768C"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7"/>
  </w:num>
  <w:num w:numId="4">
    <w:abstractNumId w:val="10"/>
  </w:num>
  <w:num w:numId="5">
    <w:abstractNumId w:val="22"/>
  </w:num>
  <w:num w:numId="6">
    <w:abstractNumId w:val="11"/>
  </w:num>
  <w:num w:numId="7">
    <w:abstractNumId w:val="5"/>
  </w:num>
  <w:num w:numId="8">
    <w:abstractNumId w:val="12"/>
  </w:num>
  <w:num w:numId="9">
    <w:abstractNumId w:val="13"/>
  </w:num>
  <w:num w:numId="10">
    <w:abstractNumId w:val="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9"/>
  </w:num>
  <w:num w:numId="21">
    <w:abstractNumId w:val="19"/>
  </w:num>
  <w:num w:numId="22">
    <w:abstractNumId w:val="11"/>
  </w:num>
  <w:num w:numId="23">
    <w:abstractNumId w:val="11"/>
  </w:num>
  <w:num w:numId="24">
    <w:abstractNumId w:val="0"/>
  </w:num>
  <w:num w:numId="25">
    <w:abstractNumId w:val="7"/>
  </w:num>
  <w:num w:numId="26">
    <w:abstractNumId w:val="3"/>
  </w:num>
  <w:num w:numId="27">
    <w:abstractNumId w:val="15"/>
  </w:num>
  <w:num w:numId="28">
    <w:abstractNumId w:val="2"/>
  </w:num>
  <w:num w:numId="29">
    <w:abstractNumId w:val="9"/>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lvlOverride w:ilvl="0">
      <w:startOverride w:val="1"/>
    </w:lvlOverride>
  </w:num>
  <w:num w:numId="39">
    <w:abstractNumId w:val="8"/>
  </w:num>
  <w:num w:numId="40">
    <w:abstractNumId w:val="11"/>
  </w:num>
  <w:num w:numId="41">
    <w:abstractNumId w:val="11"/>
  </w:num>
  <w:num w:numId="42">
    <w:abstractNumId w:val="11"/>
  </w:num>
  <w:num w:numId="43">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lignBordersAndEdges/>
  <w:bordersDoNotSurroundFooter/>
  <w:activeWritingStyle w:appName="MSWord" w:lang="en-US" w:vendorID="8" w:dllVersion="513" w:checkStyle="1"/>
  <w:proofState w:spelling="clean"/>
  <w:attachedTemplate r:id="rId1"/>
  <w:defaultTabStop w:val="14"/>
  <w:hyphenationZone w:val="283"/>
  <w:evenAndOddHeaders/>
  <w:drawingGridHorizontalSpacing w:val="110"/>
  <w:displayHorizontalDrawingGridEvery w:val="2"/>
  <w:displayVerticalDrawingGridEvery w:val="2"/>
  <w:noPunctuationKerning/>
  <w:characterSpacingControl w:val="doNotCompress"/>
  <w:hdrShapeDefaults>
    <o:shapedefaults v:ext="edit" spidmax="15362"/>
    <o:shapelayout v:ext="edit">
      <o:idmap v:ext="edit" data="4"/>
    </o:shapelayout>
  </w:hdrShapeDefaults>
  <w:footnotePr>
    <w:numFmt w:val="lowerLetter"/>
    <w:footnote w:id="-1"/>
    <w:footnote w:id="0"/>
  </w:footnotePr>
  <w:endnotePr>
    <w:endnote w:id="-1"/>
    <w:endnote w:id="0"/>
  </w:endnotePr>
  <w:compat/>
  <w:rsids>
    <w:rsidRoot w:val="00566851"/>
    <w:rsid w:val="000021F0"/>
    <w:rsid w:val="00002565"/>
    <w:rsid w:val="00006F22"/>
    <w:rsid w:val="00007E34"/>
    <w:rsid w:val="00011663"/>
    <w:rsid w:val="00013FAC"/>
    <w:rsid w:val="00016352"/>
    <w:rsid w:val="000207D2"/>
    <w:rsid w:val="00034334"/>
    <w:rsid w:val="000343A6"/>
    <w:rsid w:val="000358C0"/>
    <w:rsid w:val="00035D3F"/>
    <w:rsid w:val="000364E5"/>
    <w:rsid w:val="000417C7"/>
    <w:rsid w:val="00041C51"/>
    <w:rsid w:val="0004454C"/>
    <w:rsid w:val="000450B5"/>
    <w:rsid w:val="00047227"/>
    <w:rsid w:val="00054B55"/>
    <w:rsid w:val="00055617"/>
    <w:rsid w:val="000603E1"/>
    <w:rsid w:val="00062998"/>
    <w:rsid w:val="0006683F"/>
    <w:rsid w:val="0007387C"/>
    <w:rsid w:val="00074F09"/>
    <w:rsid w:val="0007584D"/>
    <w:rsid w:val="000771BE"/>
    <w:rsid w:val="00091386"/>
    <w:rsid w:val="00095EFF"/>
    <w:rsid w:val="00096B47"/>
    <w:rsid w:val="000A0084"/>
    <w:rsid w:val="000A596C"/>
    <w:rsid w:val="000D3C72"/>
    <w:rsid w:val="000D5C93"/>
    <w:rsid w:val="000E2F27"/>
    <w:rsid w:val="000F254D"/>
    <w:rsid w:val="000F5341"/>
    <w:rsid w:val="001002D8"/>
    <w:rsid w:val="00101654"/>
    <w:rsid w:val="00107A8A"/>
    <w:rsid w:val="00115B90"/>
    <w:rsid w:val="00122983"/>
    <w:rsid w:val="00125DB4"/>
    <w:rsid w:val="00130A5E"/>
    <w:rsid w:val="00132754"/>
    <w:rsid w:val="001334DD"/>
    <w:rsid w:val="001429F4"/>
    <w:rsid w:val="00145789"/>
    <w:rsid w:val="00151DC5"/>
    <w:rsid w:val="001540CF"/>
    <w:rsid w:val="00155D7E"/>
    <w:rsid w:val="001646F6"/>
    <w:rsid w:val="00165A5C"/>
    <w:rsid w:val="0018065B"/>
    <w:rsid w:val="00180BB3"/>
    <w:rsid w:val="00194854"/>
    <w:rsid w:val="00197107"/>
    <w:rsid w:val="00197312"/>
    <w:rsid w:val="001974B1"/>
    <w:rsid w:val="001A52A5"/>
    <w:rsid w:val="001B1B69"/>
    <w:rsid w:val="001B43AB"/>
    <w:rsid w:val="001C41D2"/>
    <w:rsid w:val="001D184B"/>
    <w:rsid w:val="001D2DEB"/>
    <w:rsid w:val="001D39AC"/>
    <w:rsid w:val="001D480B"/>
    <w:rsid w:val="001E38A2"/>
    <w:rsid w:val="001E44C7"/>
    <w:rsid w:val="001F2A8D"/>
    <w:rsid w:val="00200467"/>
    <w:rsid w:val="00201FCF"/>
    <w:rsid w:val="002054B7"/>
    <w:rsid w:val="00205C1E"/>
    <w:rsid w:val="0020681C"/>
    <w:rsid w:val="00210642"/>
    <w:rsid w:val="00213D51"/>
    <w:rsid w:val="00214440"/>
    <w:rsid w:val="00215D25"/>
    <w:rsid w:val="00222B1B"/>
    <w:rsid w:val="00231470"/>
    <w:rsid w:val="00231D9D"/>
    <w:rsid w:val="00231F13"/>
    <w:rsid w:val="002415C4"/>
    <w:rsid w:val="00247384"/>
    <w:rsid w:val="002516A9"/>
    <w:rsid w:val="00251C05"/>
    <w:rsid w:val="002524D4"/>
    <w:rsid w:val="00256E13"/>
    <w:rsid w:val="0026010D"/>
    <w:rsid w:val="0026025E"/>
    <w:rsid w:val="00260E32"/>
    <w:rsid w:val="00262450"/>
    <w:rsid w:val="00262F72"/>
    <w:rsid w:val="0026349E"/>
    <w:rsid w:val="00265B71"/>
    <w:rsid w:val="002660BC"/>
    <w:rsid w:val="00270109"/>
    <w:rsid w:val="00272B14"/>
    <w:rsid w:val="00276C2E"/>
    <w:rsid w:val="002807E5"/>
    <w:rsid w:val="00281505"/>
    <w:rsid w:val="00281F6D"/>
    <w:rsid w:val="00282157"/>
    <w:rsid w:val="00282A40"/>
    <w:rsid w:val="00287F3D"/>
    <w:rsid w:val="00291E9A"/>
    <w:rsid w:val="002946A4"/>
    <w:rsid w:val="00296ECD"/>
    <w:rsid w:val="00297832"/>
    <w:rsid w:val="00297A3B"/>
    <w:rsid w:val="002A2910"/>
    <w:rsid w:val="002A45C3"/>
    <w:rsid w:val="002A59E7"/>
    <w:rsid w:val="002B123B"/>
    <w:rsid w:val="002B4022"/>
    <w:rsid w:val="002B4FFC"/>
    <w:rsid w:val="002B720B"/>
    <w:rsid w:val="002C06E7"/>
    <w:rsid w:val="002C0CB9"/>
    <w:rsid w:val="002C225B"/>
    <w:rsid w:val="002C3CED"/>
    <w:rsid w:val="002C5CB4"/>
    <w:rsid w:val="002D29FD"/>
    <w:rsid w:val="002D3231"/>
    <w:rsid w:val="002D414C"/>
    <w:rsid w:val="002E0DD3"/>
    <w:rsid w:val="002E4DAC"/>
    <w:rsid w:val="002E6684"/>
    <w:rsid w:val="002E7DE1"/>
    <w:rsid w:val="002F01ED"/>
    <w:rsid w:val="002F68F4"/>
    <w:rsid w:val="002F7330"/>
    <w:rsid w:val="003069D3"/>
    <w:rsid w:val="003111B2"/>
    <w:rsid w:val="00322952"/>
    <w:rsid w:val="00323789"/>
    <w:rsid w:val="00324DA4"/>
    <w:rsid w:val="0033032F"/>
    <w:rsid w:val="00332921"/>
    <w:rsid w:val="00332F78"/>
    <w:rsid w:val="00335F68"/>
    <w:rsid w:val="003360BF"/>
    <w:rsid w:val="0033631D"/>
    <w:rsid w:val="00341D1E"/>
    <w:rsid w:val="003436C5"/>
    <w:rsid w:val="0035335C"/>
    <w:rsid w:val="00354949"/>
    <w:rsid w:val="003609D7"/>
    <w:rsid w:val="00362D5B"/>
    <w:rsid w:val="00362DC1"/>
    <w:rsid w:val="00364272"/>
    <w:rsid w:val="003719E6"/>
    <w:rsid w:val="00372272"/>
    <w:rsid w:val="00373C13"/>
    <w:rsid w:val="003772C8"/>
    <w:rsid w:val="00380F5C"/>
    <w:rsid w:val="003812D5"/>
    <w:rsid w:val="0038280F"/>
    <w:rsid w:val="003A4089"/>
    <w:rsid w:val="003B2BC3"/>
    <w:rsid w:val="003B392B"/>
    <w:rsid w:val="003C16A6"/>
    <w:rsid w:val="003C2439"/>
    <w:rsid w:val="003C4A50"/>
    <w:rsid w:val="003D2303"/>
    <w:rsid w:val="003D27A2"/>
    <w:rsid w:val="003D31D9"/>
    <w:rsid w:val="003D782C"/>
    <w:rsid w:val="003E156F"/>
    <w:rsid w:val="003E18C4"/>
    <w:rsid w:val="003E7FEC"/>
    <w:rsid w:val="003F21E5"/>
    <w:rsid w:val="003F2BF9"/>
    <w:rsid w:val="003F719D"/>
    <w:rsid w:val="00400544"/>
    <w:rsid w:val="00402E4D"/>
    <w:rsid w:val="0040339F"/>
    <w:rsid w:val="00412D22"/>
    <w:rsid w:val="004136C5"/>
    <w:rsid w:val="00413846"/>
    <w:rsid w:val="00416BA3"/>
    <w:rsid w:val="00417671"/>
    <w:rsid w:val="004178FA"/>
    <w:rsid w:val="00417DA2"/>
    <w:rsid w:val="004225DE"/>
    <w:rsid w:val="004226E9"/>
    <w:rsid w:val="00425A66"/>
    <w:rsid w:val="00430738"/>
    <w:rsid w:val="00431F3D"/>
    <w:rsid w:val="00445735"/>
    <w:rsid w:val="004479AA"/>
    <w:rsid w:val="00451946"/>
    <w:rsid w:val="00451B66"/>
    <w:rsid w:val="00452DE7"/>
    <w:rsid w:val="00453F74"/>
    <w:rsid w:val="0045521A"/>
    <w:rsid w:val="004554B8"/>
    <w:rsid w:val="00462CBA"/>
    <w:rsid w:val="00464BF3"/>
    <w:rsid w:val="00466742"/>
    <w:rsid w:val="00474C6A"/>
    <w:rsid w:val="004765ED"/>
    <w:rsid w:val="00476E8C"/>
    <w:rsid w:val="004861C6"/>
    <w:rsid w:val="0048706B"/>
    <w:rsid w:val="004A601F"/>
    <w:rsid w:val="004A6ABE"/>
    <w:rsid w:val="004B7A61"/>
    <w:rsid w:val="004C0252"/>
    <w:rsid w:val="004C0B1B"/>
    <w:rsid w:val="004C5E7C"/>
    <w:rsid w:val="004C7AE9"/>
    <w:rsid w:val="004D03EE"/>
    <w:rsid w:val="004D7B00"/>
    <w:rsid w:val="004D7CBE"/>
    <w:rsid w:val="004E0976"/>
    <w:rsid w:val="004E54C3"/>
    <w:rsid w:val="004F3F3C"/>
    <w:rsid w:val="004F5612"/>
    <w:rsid w:val="004F6371"/>
    <w:rsid w:val="005006BF"/>
    <w:rsid w:val="005052EC"/>
    <w:rsid w:val="0050550F"/>
    <w:rsid w:val="00507D18"/>
    <w:rsid w:val="005132F6"/>
    <w:rsid w:val="00514D94"/>
    <w:rsid w:val="00516571"/>
    <w:rsid w:val="00524DDE"/>
    <w:rsid w:val="00526C66"/>
    <w:rsid w:val="005275B0"/>
    <w:rsid w:val="00527F45"/>
    <w:rsid w:val="005308EB"/>
    <w:rsid w:val="005327E5"/>
    <w:rsid w:val="00542023"/>
    <w:rsid w:val="005501B1"/>
    <w:rsid w:val="00553BA1"/>
    <w:rsid w:val="005567E0"/>
    <w:rsid w:val="0056238C"/>
    <w:rsid w:val="00566851"/>
    <w:rsid w:val="0057468F"/>
    <w:rsid w:val="00577E65"/>
    <w:rsid w:val="005851C9"/>
    <w:rsid w:val="00594E12"/>
    <w:rsid w:val="00596277"/>
    <w:rsid w:val="00596504"/>
    <w:rsid w:val="005A5361"/>
    <w:rsid w:val="005B22D7"/>
    <w:rsid w:val="005B238B"/>
    <w:rsid w:val="005B7822"/>
    <w:rsid w:val="005C400D"/>
    <w:rsid w:val="005C4AA9"/>
    <w:rsid w:val="005C503A"/>
    <w:rsid w:val="005D2441"/>
    <w:rsid w:val="005D2BB9"/>
    <w:rsid w:val="005E4032"/>
    <w:rsid w:val="005E4AAA"/>
    <w:rsid w:val="005F12D1"/>
    <w:rsid w:val="00606C30"/>
    <w:rsid w:val="00607D09"/>
    <w:rsid w:val="0061137C"/>
    <w:rsid w:val="00616655"/>
    <w:rsid w:val="00616FBE"/>
    <w:rsid w:val="00617AE9"/>
    <w:rsid w:val="00622050"/>
    <w:rsid w:val="006232D0"/>
    <w:rsid w:val="00626616"/>
    <w:rsid w:val="00626F0C"/>
    <w:rsid w:val="006316A9"/>
    <w:rsid w:val="006334AA"/>
    <w:rsid w:val="00633639"/>
    <w:rsid w:val="006366E9"/>
    <w:rsid w:val="00643C0A"/>
    <w:rsid w:val="0064475B"/>
    <w:rsid w:val="00647807"/>
    <w:rsid w:val="006500C9"/>
    <w:rsid w:val="00654586"/>
    <w:rsid w:val="006637D8"/>
    <w:rsid w:val="00680158"/>
    <w:rsid w:val="0068035C"/>
    <w:rsid w:val="006913D2"/>
    <w:rsid w:val="006957D8"/>
    <w:rsid w:val="006A5F51"/>
    <w:rsid w:val="006A7075"/>
    <w:rsid w:val="006A7CB4"/>
    <w:rsid w:val="006B2F24"/>
    <w:rsid w:val="006B4134"/>
    <w:rsid w:val="006C12C8"/>
    <w:rsid w:val="006C21DD"/>
    <w:rsid w:val="006C30E1"/>
    <w:rsid w:val="006C7CB5"/>
    <w:rsid w:val="006D5BDA"/>
    <w:rsid w:val="006D7E12"/>
    <w:rsid w:val="006E4D92"/>
    <w:rsid w:val="006E6834"/>
    <w:rsid w:val="006F0A22"/>
    <w:rsid w:val="006F49FB"/>
    <w:rsid w:val="006F55CA"/>
    <w:rsid w:val="00701A95"/>
    <w:rsid w:val="00706B35"/>
    <w:rsid w:val="00707D3A"/>
    <w:rsid w:val="0071070B"/>
    <w:rsid w:val="00717EF2"/>
    <w:rsid w:val="00721331"/>
    <w:rsid w:val="00726347"/>
    <w:rsid w:val="0073477B"/>
    <w:rsid w:val="007349D2"/>
    <w:rsid w:val="00734E09"/>
    <w:rsid w:val="00740C3C"/>
    <w:rsid w:val="007410FD"/>
    <w:rsid w:val="007432EF"/>
    <w:rsid w:val="007456FD"/>
    <w:rsid w:val="00745D4D"/>
    <w:rsid w:val="00746831"/>
    <w:rsid w:val="00746EEB"/>
    <w:rsid w:val="00751B2F"/>
    <w:rsid w:val="007543F6"/>
    <w:rsid w:val="00757B23"/>
    <w:rsid w:val="007612F7"/>
    <w:rsid w:val="007639DD"/>
    <w:rsid w:val="007656D0"/>
    <w:rsid w:val="00770002"/>
    <w:rsid w:val="007733CE"/>
    <w:rsid w:val="007740B5"/>
    <w:rsid w:val="007743D3"/>
    <w:rsid w:val="007808F3"/>
    <w:rsid w:val="00784F76"/>
    <w:rsid w:val="007854CD"/>
    <w:rsid w:val="0078634F"/>
    <w:rsid w:val="00787225"/>
    <w:rsid w:val="00791B0C"/>
    <w:rsid w:val="007928CB"/>
    <w:rsid w:val="007960EE"/>
    <w:rsid w:val="007A5D4C"/>
    <w:rsid w:val="007A623E"/>
    <w:rsid w:val="007A7E8D"/>
    <w:rsid w:val="007B0738"/>
    <w:rsid w:val="007B567F"/>
    <w:rsid w:val="007D0E64"/>
    <w:rsid w:val="007D4C47"/>
    <w:rsid w:val="007E0DD8"/>
    <w:rsid w:val="007E19B8"/>
    <w:rsid w:val="007E2A4C"/>
    <w:rsid w:val="007F1C23"/>
    <w:rsid w:val="007F2C96"/>
    <w:rsid w:val="007F33D4"/>
    <w:rsid w:val="007F7D36"/>
    <w:rsid w:val="007F7EDC"/>
    <w:rsid w:val="00806467"/>
    <w:rsid w:val="00811C43"/>
    <w:rsid w:val="00813091"/>
    <w:rsid w:val="00813818"/>
    <w:rsid w:val="0081462B"/>
    <w:rsid w:val="00820F66"/>
    <w:rsid w:val="008235E8"/>
    <w:rsid w:val="00830AF7"/>
    <w:rsid w:val="008349D8"/>
    <w:rsid w:val="00836890"/>
    <w:rsid w:val="0084069C"/>
    <w:rsid w:val="00841E24"/>
    <w:rsid w:val="00842480"/>
    <w:rsid w:val="00847980"/>
    <w:rsid w:val="00853CB0"/>
    <w:rsid w:val="00855A7B"/>
    <w:rsid w:val="00864C5F"/>
    <w:rsid w:val="00867EB1"/>
    <w:rsid w:val="0087070C"/>
    <w:rsid w:val="00870B2F"/>
    <w:rsid w:val="008743F1"/>
    <w:rsid w:val="00876890"/>
    <w:rsid w:val="00876FDB"/>
    <w:rsid w:val="008809EE"/>
    <w:rsid w:val="00883ADA"/>
    <w:rsid w:val="00885E21"/>
    <w:rsid w:val="00886930"/>
    <w:rsid w:val="00890039"/>
    <w:rsid w:val="008950D5"/>
    <w:rsid w:val="008A3CBB"/>
    <w:rsid w:val="008A6BEC"/>
    <w:rsid w:val="008B058F"/>
    <w:rsid w:val="008B0E64"/>
    <w:rsid w:val="008B4D69"/>
    <w:rsid w:val="008B5AAC"/>
    <w:rsid w:val="008B5F69"/>
    <w:rsid w:val="008C1A0D"/>
    <w:rsid w:val="008C4818"/>
    <w:rsid w:val="008C685C"/>
    <w:rsid w:val="008D1F8C"/>
    <w:rsid w:val="008D21F7"/>
    <w:rsid w:val="008D296A"/>
    <w:rsid w:val="008D59D4"/>
    <w:rsid w:val="008D657C"/>
    <w:rsid w:val="008F103B"/>
    <w:rsid w:val="008F10E8"/>
    <w:rsid w:val="008F2AE1"/>
    <w:rsid w:val="008F43D1"/>
    <w:rsid w:val="008F6B46"/>
    <w:rsid w:val="008F6B70"/>
    <w:rsid w:val="009128B3"/>
    <w:rsid w:val="00912BF0"/>
    <w:rsid w:val="00913BEA"/>
    <w:rsid w:val="00913E65"/>
    <w:rsid w:val="00915C47"/>
    <w:rsid w:val="00922EDF"/>
    <w:rsid w:val="00925C93"/>
    <w:rsid w:val="00926432"/>
    <w:rsid w:val="0093138F"/>
    <w:rsid w:val="00932A8F"/>
    <w:rsid w:val="00933404"/>
    <w:rsid w:val="00934A2C"/>
    <w:rsid w:val="00943340"/>
    <w:rsid w:val="00947FA5"/>
    <w:rsid w:val="0095003F"/>
    <w:rsid w:val="009545DF"/>
    <w:rsid w:val="00957B58"/>
    <w:rsid w:val="00962F68"/>
    <w:rsid w:val="00964997"/>
    <w:rsid w:val="00966671"/>
    <w:rsid w:val="00967026"/>
    <w:rsid w:val="0096745D"/>
    <w:rsid w:val="0097219A"/>
    <w:rsid w:val="00982020"/>
    <w:rsid w:val="009848F2"/>
    <w:rsid w:val="00994A05"/>
    <w:rsid w:val="00994D6B"/>
    <w:rsid w:val="0099554E"/>
    <w:rsid w:val="009A4835"/>
    <w:rsid w:val="009A618B"/>
    <w:rsid w:val="009A6A45"/>
    <w:rsid w:val="009B02A3"/>
    <w:rsid w:val="009C3E9B"/>
    <w:rsid w:val="009C4022"/>
    <w:rsid w:val="009C6B67"/>
    <w:rsid w:val="009D0521"/>
    <w:rsid w:val="009D0E30"/>
    <w:rsid w:val="009D380E"/>
    <w:rsid w:val="009D3A6F"/>
    <w:rsid w:val="009D3EDE"/>
    <w:rsid w:val="009D479A"/>
    <w:rsid w:val="009D623F"/>
    <w:rsid w:val="009D6661"/>
    <w:rsid w:val="009D7165"/>
    <w:rsid w:val="009E11E1"/>
    <w:rsid w:val="009E23F3"/>
    <w:rsid w:val="009E690F"/>
    <w:rsid w:val="009F08C2"/>
    <w:rsid w:val="009F0C97"/>
    <w:rsid w:val="009F4C13"/>
    <w:rsid w:val="009F68F7"/>
    <w:rsid w:val="00A07DF1"/>
    <w:rsid w:val="00A1065E"/>
    <w:rsid w:val="00A110F9"/>
    <w:rsid w:val="00A1240E"/>
    <w:rsid w:val="00A12967"/>
    <w:rsid w:val="00A138D7"/>
    <w:rsid w:val="00A14022"/>
    <w:rsid w:val="00A168C4"/>
    <w:rsid w:val="00A17B32"/>
    <w:rsid w:val="00A23B91"/>
    <w:rsid w:val="00A35B0C"/>
    <w:rsid w:val="00A36643"/>
    <w:rsid w:val="00A370E2"/>
    <w:rsid w:val="00A448E6"/>
    <w:rsid w:val="00A45249"/>
    <w:rsid w:val="00A45CB2"/>
    <w:rsid w:val="00A468DC"/>
    <w:rsid w:val="00A46E86"/>
    <w:rsid w:val="00A523D6"/>
    <w:rsid w:val="00A53732"/>
    <w:rsid w:val="00A552C4"/>
    <w:rsid w:val="00A56CDE"/>
    <w:rsid w:val="00A61854"/>
    <w:rsid w:val="00A667EE"/>
    <w:rsid w:val="00A71867"/>
    <w:rsid w:val="00A7753D"/>
    <w:rsid w:val="00A77727"/>
    <w:rsid w:val="00A80BE1"/>
    <w:rsid w:val="00AA44B5"/>
    <w:rsid w:val="00AB3AE7"/>
    <w:rsid w:val="00AD2AE9"/>
    <w:rsid w:val="00AE1F85"/>
    <w:rsid w:val="00AE78D3"/>
    <w:rsid w:val="00AF0F9F"/>
    <w:rsid w:val="00AF1114"/>
    <w:rsid w:val="00AF1209"/>
    <w:rsid w:val="00AF3380"/>
    <w:rsid w:val="00AF6216"/>
    <w:rsid w:val="00AF721C"/>
    <w:rsid w:val="00AF7D8E"/>
    <w:rsid w:val="00B033BC"/>
    <w:rsid w:val="00B0708D"/>
    <w:rsid w:val="00B075E2"/>
    <w:rsid w:val="00B07E02"/>
    <w:rsid w:val="00B10CED"/>
    <w:rsid w:val="00B214D7"/>
    <w:rsid w:val="00B322D3"/>
    <w:rsid w:val="00B453CE"/>
    <w:rsid w:val="00B469F2"/>
    <w:rsid w:val="00B53A9E"/>
    <w:rsid w:val="00B53B08"/>
    <w:rsid w:val="00B6419A"/>
    <w:rsid w:val="00B731AE"/>
    <w:rsid w:val="00B817CF"/>
    <w:rsid w:val="00B8725B"/>
    <w:rsid w:val="00B87B31"/>
    <w:rsid w:val="00B91E3F"/>
    <w:rsid w:val="00B92551"/>
    <w:rsid w:val="00BA4A0C"/>
    <w:rsid w:val="00BB0078"/>
    <w:rsid w:val="00BB4599"/>
    <w:rsid w:val="00BB4A2C"/>
    <w:rsid w:val="00BB5183"/>
    <w:rsid w:val="00BC3E12"/>
    <w:rsid w:val="00BD2EDB"/>
    <w:rsid w:val="00BD4DA7"/>
    <w:rsid w:val="00BD58BE"/>
    <w:rsid w:val="00BD5DF7"/>
    <w:rsid w:val="00BE731C"/>
    <w:rsid w:val="00BF0058"/>
    <w:rsid w:val="00BF1316"/>
    <w:rsid w:val="00BF1D3C"/>
    <w:rsid w:val="00BF3ED9"/>
    <w:rsid w:val="00BF797C"/>
    <w:rsid w:val="00C05871"/>
    <w:rsid w:val="00C115C9"/>
    <w:rsid w:val="00C12A1E"/>
    <w:rsid w:val="00C15C34"/>
    <w:rsid w:val="00C21B0C"/>
    <w:rsid w:val="00C22525"/>
    <w:rsid w:val="00C25E10"/>
    <w:rsid w:val="00C32A69"/>
    <w:rsid w:val="00C43441"/>
    <w:rsid w:val="00C47221"/>
    <w:rsid w:val="00C51DC5"/>
    <w:rsid w:val="00C56538"/>
    <w:rsid w:val="00C5684B"/>
    <w:rsid w:val="00C57264"/>
    <w:rsid w:val="00C72DFB"/>
    <w:rsid w:val="00C764D5"/>
    <w:rsid w:val="00C82890"/>
    <w:rsid w:val="00C84C2F"/>
    <w:rsid w:val="00C87367"/>
    <w:rsid w:val="00CA001C"/>
    <w:rsid w:val="00CA1199"/>
    <w:rsid w:val="00CA21DA"/>
    <w:rsid w:val="00CA7FFA"/>
    <w:rsid w:val="00CB58DC"/>
    <w:rsid w:val="00CC03AA"/>
    <w:rsid w:val="00CC04A2"/>
    <w:rsid w:val="00CC07F8"/>
    <w:rsid w:val="00CC3E0D"/>
    <w:rsid w:val="00CD18DF"/>
    <w:rsid w:val="00CD5605"/>
    <w:rsid w:val="00CD74E8"/>
    <w:rsid w:val="00CE0383"/>
    <w:rsid w:val="00CE217F"/>
    <w:rsid w:val="00CF0E98"/>
    <w:rsid w:val="00CF74EC"/>
    <w:rsid w:val="00D00B77"/>
    <w:rsid w:val="00D02EA3"/>
    <w:rsid w:val="00D0734A"/>
    <w:rsid w:val="00D07C01"/>
    <w:rsid w:val="00D22B5A"/>
    <w:rsid w:val="00D232BD"/>
    <w:rsid w:val="00D24030"/>
    <w:rsid w:val="00D24F48"/>
    <w:rsid w:val="00D33858"/>
    <w:rsid w:val="00D34E67"/>
    <w:rsid w:val="00D40645"/>
    <w:rsid w:val="00D40784"/>
    <w:rsid w:val="00D42278"/>
    <w:rsid w:val="00D42803"/>
    <w:rsid w:val="00D50412"/>
    <w:rsid w:val="00D5468B"/>
    <w:rsid w:val="00D551B9"/>
    <w:rsid w:val="00D5596B"/>
    <w:rsid w:val="00D56539"/>
    <w:rsid w:val="00D566BC"/>
    <w:rsid w:val="00D617D8"/>
    <w:rsid w:val="00D65CAD"/>
    <w:rsid w:val="00D66C5D"/>
    <w:rsid w:val="00D66ED0"/>
    <w:rsid w:val="00D72F54"/>
    <w:rsid w:val="00D82283"/>
    <w:rsid w:val="00D82790"/>
    <w:rsid w:val="00D83D41"/>
    <w:rsid w:val="00D84BE5"/>
    <w:rsid w:val="00D90731"/>
    <w:rsid w:val="00D95F3F"/>
    <w:rsid w:val="00D962A4"/>
    <w:rsid w:val="00DB2AEC"/>
    <w:rsid w:val="00DB39DE"/>
    <w:rsid w:val="00DB4AE0"/>
    <w:rsid w:val="00DB7B7D"/>
    <w:rsid w:val="00DC63CD"/>
    <w:rsid w:val="00DD1AE6"/>
    <w:rsid w:val="00DD3D5B"/>
    <w:rsid w:val="00DD4ED3"/>
    <w:rsid w:val="00DE293F"/>
    <w:rsid w:val="00DE2D4E"/>
    <w:rsid w:val="00DE6CE1"/>
    <w:rsid w:val="00DF0510"/>
    <w:rsid w:val="00DF13A1"/>
    <w:rsid w:val="00DF1E35"/>
    <w:rsid w:val="00DF2FB4"/>
    <w:rsid w:val="00E02792"/>
    <w:rsid w:val="00E02A60"/>
    <w:rsid w:val="00E113C0"/>
    <w:rsid w:val="00E12122"/>
    <w:rsid w:val="00E12E41"/>
    <w:rsid w:val="00E23375"/>
    <w:rsid w:val="00E245EC"/>
    <w:rsid w:val="00E364ED"/>
    <w:rsid w:val="00E43F28"/>
    <w:rsid w:val="00E5025A"/>
    <w:rsid w:val="00E5045A"/>
    <w:rsid w:val="00E5642A"/>
    <w:rsid w:val="00E57FD4"/>
    <w:rsid w:val="00E66E69"/>
    <w:rsid w:val="00E73C1A"/>
    <w:rsid w:val="00E744E6"/>
    <w:rsid w:val="00E75785"/>
    <w:rsid w:val="00E7787B"/>
    <w:rsid w:val="00E8137F"/>
    <w:rsid w:val="00E9559E"/>
    <w:rsid w:val="00E976AD"/>
    <w:rsid w:val="00EA6907"/>
    <w:rsid w:val="00EB2194"/>
    <w:rsid w:val="00EB31D3"/>
    <w:rsid w:val="00EB6346"/>
    <w:rsid w:val="00EB6EB5"/>
    <w:rsid w:val="00EC065B"/>
    <w:rsid w:val="00EC0855"/>
    <w:rsid w:val="00ED3556"/>
    <w:rsid w:val="00ED3BDA"/>
    <w:rsid w:val="00EE21DC"/>
    <w:rsid w:val="00EE3B7E"/>
    <w:rsid w:val="00EE6A5A"/>
    <w:rsid w:val="00EF2608"/>
    <w:rsid w:val="00EF32B6"/>
    <w:rsid w:val="00F03582"/>
    <w:rsid w:val="00F05FAE"/>
    <w:rsid w:val="00F115BF"/>
    <w:rsid w:val="00F12BC6"/>
    <w:rsid w:val="00F141EA"/>
    <w:rsid w:val="00F244BF"/>
    <w:rsid w:val="00F26CCF"/>
    <w:rsid w:val="00F27400"/>
    <w:rsid w:val="00F32081"/>
    <w:rsid w:val="00F360D7"/>
    <w:rsid w:val="00F43024"/>
    <w:rsid w:val="00F45959"/>
    <w:rsid w:val="00F463C7"/>
    <w:rsid w:val="00F5081D"/>
    <w:rsid w:val="00F53D9B"/>
    <w:rsid w:val="00F605AB"/>
    <w:rsid w:val="00F61060"/>
    <w:rsid w:val="00F645D6"/>
    <w:rsid w:val="00F67B20"/>
    <w:rsid w:val="00F7108A"/>
    <w:rsid w:val="00F77123"/>
    <w:rsid w:val="00F83243"/>
    <w:rsid w:val="00F8429A"/>
    <w:rsid w:val="00F86839"/>
    <w:rsid w:val="00F87A09"/>
    <w:rsid w:val="00F91C60"/>
    <w:rsid w:val="00F95392"/>
    <w:rsid w:val="00FA03BC"/>
    <w:rsid w:val="00FA394E"/>
    <w:rsid w:val="00FA62DC"/>
    <w:rsid w:val="00FA65FF"/>
    <w:rsid w:val="00FA6A4A"/>
    <w:rsid w:val="00FA752B"/>
    <w:rsid w:val="00FB037F"/>
    <w:rsid w:val="00FB126F"/>
    <w:rsid w:val="00FB3213"/>
    <w:rsid w:val="00FB55C5"/>
    <w:rsid w:val="00FB6DC9"/>
    <w:rsid w:val="00FB7056"/>
    <w:rsid w:val="00FC3A4D"/>
    <w:rsid w:val="00FD0317"/>
    <w:rsid w:val="00FE1FE0"/>
    <w:rsid w:val="00FE4DF1"/>
    <w:rsid w:val="00FF3871"/>
    <w:rsid w:val="00FF481C"/>
    <w:rsid w:val="00FF50B6"/>
    <w:rsid w:val="00FF55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5E2"/>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rsid w:val="00B075E2"/>
    <w:pPr>
      <w:keepNext/>
      <w:widowControl w:val="0"/>
      <w:spacing w:before="240" w:after="160"/>
      <w:outlineLvl w:val="4"/>
    </w:pPr>
    <w:rPr>
      <w:b/>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B075E2"/>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rsid w:val="00B075E2"/>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rsid w:val="00B075E2"/>
    <w:pPr>
      <w:tabs>
        <w:tab w:val="center" w:pos="4320"/>
        <w:tab w:val="right" w:pos="8640"/>
      </w:tabs>
    </w:pPr>
    <w:rPr>
      <w:sz w:val="20"/>
    </w:rPr>
  </w:style>
  <w:style w:type="paragraph" w:styleId="Pidipagina">
    <w:name w:val="footer"/>
    <w:basedOn w:val="Normale"/>
    <w:semiHidden/>
    <w:rsid w:val="00B075E2"/>
    <w:pPr>
      <w:tabs>
        <w:tab w:val="center" w:pos="4320"/>
        <w:tab w:val="right" w:pos="8640"/>
      </w:tabs>
    </w:pPr>
  </w:style>
  <w:style w:type="character" w:styleId="Numeropagina">
    <w:name w:val="page number"/>
    <w:basedOn w:val="Carpredefinitoparagrafo"/>
    <w:semiHidden/>
    <w:rsid w:val="00B075E2"/>
  </w:style>
  <w:style w:type="paragraph" w:styleId="Testonotaapidipagina">
    <w:name w:val="footnote text"/>
    <w:basedOn w:val="Normale"/>
    <w:link w:val="TestonotaapidipaginaCarattere"/>
    <w:semiHidden/>
    <w:rsid w:val="00B075E2"/>
    <w:pPr>
      <w:tabs>
        <w:tab w:val="left" w:pos="360"/>
      </w:tabs>
    </w:pPr>
    <w:rPr>
      <w:sz w:val="18"/>
    </w:rPr>
  </w:style>
  <w:style w:type="paragraph" w:customStyle="1" w:styleId="P1title">
    <w:name w:val="P1_title"/>
    <w:basedOn w:val="Testonormale"/>
    <w:rsid w:val="00B075E2"/>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sid w:val="00B075E2"/>
    <w:rPr>
      <w:vertAlign w:val="superscript"/>
    </w:rPr>
  </w:style>
  <w:style w:type="paragraph" w:styleId="Rientrocorpodeltesto">
    <w:name w:val="Body Text Indent"/>
    <w:basedOn w:val="Normale"/>
    <w:semiHidden/>
    <w:rsid w:val="00B075E2"/>
    <w:pPr>
      <w:spacing w:line="240" w:lineRule="atLeast"/>
      <w:ind w:left="288" w:hanging="288"/>
    </w:pPr>
    <w:rPr>
      <w:sz w:val="18"/>
    </w:rPr>
  </w:style>
  <w:style w:type="character" w:customStyle="1" w:styleId="MTEquationSection">
    <w:name w:val="MTEquationSection"/>
    <w:rsid w:val="00B075E2"/>
    <w:rPr>
      <w:vanish/>
      <w:color w:val="FF0000"/>
    </w:rPr>
  </w:style>
  <w:style w:type="paragraph" w:styleId="Corpodeltesto">
    <w:name w:val="Body Text"/>
    <w:basedOn w:val="Normale"/>
    <w:semiHidden/>
    <w:rsid w:val="00B075E2"/>
    <w:pPr>
      <w:autoSpaceDE w:val="0"/>
      <w:autoSpaceDN w:val="0"/>
      <w:ind w:firstLine="300"/>
    </w:pPr>
    <w:rPr>
      <w:sz w:val="20"/>
    </w:rPr>
  </w:style>
  <w:style w:type="paragraph" w:customStyle="1" w:styleId="Reference">
    <w:name w:val="Reference"/>
    <w:basedOn w:val="Normale"/>
    <w:rsid w:val="00B075E2"/>
    <w:pPr>
      <w:numPr>
        <w:numId w:val="5"/>
      </w:numPr>
      <w:tabs>
        <w:tab w:val="left" w:pos="346"/>
      </w:tabs>
      <w:spacing w:line="240" w:lineRule="exact"/>
    </w:pPr>
    <w:rPr>
      <w:sz w:val="18"/>
    </w:rPr>
  </w:style>
  <w:style w:type="paragraph" w:customStyle="1" w:styleId="FigureCaption">
    <w:name w:val="Figure Caption"/>
    <w:basedOn w:val="Normale"/>
    <w:rsid w:val="00B075E2"/>
    <w:pPr>
      <w:spacing w:line="220" w:lineRule="exact"/>
    </w:pPr>
    <w:rPr>
      <w:sz w:val="18"/>
    </w:rPr>
  </w:style>
  <w:style w:type="paragraph" w:customStyle="1" w:styleId="TextIndent">
    <w:name w:val="Text Indent"/>
    <w:rsid w:val="00B075E2"/>
    <w:pPr>
      <w:spacing w:line="280" w:lineRule="exact"/>
      <w:ind w:firstLine="302"/>
      <w:jc w:val="both"/>
    </w:pPr>
    <w:rPr>
      <w:sz w:val="22"/>
    </w:rPr>
  </w:style>
  <w:style w:type="paragraph" w:customStyle="1" w:styleId="Equation">
    <w:name w:val="Equation"/>
    <w:basedOn w:val="Normale"/>
    <w:next w:val="Normale"/>
    <w:autoRedefine/>
    <w:rsid w:val="00B075E2"/>
    <w:pPr>
      <w:tabs>
        <w:tab w:val="center" w:pos="3600"/>
        <w:tab w:val="right" w:pos="7200"/>
      </w:tabs>
      <w:autoSpaceDE w:val="0"/>
      <w:autoSpaceDN w:val="0"/>
      <w:spacing w:before="120" w:after="120" w:line="240" w:lineRule="auto"/>
    </w:pPr>
  </w:style>
  <w:style w:type="paragraph" w:customStyle="1" w:styleId="BodyText0">
    <w:name w:val="Body Text 0"/>
    <w:basedOn w:val="Corpodeltesto"/>
    <w:next w:val="Corpodeltesto"/>
    <w:rsid w:val="00B075E2"/>
    <w:pPr>
      <w:ind w:firstLine="0"/>
    </w:pPr>
  </w:style>
  <w:style w:type="paragraph" w:customStyle="1" w:styleId="Picture">
    <w:name w:val="Picture"/>
    <w:basedOn w:val="Normale"/>
    <w:next w:val="Normale"/>
    <w:rsid w:val="00B075E2"/>
    <w:pPr>
      <w:keepNext/>
      <w:autoSpaceDE w:val="0"/>
      <w:autoSpaceDN w:val="0"/>
      <w:spacing w:before="160" w:after="160"/>
      <w:jc w:val="center"/>
    </w:pPr>
    <w:rPr>
      <w:sz w:val="20"/>
    </w:rPr>
  </w:style>
  <w:style w:type="paragraph" w:styleId="Didascalia">
    <w:name w:val="caption"/>
    <w:basedOn w:val="Normale"/>
    <w:next w:val="Normale"/>
    <w:qFormat/>
    <w:rsid w:val="00B075E2"/>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rsid w:val="00B075E2"/>
    <w:pPr>
      <w:numPr>
        <w:numId w:val="3"/>
      </w:numPr>
    </w:pPr>
  </w:style>
  <w:style w:type="paragraph" w:customStyle="1" w:styleId="TableCaption">
    <w:name w:val="Table Caption"/>
    <w:basedOn w:val="Text"/>
    <w:rsid w:val="00B075E2"/>
    <w:pPr>
      <w:spacing w:line="220" w:lineRule="exact"/>
    </w:pPr>
    <w:rPr>
      <w:sz w:val="18"/>
    </w:rPr>
  </w:style>
  <w:style w:type="paragraph" w:customStyle="1" w:styleId="Table">
    <w:name w:val="Table"/>
    <w:basedOn w:val="Text"/>
    <w:rsid w:val="00B075E2"/>
    <w:pPr>
      <w:tabs>
        <w:tab w:val="right" w:pos="6480"/>
      </w:tabs>
      <w:spacing w:line="220" w:lineRule="exact"/>
      <w:ind w:left="-86" w:right="-142"/>
      <w:jc w:val="left"/>
    </w:pPr>
    <w:rPr>
      <w:sz w:val="18"/>
    </w:rPr>
  </w:style>
  <w:style w:type="paragraph" w:customStyle="1" w:styleId="TextAfterTable">
    <w:name w:val="Text AfterTable"/>
    <w:basedOn w:val="Text"/>
    <w:rsid w:val="00B075E2"/>
    <w:pPr>
      <w:spacing w:before="380"/>
      <w:ind w:firstLine="302"/>
    </w:pPr>
  </w:style>
  <w:style w:type="paragraph" w:styleId="Mappadocumento">
    <w:name w:val="Document Map"/>
    <w:basedOn w:val="Normale"/>
    <w:semiHidden/>
    <w:rsid w:val="00B075E2"/>
    <w:pPr>
      <w:shd w:val="clear" w:color="auto" w:fill="000080"/>
    </w:pPr>
    <w:rPr>
      <w:rFonts w:ascii="Tahoma" w:hAnsi="Tahoma"/>
    </w:rPr>
  </w:style>
  <w:style w:type="paragraph" w:customStyle="1" w:styleId="Author">
    <w:name w:val="Author"/>
    <w:basedOn w:val="Normale"/>
    <w:rsid w:val="00B075E2"/>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rsid w:val="00B075E2"/>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rsid w:val="00B075E2"/>
    <w:pPr>
      <w:widowControl w:val="0"/>
    </w:pPr>
    <w:rPr>
      <w:snapToGrid w:val="0"/>
      <w:sz w:val="20"/>
    </w:rPr>
  </w:style>
  <w:style w:type="paragraph" w:styleId="Corpodeltesto2">
    <w:name w:val="Body Text 2"/>
    <w:basedOn w:val="Normale"/>
    <w:semiHidden/>
    <w:rsid w:val="00B075E2"/>
  </w:style>
  <w:style w:type="paragraph" w:customStyle="1" w:styleId="Theorem">
    <w:name w:val="Theorem"/>
    <w:basedOn w:val="Text"/>
    <w:rsid w:val="00B075E2"/>
    <w:pPr>
      <w:spacing w:before="200" w:after="200"/>
    </w:pPr>
  </w:style>
  <w:style w:type="paragraph" w:customStyle="1" w:styleId="NList">
    <w:name w:val="NList"/>
    <w:basedOn w:val="Elenco"/>
    <w:rsid w:val="00B075E2"/>
    <w:pPr>
      <w:numPr>
        <w:numId w:val="4"/>
      </w:numPr>
    </w:pPr>
  </w:style>
  <w:style w:type="paragraph" w:customStyle="1" w:styleId="AList">
    <w:name w:val="AList"/>
    <w:basedOn w:val="Normale"/>
    <w:rsid w:val="00B075E2"/>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UnresolvedMention">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59"/>
    <w:rsid w:val="00954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E5045A"/>
    <w:pPr>
      <w:ind w:left="720"/>
      <w:contextualSpacing/>
    </w:pPr>
  </w:style>
  <w:style w:type="paragraph" w:customStyle="1" w:styleId="Default">
    <w:name w:val="Default"/>
    <w:rsid w:val="00130A5E"/>
    <w:pPr>
      <w:autoSpaceDE w:val="0"/>
      <w:autoSpaceDN w:val="0"/>
      <w:adjustRightInd w:val="0"/>
    </w:pPr>
    <w:rPr>
      <w:rFonts w:ascii="EC Square Sans Pro" w:hAnsi="EC Square Sans Pro" w:cs="EC Square Sans Pro"/>
      <w:color w:val="000000"/>
      <w:sz w:val="24"/>
      <w:szCs w:val="24"/>
      <w:lang w:val="it-IT"/>
    </w:rPr>
  </w:style>
  <w:style w:type="paragraph" w:customStyle="1" w:styleId="volume-issue">
    <w:name w:val="volume-issue"/>
    <w:basedOn w:val="Normale"/>
    <w:rsid w:val="002C225B"/>
    <w:pPr>
      <w:spacing w:before="100" w:beforeAutospacing="1" w:after="100" w:afterAutospacing="1" w:line="240" w:lineRule="auto"/>
      <w:jc w:val="left"/>
    </w:pPr>
    <w:rPr>
      <w:sz w:val="24"/>
      <w:szCs w:val="24"/>
      <w:lang w:val="it-IT" w:eastAsia="it-IT"/>
    </w:rPr>
  </w:style>
  <w:style w:type="character" w:customStyle="1" w:styleId="val">
    <w:name w:val="val"/>
    <w:basedOn w:val="Carpredefinitoparagrafo"/>
    <w:rsid w:val="002C225B"/>
  </w:style>
  <w:style w:type="paragraph" w:customStyle="1" w:styleId="page-range">
    <w:name w:val="page-range"/>
    <w:basedOn w:val="Normale"/>
    <w:rsid w:val="002C225B"/>
    <w:pPr>
      <w:spacing w:before="100" w:beforeAutospacing="1" w:after="100" w:afterAutospacing="1" w:line="240" w:lineRule="auto"/>
      <w:jc w:val="left"/>
    </w:pPr>
    <w:rPr>
      <w:sz w:val="24"/>
      <w:szCs w:val="24"/>
      <w:lang w:val="it-IT" w:eastAsia="it-IT"/>
    </w:rPr>
  </w:style>
  <w:style w:type="paragraph" w:customStyle="1" w:styleId="oj-doc-ti">
    <w:name w:val="oj-doc-ti"/>
    <w:basedOn w:val="Normale"/>
    <w:rsid w:val="00007E34"/>
    <w:pPr>
      <w:spacing w:before="100" w:beforeAutospacing="1" w:after="100" w:afterAutospacing="1" w:line="240" w:lineRule="auto"/>
      <w:jc w:val="left"/>
    </w:pPr>
    <w:rPr>
      <w:sz w:val="24"/>
      <w:szCs w:val="24"/>
      <w:lang w:val="it-IT" w:eastAsia="it-IT"/>
    </w:rPr>
  </w:style>
  <w:style w:type="paragraph" w:customStyle="1" w:styleId="oj-tbl-txt">
    <w:name w:val="oj-tbl-txt"/>
    <w:basedOn w:val="Normale"/>
    <w:rsid w:val="0006683F"/>
    <w:pPr>
      <w:spacing w:before="100" w:beforeAutospacing="1" w:after="100" w:afterAutospacing="1" w:line="240" w:lineRule="auto"/>
      <w:jc w:val="left"/>
    </w:pPr>
    <w:rPr>
      <w:sz w:val="24"/>
      <w:szCs w:val="24"/>
      <w:lang w:val="it-IT" w:eastAsia="it-IT"/>
    </w:rPr>
  </w:style>
  <w:style w:type="paragraph" w:customStyle="1" w:styleId="ti-doc-dur">
    <w:name w:val="ti-doc-dur"/>
    <w:basedOn w:val="Normale"/>
    <w:rsid w:val="00035D3F"/>
    <w:pPr>
      <w:spacing w:before="100" w:beforeAutospacing="1" w:after="100" w:afterAutospacing="1" w:line="240" w:lineRule="auto"/>
      <w:jc w:val="left"/>
    </w:pPr>
    <w:rPr>
      <w:sz w:val="24"/>
      <w:szCs w:val="24"/>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5E2"/>
    <w:pPr>
      <w:spacing w:line="280" w:lineRule="exact"/>
      <w:jc w:val="both"/>
    </w:pPr>
    <w:rPr>
      <w:sz w:val="22"/>
    </w:rPr>
  </w:style>
  <w:style w:type="paragraph" w:styleId="Titolo1">
    <w:name w:val="heading 1"/>
    <w:basedOn w:val="Normale"/>
    <w:next w:val="Normale"/>
    <w:link w:val="Titolo1Carattere"/>
    <w:qFormat/>
    <w:rsid w:val="00F61060"/>
    <w:pPr>
      <w:keepNext/>
      <w:numPr>
        <w:numId w:val="6"/>
      </w:numPr>
      <w:spacing w:before="420" w:after="240"/>
      <w:outlineLvl w:val="0"/>
    </w:pPr>
    <w:rPr>
      <w:rFonts w:cs="Arial"/>
      <w:b/>
      <w:bCs/>
      <w:kern w:val="32"/>
      <w:szCs w:val="32"/>
    </w:rPr>
  </w:style>
  <w:style w:type="paragraph" w:styleId="Titolo2">
    <w:name w:val="heading 2"/>
    <w:basedOn w:val="Normale"/>
    <w:next w:val="Normale"/>
    <w:link w:val="Titolo2Carattere"/>
    <w:qFormat/>
    <w:rsid w:val="00FA03BC"/>
    <w:pPr>
      <w:keepNext/>
      <w:numPr>
        <w:ilvl w:val="1"/>
        <w:numId w:val="6"/>
      </w:numPr>
      <w:spacing w:before="400" w:after="180"/>
      <w:ind w:right="720"/>
      <w:contextualSpacing/>
      <w:outlineLvl w:val="1"/>
    </w:pPr>
    <w:rPr>
      <w:rFonts w:cs="Arial"/>
      <w:b/>
      <w:bCs/>
      <w:i/>
      <w:iCs/>
      <w:szCs w:val="28"/>
    </w:rPr>
  </w:style>
  <w:style w:type="paragraph" w:styleId="Titolo3">
    <w:name w:val="heading 3"/>
    <w:basedOn w:val="Normale"/>
    <w:next w:val="Normale"/>
    <w:link w:val="Titolo3Carattere"/>
    <w:qFormat/>
    <w:rsid w:val="00200467"/>
    <w:pPr>
      <w:numPr>
        <w:ilvl w:val="2"/>
        <w:numId w:val="6"/>
      </w:numPr>
      <w:spacing w:before="320" w:after="180"/>
      <w:outlineLvl w:val="2"/>
    </w:pPr>
    <w:rPr>
      <w:i/>
      <w:szCs w:val="24"/>
    </w:rPr>
  </w:style>
  <w:style w:type="paragraph" w:styleId="Titolo4">
    <w:name w:val="heading 4"/>
    <w:basedOn w:val="Normale"/>
    <w:next w:val="Normale"/>
    <w:qFormat/>
    <w:rsid w:val="00AF1114"/>
    <w:pPr>
      <w:keepNext/>
      <w:spacing w:before="240" w:after="60"/>
      <w:outlineLvl w:val="3"/>
    </w:pPr>
    <w:rPr>
      <w:bCs/>
      <w:i/>
      <w:szCs w:val="28"/>
    </w:rPr>
  </w:style>
  <w:style w:type="paragraph" w:styleId="Titolo5">
    <w:name w:val="heading 5"/>
    <w:aliases w:val="Subparagraph"/>
    <w:basedOn w:val="Normale"/>
    <w:next w:val="Normale"/>
    <w:qFormat/>
    <w:rsid w:val="00B075E2"/>
    <w:pPr>
      <w:keepNext/>
      <w:widowControl w:val="0"/>
      <w:spacing w:before="240" w:after="160"/>
      <w:outlineLvl w:val="4"/>
    </w:pPr>
    <w:rPr>
      <w:b/>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B075E2"/>
    <w:pPr>
      <w:tabs>
        <w:tab w:val="left" w:pos="360"/>
      </w:tabs>
      <w:spacing w:line="260" w:lineRule="atLeast"/>
    </w:pPr>
    <w:rPr>
      <w:rFonts w:ascii="Courier New" w:hAnsi="Courier New"/>
      <w:sz w:val="20"/>
    </w:rPr>
  </w:style>
  <w:style w:type="paragraph" w:customStyle="1" w:styleId="ChapterTitle">
    <w:name w:val="Chapter Title"/>
    <w:basedOn w:val="Normale"/>
    <w:rsid w:val="00201FCF"/>
    <w:pPr>
      <w:spacing w:after="440"/>
      <w:ind w:left="720" w:right="720"/>
      <w:jc w:val="center"/>
    </w:pPr>
    <w:rPr>
      <w:b/>
    </w:rPr>
  </w:style>
  <w:style w:type="paragraph" w:customStyle="1" w:styleId="Text">
    <w:name w:val="Text"/>
    <w:basedOn w:val="Normale"/>
    <w:link w:val="TextChar"/>
    <w:rsid w:val="00B075E2"/>
  </w:style>
  <w:style w:type="paragraph" w:customStyle="1" w:styleId="ChapterNo">
    <w:name w:val="Chapter No"/>
    <w:basedOn w:val="Normale"/>
    <w:rsid w:val="00FB037F"/>
    <w:pPr>
      <w:spacing w:before="920" w:after="320"/>
      <w:jc w:val="center"/>
    </w:pPr>
    <w:rPr>
      <w:b/>
    </w:rPr>
  </w:style>
  <w:style w:type="paragraph" w:styleId="Intestazione">
    <w:name w:val="header"/>
    <w:basedOn w:val="Normale"/>
    <w:semiHidden/>
    <w:rsid w:val="00B075E2"/>
    <w:pPr>
      <w:tabs>
        <w:tab w:val="center" w:pos="4320"/>
        <w:tab w:val="right" w:pos="8640"/>
      </w:tabs>
    </w:pPr>
    <w:rPr>
      <w:sz w:val="20"/>
    </w:rPr>
  </w:style>
  <w:style w:type="paragraph" w:styleId="Pidipagina">
    <w:name w:val="footer"/>
    <w:basedOn w:val="Normale"/>
    <w:semiHidden/>
    <w:rsid w:val="00B075E2"/>
    <w:pPr>
      <w:tabs>
        <w:tab w:val="center" w:pos="4320"/>
        <w:tab w:val="right" w:pos="8640"/>
      </w:tabs>
    </w:pPr>
  </w:style>
  <w:style w:type="character" w:styleId="Numeropagina">
    <w:name w:val="page number"/>
    <w:basedOn w:val="Carpredefinitoparagrafo"/>
    <w:semiHidden/>
    <w:rsid w:val="00B075E2"/>
  </w:style>
  <w:style w:type="paragraph" w:styleId="Testonotaapidipagina">
    <w:name w:val="footnote text"/>
    <w:basedOn w:val="Normale"/>
    <w:link w:val="TestonotaapidipaginaCarattere"/>
    <w:semiHidden/>
    <w:rsid w:val="00B075E2"/>
    <w:pPr>
      <w:tabs>
        <w:tab w:val="left" w:pos="360"/>
      </w:tabs>
    </w:pPr>
    <w:rPr>
      <w:sz w:val="18"/>
    </w:rPr>
  </w:style>
  <w:style w:type="paragraph" w:customStyle="1" w:styleId="P1title">
    <w:name w:val="P1_title"/>
    <w:basedOn w:val="Testonormale"/>
    <w:rsid w:val="00B075E2"/>
    <w:pPr>
      <w:tabs>
        <w:tab w:val="clear" w:pos="360"/>
      </w:tabs>
      <w:spacing w:before="1000" w:after="480" w:line="240" w:lineRule="auto"/>
      <w:jc w:val="center"/>
    </w:pPr>
    <w:rPr>
      <w:rFonts w:ascii="Times New Roman" w:hAnsi="Times New Roman"/>
      <w:b/>
    </w:rPr>
  </w:style>
  <w:style w:type="character" w:styleId="Rimandonotaapidipagina">
    <w:name w:val="footnote reference"/>
    <w:semiHidden/>
    <w:rsid w:val="00B075E2"/>
    <w:rPr>
      <w:vertAlign w:val="superscript"/>
    </w:rPr>
  </w:style>
  <w:style w:type="paragraph" w:styleId="Rientrocorpodeltesto">
    <w:name w:val="Body Text Indent"/>
    <w:basedOn w:val="Normale"/>
    <w:semiHidden/>
    <w:rsid w:val="00B075E2"/>
    <w:pPr>
      <w:spacing w:line="240" w:lineRule="atLeast"/>
      <w:ind w:left="288" w:hanging="288"/>
    </w:pPr>
    <w:rPr>
      <w:sz w:val="18"/>
    </w:rPr>
  </w:style>
  <w:style w:type="character" w:customStyle="1" w:styleId="MTEquationSection">
    <w:name w:val="MTEquationSection"/>
    <w:rsid w:val="00B075E2"/>
    <w:rPr>
      <w:vanish/>
      <w:color w:val="FF0000"/>
    </w:rPr>
  </w:style>
  <w:style w:type="paragraph" w:styleId="Corpotesto">
    <w:name w:val="Body Text"/>
    <w:basedOn w:val="Normale"/>
    <w:semiHidden/>
    <w:rsid w:val="00B075E2"/>
    <w:pPr>
      <w:autoSpaceDE w:val="0"/>
      <w:autoSpaceDN w:val="0"/>
      <w:ind w:firstLine="300"/>
    </w:pPr>
    <w:rPr>
      <w:sz w:val="20"/>
    </w:rPr>
  </w:style>
  <w:style w:type="paragraph" w:customStyle="1" w:styleId="Reference">
    <w:name w:val="Reference"/>
    <w:basedOn w:val="Normale"/>
    <w:rsid w:val="00B075E2"/>
    <w:pPr>
      <w:numPr>
        <w:numId w:val="5"/>
      </w:numPr>
      <w:tabs>
        <w:tab w:val="left" w:pos="346"/>
      </w:tabs>
      <w:spacing w:line="240" w:lineRule="exact"/>
    </w:pPr>
    <w:rPr>
      <w:sz w:val="18"/>
    </w:rPr>
  </w:style>
  <w:style w:type="paragraph" w:customStyle="1" w:styleId="FigureCaption">
    <w:name w:val="Figure Caption"/>
    <w:basedOn w:val="Normale"/>
    <w:rsid w:val="00B075E2"/>
    <w:pPr>
      <w:spacing w:line="220" w:lineRule="exact"/>
    </w:pPr>
    <w:rPr>
      <w:sz w:val="18"/>
    </w:rPr>
  </w:style>
  <w:style w:type="paragraph" w:customStyle="1" w:styleId="TextIndent">
    <w:name w:val="Text Indent"/>
    <w:rsid w:val="00B075E2"/>
    <w:pPr>
      <w:spacing w:line="280" w:lineRule="exact"/>
      <w:ind w:firstLine="302"/>
      <w:jc w:val="both"/>
    </w:pPr>
    <w:rPr>
      <w:sz w:val="22"/>
    </w:rPr>
  </w:style>
  <w:style w:type="paragraph" w:customStyle="1" w:styleId="Equation">
    <w:name w:val="Equation"/>
    <w:basedOn w:val="Normale"/>
    <w:next w:val="Normale"/>
    <w:autoRedefine/>
    <w:rsid w:val="00B075E2"/>
    <w:pPr>
      <w:tabs>
        <w:tab w:val="center" w:pos="3600"/>
        <w:tab w:val="right" w:pos="7200"/>
      </w:tabs>
      <w:autoSpaceDE w:val="0"/>
      <w:autoSpaceDN w:val="0"/>
      <w:spacing w:before="120" w:after="120" w:line="240" w:lineRule="auto"/>
    </w:pPr>
  </w:style>
  <w:style w:type="paragraph" w:customStyle="1" w:styleId="BodyText0">
    <w:name w:val="Body Text 0"/>
    <w:basedOn w:val="Corpotesto"/>
    <w:next w:val="Corpotesto"/>
    <w:rsid w:val="00B075E2"/>
    <w:pPr>
      <w:ind w:firstLine="0"/>
    </w:pPr>
  </w:style>
  <w:style w:type="paragraph" w:customStyle="1" w:styleId="Picture">
    <w:name w:val="Picture"/>
    <w:basedOn w:val="Normale"/>
    <w:next w:val="Normale"/>
    <w:rsid w:val="00B075E2"/>
    <w:pPr>
      <w:keepNext/>
      <w:autoSpaceDE w:val="0"/>
      <w:autoSpaceDN w:val="0"/>
      <w:spacing w:before="160" w:after="160"/>
      <w:jc w:val="center"/>
    </w:pPr>
    <w:rPr>
      <w:sz w:val="20"/>
    </w:rPr>
  </w:style>
  <w:style w:type="paragraph" w:styleId="Didascalia">
    <w:name w:val="caption"/>
    <w:basedOn w:val="Normale"/>
    <w:next w:val="Normale"/>
    <w:qFormat/>
    <w:rsid w:val="00B075E2"/>
    <w:pPr>
      <w:spacing w:before="120" w:after="120"/>
    </w:pPr>
    <w:rPr>
      <w:b/>
      <w:bCs/>
      <w:sz w:val="20"/>
    </w:rPr>
  </w:style>
  <w:style w:type="paragraph" w:customStyle="1" w:styleId="ReferenceHead">
    <w:name w:val="Reference Head"/>
    <w:basedOn w:val="ChapterTitle"/>
    <w:rsid w:val="0095003F"/>
    <w:pPr>
      <w:spacing w:before="420" w:after="240"/>
      <w:ind w:left="0"/>
      <w:jc w:val="left"/>
    </w:pPr>
  </w:style>
  <w:style w:type="paragraph" w:styleId="Elenco">
    <w:name w:val="List"/>
    <w:aliases w:val="BList"/>
    <w:basedOn w:val="Normale"/>
    <w:semiHidden/>
    <w:rsid w:val="00B075E2"/>
    <w:pPr>
      <w:numPr>
        <w:numId w:val="3"/>
      </w:numPr>
    </w:pPr>
  </w:style>
  <w:style w:type="paragraph" w:customStyle="1" w:styleId="TableCaption">
    <w:name w:val="Table Caption"/>
    <w:basedOn w:val="Text"/>
    <w:rsid w:val="00B075E2"/>
    <w:pPr>
      <w:spacing w:line="220" w:lineRule="exact"/>
    </w:pPr>
    <w:rPr>
      <w:sz w:val="18"/>
    </w:rPr>
  </w:style>
  <w:style w:type="paragraph" w:customStyle="1" w:styleId="Table">
    <w:name w:val="Table"/>
    <w:basedOn w:val="Text"/>
    <w:rsid w:val="00B075E2"/>
    <w:pPr>
      <w:tabs>
        <w:tab w:val="right" w:pos="6480"/>
      </w:tabs>
      <w:spacing w:line="220" w:lineRule="exact"/>
      <w:ind w:left="-86" w:right="-142"/>
      <w:jc w:val="left"/>
    </w:pPr>
    <w:rPr>
      <w:sz w:val="18"/>
    </w:rPr>
  </w:style>
  <w:style w:type="paragraph" w:customStyle="1" w:styleId="TextAfterTable">
    <w:name w:val="Text AfterTable"/>
    <w:basedOn w:val="Text"/>
    <w:rsid w:val="00B075E2"/>
    <w:pPr>
      <w:spacing w:before="380"/>
      <w:ind w:firstLine="302"/>
    </w:pPr>
  </w:style>
  <w:style w:type="paragraph" w:styleId="Mappadocumento">
    <w:name w:val="Document Map"/>
    <w:basedOn w:val="Normale"/>
    <w:semiHidden/>
    <w:rsid w:val="00B075E2"/>
    <w:pPr>
      <w:shd w:val="clear" w:color="auto" w:fill="000080"/>
    </w:pPr>
    <w:rPr>
      <w:rFonts w:ascii="Tahoma" w:hAnsi="Tahoma"/>
    </w:rPr>
  </w:style>
  <w:style w:type="paragraph" w:customStyle="1" w:styleId="Author">
    <w:name w:val="Author"/>
    <w:basedOn w:val="Normale"/>
    <w:rsid w:val="00B075E2"/>
    <w:pPr>
      <w:spacing w:after="100"/>
      <w:jc w:val="center"/>
    </w:pPr>
    <w:rPr>
      <w:snapToGrid w:val="0"/>
      <w:sz w:val="20"/>
    </w:rPr>
  </w:style>
  <w:style w:type="paragraph" w:customStyle="1" w:styleId="Affiliation">
    <w:name w:val="Affiliation"/>
    <w:basedOn w:val="Normale"/>
    <w:rsid w:val="00201FCF"/>
    <w:pPr>
      <w:spacing w:after="240"/>
      <w:jc w:val="center"/>
    </w:pPr>
    <w:rPr>
      <w:i/>
      <w:snapToGrid w:val="0"/>
      <w:sz w:val="20"/>
    </w:rPr>
  </w:style>
  <w:style w:type="paragraph" w:customStyle="1" w:styleId="Abstract">
    <w:name w:val="Abstract"/>
    <w:basedOn w:val="Text"/>
    <w:rsid w:val="00B075E2"/>
    <w:pPr>
      <w:tabs>
        <w:tab w:val="right" w:pos="6480"/>
      </w:tabs>
      <w:spacing w:line="240" w:lineRule="exact"/>
      <w:ind w:left="360" w:right="360"/>
    </w:pPr>
    <w:rPr>
      <w:snapToGrid w:val="0"/>
      <w:sz w:val="20"/>
    </w:rPr>
  </w:style>
  <w:style w:type="paragraph" w:customStyle="1" w:styleId="MTDisplayEquation">
    <w:name w:val="MTDisplayEquation"/>
    <w:basedOn w:val="Normale"/>
    <w:next w:val="Normale"/>
    <w:rsid w:val="00B075E2"/>
    <w:pPr>
      <w:widowControl w:val="0"/>
    </w:pPr>
    <w:rPr>
      <w:snapToGrid w:val="0"/>
      <w:sz w:val="20"/>
    </w:rPr>
  </w:style>
  <w:style w:type="paragraph" w:styleId="Corpodeltesto2">
    <w:name w:val="Body Text 2"/>
    <w:basedOn w:val="Normale"/>
    <w:semiHidden/>
    <w:rsid w:val="00B075E2"/>
  </w:style>
  <w:style w:type="paragraph" w:customStyle="1" w:styleId="Theorem">
    <w:name w:val="Theorem"/>
    <w:basedOn w:val="Text"/>
    <w:rsid w:val="00B075E2"/>
    <w:pPr>
      <w:spacing w:before="200" w:after="200"/>
    </w:pPr>
  </w:style>
  <w:style w:type="paragraph" w:customStyle="1" w:styleId="NList">
    <w:name w:val="NList"/>
    <w:basedOn w:val="Elenco"/>
    <w:rsid w:val="00B075E2"/>
    <w:pPr>
      <w:numPr>
        <w:numId w:val="4"/>
      </w:numPr>
    </w:pPr>
  </w:style>
  <w:style w:type="paragraph" w:customStyle="1" w:styleId="AList">
    <w:name w:val="AList"/>
    <w:basedOn w:val="Normale"/>
    <w:rsid w:val="00B075E2"/>
    <w:pPr>
      <w:numPr>
        <w:numId w:val="2"/>
      </w:numPr>
      <w:ind w:left="720"/>
    </w:pPr>
  </w:style>
  <w:style w:type="character" w:customStyle="1" w:styleId="Titolo1Carattere">
    <w:name w:val="Titolo 1 Carattere"/>
    <w:link w:val="Titolo1"/>
    <w:rsid w:val="00F61060"/>
    <w:rPr>
      <w:rFonts w:cs="Arial"/>
      <w:b/>
      <w:bCs/>
      <w:kern w:val="32"/>
      <w:sz w:val="22"/>
      <w:szCs w:val="32"/>
      <w:lang w:val="en-US" w:eastAsia="en-US"/>
    </w:rPr>
  </w:style>
  <w:style w:type="character" w:customStyle="1" w:styleId="Titolo2Carattere">
    <w:name w:val="Titolo 2 Carattere"/>
    <w:link w:val="Titolo2"/>
    <w:rsid w:val="00FA03BC"/>
    <w:rPr>
      <w:rFonts w:cs="Arial"/>
      <w:b/>
      <w:bCs/>
      <w:i/>
      <w:iCs/>
      <w:sz w:val="22"/>
      <w:szCs w:val="28"/>
      <w:lang w:val="en-US" w:eastAsia="en-US"/>
    </w:rPr>
  </w:style>
  <w:style w:type="character" w:customStyle="1" w:styleId="Titolo3Carattere">
    <w:name w:val="Titolo 3 Carattere"/>
    <w:link w:val="Titolo3"/>
    <w:rsid w:val="00200467"/>
    <w:rPr>
      <w:i/>
      <w:sz w:val="22"/>
      <w:szCs w:val="24"/>
      <w:lang w:val="en-US" w:eastAsia="en-US"/>
    </w:rPr>
  </w:style>
  <w:style w:type="character" w:customStyle="1" w:styleId="ReferencesCharChar">
    <w:name w:val="References Char Char"/>
    <w:link w:val="References"/>
    <w:rsid w:val="002F7330"/>
    <w:rPr>
      <w:sz w:val="18"/>
      <w:szCs w:val="24"/>
    </w:rPr>
  </w:style>
  <w:style w:type="paragraph" w:customStyle="1" w:styleId="References">
    <w:name w:val="References"/>
    <w:basedOn w:val="Normale"/>
    <w:link w:val="ReferencesCharChar"/>
    <w:autoRedefine/>
    <w:rsid w:val="002F7330"/>
    <w:pPr>
      <w:spacing w:line="240" w:lineRule="exact"/>
      <w:ind w:left="461" w:hanging="461"/>
    </w:pPr>
    <w:rPr>
      <w:sz w:val="18"/>
      <w:szCs w:val="24"/>
    </w:rPr>
  </w:style>
  <w:style w:type="paragraph" w:customStyle="1" w:styleId="bulletlist">
    <w:name w:val="bullet list"/>
    <w:basedOn w:val="Normale"/>
    <w:rsid w:val="002F7330"/>
    <w:pPr>
      <w:numPr>
        <w:numId w:val="8"/>
      </w:numPr>
      <w:tabs>
        <w:tab w:val="left" w:pos="274"/>
      </w:tabs>
    </w:pPr>
    <w:rPr>
      <w:szCs w:val="24"/>
    </w:rPr>
  </w:style>
  <w:style w:type="character" w:customStyle="1" w:styleId="NumberedReferencesCharChar">
    <w:name w:val="Numbered References Char Char"/>
    <w:link w:val="NumberedReferences"/>
    <w:rsid w:val="00D66ED0"/>
    <w:rPr>
      <w:sz w:val="18"/>
      <w:szCs w:val="18"/>
    </w:rPr>
  </w:style>
  <w:style w:type="paragraph" w:customStyle="1" w:styleId="NumberedReferences">
    <w:name w:val="Numbered References"/>
    <w:basedOn w:val="Text"/>
    <w:link w:val="NumberedReferencesCharChar"/>
    <w:autoRedefine/>
    <w:rsid w:val="00D66ED0"/>
    <w:pPr>
      <w:spacing w:line="240" w:lineRule="exact"/>
    </w:pPr>
    <w:rPr>
      <w:sz w:val="18"/>
      <w:szCs w:val="18"/>
    </w:rPr>
  </w:style>
  <w:style w:type="character" w:customStyle="1" w:styleId="TextChar">
    <w:name w:val="Text Char"/>
    <w:link w:val="Text"/>
    <w:rsid w:val="002F7330"/>
    <w:rPr>
      <w:sz w:val="22"/>
    </w:rPr>
  </w:style>
  <w:style w:type="paragraph" w:customStyle="1" w:styleId="Figure">
    <w:name w:val="Figure"/>
    <w:basedOn w:val="Normale"/>
    <w:rsid w:val="002F7330"/>
    <w:pPr>
      <w:spacing w:line="480" w:lineRule="auto"/>
      <w:jc w:val="center"/>
    </w:pPr>
    <w:rPr>
      <w:szCs w:val="24"/>
    </w:rPr>
  </w:style>
  <w:style w:type="character" w:customStyle="1" w:styleId="TestonotaapidipaginaCarattere">
    <w:name w:val="Testo nota a piè di pagina Carattere"/>
    <w:link w:val="Testonotaapidipagina"/>
    <w:semiHidden/>
    <w:rsid w:val="002F7330"/>
    <w:rPr>
      <w:sz w:val="18"/>
    </w:rPr>
  </w:style>
  <w:style w:type="paragraph" w:customStyle="1" w:styleId="alpalist">
    <w:name w:val="alpa list"/>
    <w:basedOn w:val="Text"/>
    <w:rsid w:val="002F7330"/>
    <w:pPr>
      <w:numPr>
        <w:numId w:val="7"/>
      </w:numPr>
      <w:tabs>
        <w:tab w:val="clear" w:pos="835"/>
        <w:tab w:val="num" w:pos="360"/>
      </w:tabs>
      <w:ind w:left="0" w:firstLine="0"/>
    </w:pPr>
    <w:rPr>
      <w:szCs w:val="24"/>
    </w:rPr>
  </w:style>
  <w:style w:type="paragraph" w:customStyle="1" w:styleId="boxed">
    <w:name w:val="boxed"/>
    <w:basedOn w:val="Text"/>
    <w:rsid w:val="002F7330"/>
    <w:pPr>
      <w:widowControl w:val="0"/>
      <w:pBdr>
        <w:top w:val="single" w:sz="4" w:space="6" w:color="auto"/>
        <w:left w:val="single" w:sz="4" w:space="6" w:color="auto"/>
        <w:bottom w:val="single" w:sz="4" w:space="6" w:color="auto"/>
        <w:right w:val="single" w:sz="4" w:space="6" w:color="auto"/>
      </w:pBdr>
      <w:tabs>
        <w:tab w:val="right" w:pos="6490"/>
      </w:tabs>
      <w:spacing w:before="90" w:after="90" w:line="240" w:lineRule="exact"/>
      <w:ind w:left="130" w:right="130"/>
    </w:pPr>
    <w:rPr>
      <w:sz w:val="20"/>
      <w:szCs w:val="24"/>
    </w:rPr>
  </w:style>
  <w:style w:type="paragraph" w:customStyle="1" w:styleId="Quote1">
    <w:name w:val="Quote1"/>
    <w:basedOn w:val="Text"/>
    <w:rsid w:val="002F7330"/>
    <w:pPr>
      <w:widowControl w:val="0"/>
      <w:tabs>
        <w:tab w:val="right" w:pos="6490"/>
      </w:tabs>
      <w:spacing w:before="90" w:after="90" w:line="220" w:lineRule="exact"/>
      <w:ind w:left="245" w:right="245"/>
    </w:pPr>
    <w:rPr>
      <w:sz w:val="18"/>
      <w:szCs w:val="24"/>
    </w:rPr>
  </w:style>
  <w:style w:type="paragraph" w:customStyle="1" w:styleId="romanlist">
    <w:name w:val="roman list"/>
    <w:rsid w:val="002F7330"/>
    <w:pPr>
      <w:numPr>
        <w:numId w:val="11"/>
      </w:numPr>
      <w:spacing w:before="120" w:after="120" w:line="280" w:lineRule="exact"/>
      <w:contextualSpacing/>
      <w:jc w:val="both"/>
    </w:pPr>
    <w:rPr>
      <w:sz w:val="22"/>
    </w:rPr>
  </w:style>
  <w:style w:type="paragraph" w:customStyle="1" w:styleId="Arabiclist">
    <w:name w:val="Arabic list"/>
    <w:basedOn w:val="Normale"/>
    <w:rsid w:val="002F7330"/>
    <w:pPr>
      <w:numPr>
        <w:numId w:val="16"/>
      </w:numPr>
    </w:pPr>
    <w:rPr>
      <w:szCs w:val="24"/>
    </w:rPr>
  </w:style>
  <w:style w:type="paragraph" w:customStyle="1" w:styleId="proof">
    <w:name w:val="proof"/>
    <w:autoRedefine/>
    <w:rsid w:val="00DB4AE0"/>
    <w:pPr>
      <w:tabs>
        <w:tab w:val="right" w:pos="7200"/>
      </w:tabs>
      <w:spacing w:line="280" w:lineRule="exact"/>
      <w:jc w:val="both"/>
    </w:pPr>
    <w:rPr>
      <w:sz w:val="22"/>
      <w:szCs w:val="18"/>
    </w:rPr>
  </w:style>
  <w:style w:type="character" w:styleId="Collegamentoipertestuale">
    <w:name w:val="Hyperlink"/>
    <w:uiPriority w:val="99"/>
    <w:unhideWhenUsed/>
    <w:rsid w:val="005B238B"/>
    <w:rPr>
      <w:color w:val="0000FF"/>
      <w:u w:val="single"/>
    </w:rPr>
  </w:style>
  <w:style w:type="character" w:styleId="Numeroriga">
    <w:name w:val="line number"/>
    <w:basedOn w:val="Carpredefinitoparagrafo"/>
    <w:rsid w:val="00B6419A"/>
  </w:style>
  <w:style w:type="paragraph" w:customStyle="1" w:styleId="AppendixHead">
    <w:name w:val="Appendix Head"/>
    <w:basedOn w:val="Normale"/>
    <w:next w:val="Normale"/>
    <w:rsid w:val="00200467"/>
    <w:pPr>
      <w:numPr>
        <w:numId w:val="21"/>
      </w:numPr>
      <w:suppressAutoHyphens/>
      <w:autoSpaceDE w:val="0"/>
      <w:autoSpaceDN w:val="0"/>
      <w:spacing w:before="420" w:after="240"/>
      <w:contextualSpacing/>
      <w:outlineLvl w:val="0"/>
    </w:pPr>
    <w:rPr>
      <w:b/>
      <w:sz w:val="20"/>
      <w:szCs w:val="24"/>
    </w:rPr>
  </w:style>
  <w:style w:type="paragraph" w:customStyle="1" w:styleId="Appendix1">
    <w:name w:val="Appendix 1"/>
    <w:basedOn w:val="AppendixHead"/>
    <w:next w:val="Normale"/>
    <w:rsid w:val="00CC3E0D"/>
    <w:pPr>
      <w:numPr>
        <w:ilvl w:val="1"/>
      </w:numPr>
      <w:ind w:left="504" w:hanging="504"/>
      <w:outlineLvl w:val="1"/>
    </w:pPr>
  </w:style>
  <w:style w:type="paragraph" w:customStyle="1" w:styleId="Appendix2">
    <w:name w:val="Appendix 2"/>
    <w:basedOn w:val="Appendix1"/>
    <w:next w:val="Normale"/>
    <w:rsid w:val="00200467"/>
    <w:pPr>
      <w:numPr>
        <w:ilvl w:val="2"/>
      </w:numPr>
      <w:spacing w:before="360"/>
      <w:outlineLvl w:val="2"/>
    </w:pPr>
    <w:rPr>
      <w:i/>
    </w:rPr>
  </w:style>
  <w:style w:type="paragraph" w:styleId="Testofumetto">
    <w:name w:val="Balloon Text"/>
    <w:basedOn w:val="Normale"/>
    <w:link w:val="TestofumettoCarattere"/>
    <w:uiPriority w:val="99"/>
    <w:semiHidden/>
    <w:unhideWhenUsed/>
    <w:rsid w:val="00FB6DC9"/>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FB6DC9"/>
    <w:rPr>
      <w:rFonts w:ascii="Tahoma" w:hAnsi="Tahoma" w:cs="Tahoma"/>
      <w:sz w:val="16"/>
      <w:szCs w:val="16"/>
    </w:rPr>
  </w:style>
  <w:style w:type="paragraph" w:styleId="NormaleWeb">
    <w:name w:val="Normal (Web)"/>
    <w:basedOn w:val="Normale"/>
    <w:uiPriority w:val="99"/>
    <w:semiHidden/>
    <w:unhideWhenUsed/>
    <w:rsid w:val="00EB6EB5"/>
    <w:pPr>
      <w:spacing w:before="100" w:beforeAutospacing="1" w:after="100" w:afterAutospacing="1" w:line="240" w:lineRule="auto"/>
      <w:jc w:val="left"/>
    </w:pPr>
    <w:rPr>
      <w:sz w:val="24"/>
      <w:szCs w:val="24"/>
      <w:lang w:val="it-IT" w:eastAsia="it-IT"/>
    </w:rPr>
  </w:style>
  <w:style w:type="character" w:customStyle="1" w:styleId="UnresolvedMention">
    <w:name w:val="Unresolved Mention"/>
    <w:basedOn w:val="Carpredefinitoparagrafo"/>
    <w:uiPriority w:val="99"/>
    <w:semiHidden/>
    <w:unhideWhenUsed/>
    <w:rsid w:val="00EB6EB5"/>
    <w:rPr>
      <w:color w:val="605E5C"/>
      <w:shd w:val="clear" w:color="auto" w:fill="E1DFDD"/>
    </w:rPr>
  </w:style>
  <w:style w:type="character" w:customStyle="1" w:styleId="apple-converted-space">
    <w:name w:val="apple-converted-space"/>
    <w:basedOn w:val="Carpredefinitoparagrafo"/>
    <w:rsid w:val="002D29FD"/>
  </w:style>
  <w:style w:type="character" w:styleId="Collegamentovisitato">
    <w:name w:val="FollowedHyperlink"/>
    <w:basedOn w:val="Carpredefinitoparagrafo"/>
    <w:uiPriority w:val="99"/>
    <w:semiHidden/>
    <w:unhideWhenUsed/>
    <w:rsid w:val="00A12967"/>
    <w:rPr>
      <w:color w:val="954F72" w:themeColor="followedHyperlink"/>
      <w:u w:val="single"/>
    </w:rPr>
  </w:style>
  <w:style w:type="table" w:styleId="Grigliatabella">
    <w:name w:val="Table Grid"/>
    <w:basedOn w:val="Tabellanormale"/>
    <w:uiPriority w:val="59"/>
    <w:rsid w:val="0095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5045A"/>
    <w:pPr>
      <w:ind w:left="720"/>
      <w:contextualSpacing/>
    </w:pPr>
  </w:style>
  <w:style w:type="paragraph" w:customStyle="1" w:styleId="Default">
    <w:name w:val="Default"/>
    <w:rsid w:val="00130A5E"/>
    <w:pPr>
      <w:autoSpaceDE w:val="0"/>
      <w:autoSpaceDN w:val="0"/>
      <w:adjustRightInd w:val="0"/>
    </w:pPr>
    <w:rPr>
      <w:rFonts w:ascii="EC Square Sans Pro" w:hAnsi="EC Square Sans Pro" w:cs="EC Square Sans Pro"/>
      <w:color w:val="000000"/>
      <w:sz w:val="24"/>
      <w:szCs w:val="24"/>
      <w:lang w:val="it-IT"/>
    </w:rPr>
  </w:style>
  <w:style w:type="paragraph" w:customStyle="1" w:styleId="volume-issue">
    <w:name w:val="volume-issue"/>
    <w:basedOn w:val="Normale"/>
    <w:rsid w:val="002C225B"/>
    <w:pPr>
      <w:spacing w:before="100" w:beforeAutospacing="1" w:after="100" w:afterAutospacing="1" w:line="240" w:lineRule="auto"/>
      <w:jc w:val="left"/>
    </w:pPr>
    <w:rPr>
      <w:sz w:val="24"/>
      <w:szCs w:val="24"/>
      <w:lang w:val="it-IT" w:eastAsia="it-IT"/>
    </w:rPr>
  </w:style>
  <w:style w:type="character" w:customStyle="1" w:styleId="val">
    <w:name w:val="val"/>
    <w:basedOn w:val="Carpredefinitoparagrafo"/>
    <w:rsid w:val="002C225B"/>
  </w:style>
  <w:style w:type="paragraph" w:customStyle="1" w:styleId="page-range">
    <w:name w:val="page-range"/>
    <w:basedOn w:val="Normale"/>
    <w:rsid w:val="002C225B"/>
    <w:pPr>
      <w:spacing w:before="100" w:beforeAutospacing="1" w:after="100" w:afterAutospacing="1" w:line="240" w:lineRule="auto"/>
      <w:jc w:val="left"/>
    </w:pPr>
    <w:rPr>
      <w:sz w:val="24"/>
      <w:szCs w:val="24"/>
      <w:lang w:val="it-IT" w:eastAsia="it-IT"/>
    </w:rPr>
  </w:style>
  <w:style w:type="paragraph" w:customStyle="1" w:styleId="oj-doc-ti">
    <w:name w:val="oj-doc-ti"/>
    <w:basedOn w:val="Normale"/>
    <w:rsid w:val="00007E34"/>
    <w:pPr>
      <w:spacing w:before="100" w:beforeAutospacing="1" w:after="100" w:afterAutospacing="1" w:line="240" w:lineRule="auto"/>
      <w:jc w:val="left"/>
    </w:pPr>
    <w:rPr>
      <w:sz w:val="24"/>
      <w:szCs w:val="24"/>
      <w:lang w:val="it-IT" w:eastAsia="it-IT"/>
    </w:rPr>
  </w:style>
  <w:style w:type="paragraph" w:customStyle="1" w:styleId="oj-tbl-txt">
    <w:name w:val="oj-tbl-txt"/>
    <w:basedOn w:val="Normale"/>
    <w:rsid w:val="0006683F"/>
    <w:pPr>
      <w:spacing w:before="100" w:beforeAutospacing="1" w:after="100" w:afterAutospacing="1" w:line="240" w:lineRule="auto"/>
      <w:jc w:val="left"/>
    </w:pPr>
    <w:rPr>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40463134">
      <w:bodyDiv w:val="1"/>
      <w:marLeft w:val="0"/>
      <w:marRight w:val="0"/>
      <w:marTop w:val="0"/>
      <w:marBottom w:val="0"/>
      <w:divBdr>
        <w:top w:val="none" w:sz="0" w:space="0" w:color="auto"/>
        <w:left w:val="none" w:sz="0" w:space="0" w:color="auto"/>
        <w:bottom w:val="none" w:sz="0" w:space="0" w:color="auto"/>
        <w:right w:val="none" w:sz="0" w:space="0" w:color="auto"/>
      </w:divBdr>
    </w:div>
    <w:div w:id="197940242">
      <w:bodyDiv w:val="1"/>
      <w:marLeft w:val="0"/>
      <w:marRight w:val="0"/>
      <w:marTop w:val="0"/>
      <w:marBottom w:val="0"/>
      <w:divBdr>
        <w:top w:val="none" w:sz="0" w:space="0" w:color="auto"/>
        <w:left w:val="none" w:sz="0" w:space="0" w:color="auto"/>
        <w:bottom w:val="none" w:sz="0" w:space="0" w:color="auto"/>
        <w:right w:val="none" w:sz="0" w:space="0" w:color="auto"/>
      </w:divBdr>
    </w:div>
    <w:div w:id="414940891">
      <w:bodyDiv w:val="1"/>
      <w:marLeft w:val="0"/>
      <w:marRight w:val="0"/>
      <w:marTop w:val="0"/>
      <w:marBottom w:val="0"/>
      <w:divBdr>
        <w:top w:val="none" w:sz="0" w:space="0" w:color="auto"/>
        <w:left w:val="none" w:sz="0" w:space="0" w:color="auto"/>
        <w:bottom w:val="none" w:sz="0" w:space="0" w:color="auto"/>
        <w:right w:val="none" w:sz="0" w:space="0" w:color="auto"/>
      </w:divBdr>
    </w:div>
    <w:div w:id="422800546">
      <w:bodyDiv w:val="1"/>
      <w:marLeft w:val="0"/>
      <w:marRight w:val="0"/>
      <w:marTop w:val="0"/>
      <w:marBottom w:val="0"/>
      <w:divBdr>
        <w:top w:val="none" w:sz="0" w:space="0" w:color="auto"/>
        <w:left w:val="none" w:sz="0" w:space="0" w:color="auto"/>
        <w:bottom w:val="none" w:sz="0" w:space="0" w:color="auto"/>
        <w:right w:val="none" w:sz="0" w:space="0" w:color="auto"/>
      </w:divBdr>
    </w:div>
    <w:div w:id="438523877">
      <w:bodyDiv w:val="1"/>
      <w:marLeft w:val="0"/>
      <w:marRight w:val="0"/>
      <w:marTop w:val="0"/>
      <w:marBottom w:val="0"/>
      <w:divBdr>
        <w:top w:val="none" w:sz="0" w:space="0" w:color="auto"/>
        <w:left w:val="none" w:sz="0" w:space="0" w:color="auto"/>
        <w:bottom w:val="none" w:sz="0" w:space="0" w:color="auto"/>
        <w:right w:val="none" w:sz="0" w:space="0" w:color="auto"/>
      </w:divBdr>
    </w:div>
    <w:div w:id="755519873">
      <w:bodyDiv w:val="1"/>
      <w:marLeft w:val="0"/>
      <w:marRight w:val="0"/>
      <w:marTop w:val="0"/>
      <w:marBottom w:val="0"/>
      <w:divBdr>
        <w:top w:val="none" w:sz="0" w:space="0" w:color="auto"/>
        <w:left w:val="none" w:sz="0" w:space="0" w:color="auto"/>
        <w:bottom w:val="none" w:sz="0" w:space="0" w:color="auto"/>
        <w:right w:val="none" w:sz="0" w:space="0" w:color="auto"/>
      </w:divBdr>
    </w:div>
    <w:div w:id="1336179746">
      <w:bodyDiv w:val="1"/>
      <w:marLeft w:val="0"/>
      <w:marRight w:val="0"/>
      <w:marTop w:val="0"/>
      <w:marBottom w:val="0"/>
      <w:divBdr>
        <w:top w:val="none" w:sz="0" w:space="0" w:color="auto"/>
        <w:left w:val="none" w:sz="0" w:space="0" w:color="auto"/>
        <w:bottom w:val="none" w:sz="0" w:space="0" w:color="auto"/>
        <w:right w:val="none" w:sz="0" w:space="0" w:color="auto"/>
      </w:divBdr>
    </w:div>
    <w:div w:id="1457334972">
      <w:bodyDiv w:val="1"/>
      <w:marLeft w:val="0"/>
      <w:marRight w:val="0"/>
      <w:marTop w:val="0"/>
      <w:marBottom w:val="0"/>
      <w:divBdr>
        <w:top w:val="none" w:sz="0" w:space="0" w:color="auto"/>
        <w:left w:val="none" w:sz="0" w:space="0" w:color="auto"/>
        <w:bottom w:val="none" w:sz="0" w:space="0" w:color="auto"/>
        <w:right w:val="none" w:sz="0" w:space="0" w:color="auto"/>
      </w:divBdr>
      <w:divsChild>
        <w:div w:id="756943224">
          <w:marLeft w:val="0"/>
          <w:marRight w:val="0"/>
          <w:marTop w:val="0"/>
          <w:marBottom w:val="0"/>
          <w:divBdr>
            <w:top w:val="none" w:sz="0" w:space="0" w:color="auto"/>
            <w:left w:val="none" w:sz="0" w:space="0" w:color="auto"/>
            <w:bottom w:val="none" w:sz="0" w:space="0" w:color="auto"/>
            <w:right w:val="none" w:sz="0" w:space="0" w:color="auto"/>
          </w:divBdr>
          <w:divsChild>
            <w:div w:id="1437407442">
              <w:marLeft w:val="0"/>
              <w:marRight w:val="0"/>
              <w:marTop w:val="0"/>
              <w:marBottom w:val="0"/>
              <w:divBdr>
                <w:top w:val="none" w:sz="0" w:space="0" w:color="auto"/>
                <w:left w:val="none" w:sz="0" w:space="0" w:color="auto"/>
                <w:bottom w:val="none" w:sz="0" w:space="0" w:color="auto"/>
                <w:right w:val="none" w:sz="0" w:space="0" w:color="auto"/>
              </w:divBdr>
              <w:divsChild>
                <w:div w:id="985402654">
                  <w:marLeft w:val="0"/>
                  <w:marRight w:val="0"/>
                  <w:marTop w:val="0"/>
                  <w:marBottom w:val="0"/>
                  <w:divBdr>
                    <w:top w:val="none" w:sz="0" w:space="0" w:color="auto"/>
                    <w:left w:val="none" w:sz="0" w:space="0" w:color="auto"/>
                    <w:bottom w:val="none" w:sz="0" w:space="0" w:color="auto"/>
                    <w:right w:val="none" w:sz="0" w:space="0" w:color="auto"/>
                  </w:divBdr>
                  <w:divsChild>
                    <w:div w:id="1019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108621">
      <w:bodyDiv w:val="1"/>
      <w:marLeft w:val="0"/>
      <w:marRight w:val="0"/>
      <w:marTop w:val="0"/>
      <w:marBottom w:val="0"/>
      <w:divBdr>
        <w:top w:val="none" w:sz="0" w:space="0" w:color="auto"/>
        <w:left w:val="none" w:sz="0" w:space="0" w:color="auto"/>
        <w:bottom w:val="none" w:sz="0" w:space="0" w:color="auto"/>
        <w:right w:val="none" w:sz="0" w:space="0" w:color="auto"/>
      </w:divBdr>
    </w:div>
    <w:div w:id="1503549644">
      <w:bodyDiv w:val="1"/>
      <w:marLeft w:val="0"/>
      <w:marRight w:val="0"/>
      <w:marTop w:val="0"/>
      <w:marBottom w:val="0"/>
      <w:divBdr>
        <w:top w:val="none" w:sz="0" w:space="0" w:color="auto"/>
        <w:left w:val="none" w:sz="0" w:space="0" w:color="auto"/>
        <w:bottom w:val="none" w:sz="0" w:space="0" w:color="auto"/>
        <w:right w:val="none" w:sz="0" w:space="0" w:color="auto"/>
      </w:divBdr>
    </w:div>
    <w:div w:id="1563829751">
      <w:bodyDiv w:val="1"/>
      <w:marLeft w:val="0"/>
      <w:marRight w:val="0"/>
      <w:marTop w:val="0"/>
      <w:marBottom w:val="0"/>
      <w:divBdr>
        <w:top w:val="none" w:sz="0" w:space="0" w:color="auto"/>
        <w:left w:val="none" w:sz="0" w:space="0" w:color="auto"/>
        <w:bottom w:val="none" w:sz="0" w:space="0" w:color="auto"/>
        <w:right w:val="none" w:sz="0" w:space="0" w:color="auto"/>
      </w:divBdr>
    </w:div>
    <w:div w:id="1570000887">
      <w:bodyDiv w:val="1"/>
      <w:marLeft w:val="0"/>
      <w:marRight w:val="0"/>
      <w:marTop w:val="0"/>
      <w:marBottom w:val="0"/>
      <w:divBdr>
        <w:top w:val="none" w:sz="0" w:space="0" w:color="auto"/>
        <w:left w:val="none" w:sz="0" w:space="0" w:color="auto"/>
        <w:bottom w:val="none" w:sz="0" w:space="0" w:color="auto"/>
        <w:right w:val="none" w:sz="0" w:space="0" w:color="auto"/>
      </w:divBdr>
    </w:div>
    <w:div w:id="1584487457">
      <w:bodyDiv w:val="1"/>
      <w:marLeft w:val="0"/>
      <w:marRight w:val="0"/>
      <w:marTop w:val="0"/>
      <w:marBottom w:val="0"/>
      <w:divBdr>
        <w:top w:val="none" w:sz="0" w:space="0" w:color="auto"/>
        <w:left w:val="none" w:sz="0" w:space="0" w:color="auto"/>
        <w:bottom w:val="none" w:sz="0" w:space="0" w:color="auto"/>
        <w:right w:val="none" w:sz="0" w:space="0" w:color="auto"/>
      </w:divBdr>
    </w:div>
    <w:div w:id="1887378045">
      <w:bodyDiv w:val="1"/>
      <w:marLeft w:val="0"/>
      <w:marRight w:val="0"/>
      <w:marTop w:val="0"/>
      <w:marBottom w:val="0"/>
      <w:divBdr>
        <w:top w:val="none" w:sz="0" w:space="0" w:color="auto"/>
        <w:left w:val="none" w:sz="0" w:space="0" w:color="auto"/>
        <w:bottom w:val="none" w:sz="0" w:space="0" w:color="auto"/>
        <w:right w:val="none" w:sz="0" w:space="0" w:color="auto"/>
      </w:divBdr>
    </w:div>
    <w:div w:id="2013877812">
      <w:bodyDiv w:val="1"/>
      <w:marLeft w:val="0"/>
      <w:marRight w:val="0"/>
      <w:marTop w:val="0"/>
      <w:marBottom w:val="0"/>
      <w:divBdr>
        <w:top w:val="none" w:sz="0" w:space="0" w:color="auto"/>
        <w:left w:val="none" w:sz="0" w:space="0" w:color="auto"/>
        <w:bottom w:val="none" w:sz="0" w:space="0" w:color="auto"/>
        <w:right w:val="none" w:sz="0" w:space="0" w:color="auto"/>
      </w:divBdr>
    </w:div>
    <w:div w:id="203241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2648377210069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direct.com/science/article/pii/S0264837721006918" TargetMode="External"/><Relationship Id="rId14" Type="http://schemas.openxmlformats.org/officeDocument/2006/relationships/fontTable" Target="fontTable.xml"/><Relationship Id="rId2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ienhui\Documents\1_2020%20-%20LCA%20BOOK\01-draft%20chapters\WS%20TEMPLATE\ws-rv961x669_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43CF9-CE44-4DBF-A629-03108B91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ws-rv961x669_word</Template>
  <TotalTime>11</TotalTime>
  <Pages>8</Pages>
  <Words>2934</Words>
  <Characters>16730</Characters>
  <Application>Microsoft Office Word</Application>
  <DocSecurity>0</DocSecurity>
  <Lines>139</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ws-rv9.61x6.69</vt:lpstr>
    </vt:vector>
  </TitlesOfParts>
  <Company>Hewlett-Packard Company</Company>
  <LinksUpToDate>false</LinksUpToDate>
  <CharactersWithSpaces>19625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Alfredo</dc:creator>
  <cp:lastModifiedBy>Alfredo</cp:lastModifiedBy>
  <cp:revision>6</cp:revision>
  <cp:lastPrinted>2015-09-03T03:20:00Z</cp:lastPrinted>
  <dcterms:created xsi:type="dcterms:W3CDTF">2022-06-21T10:50:00Z</dcterms:created>
  <dcterms:modified xsi:type="dcterms:W3CDTF">2022-06-21T11:08:00Z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