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3B4A1884" w:rsidR="009848F2" w:rsidRDefault="009848F2" w:rsidP="00E76B7C">
      <w:pPr>
        <w:pStyle w:val="ChapterTitle"/>
        <w:tabs>
          <w:tab w:val="left" w:pos="5812"/>
          <w:tab w:val="left" w:pos="5954"/>
          <w:tab w:val="left" w:pos="6096"/>
          <w:tab w:val="left" w:pos="6237"/>
        </w:tabs>
        <w:spacing w:after="0" w:line="240" w:lineRule="auto"/>
        <w:ind w:left="0" w:right="-28"/>
        <w:rPr>
          <w:sz w:val="28"/>
        </w:rPr>
      </w:pPr>
      <w:r>
        <w:rPr>
          <w:sz w:val="28"/>
        </w:rPr>
        <w:t>Chapter N</w:t>
      </w:r>
    </w:p>
    <w:p w14:paraId="1E6F7AF7" w14:textId="4D93DCE9" w:rsidR="00E76B7C" w:rsidRPr="00E76B7C" w:rsidRDefault="00E76B7C" w:rsidP="00E76B7C">
      <w:pPr>
        <w:spacing w:line="240" w:lineRule="auto"/>
        <w:jc w:val="center"/>
        <w:rPr>
          <w:b/>
          <w:sz w:val="28"/>
          <w:szCs w:val="28"/>
        </w:rPr>
      </w:pPr>
      <w:r w:rsidRPr="00E76B7C">
        <w:rPr>
          <w:b/>
          <w:sz w:val="28"/>
          <w:szCs w:val="28"/>
        </w:rPr>
        <w:t xml:space="preserve">SUPPLY CHAIN 4.0: </w:t>
      </w:r>
      <w:r w:rsidR="00DF0604" w:rsidRPr="00E76B7C">
        <w:rPr>
          <w:b/>
          <w:sz w:val="28"/>
          <w:szCs w:val="28"/>
        </w:rPr>
        <w:t>LEAN SIX SIGMA</w:t>
      </w:r>
      <w:r w:rsidR="00DF0604">
        <w:rPr>
          <w:b/>
          <w:sz w:val="28"/>
          <w:szCs w:val="28"/>
        </w:rPr>
        <w:t xml:space="preserve">, </w:t>
      </w:r>
      <w:r w:rsidRPr="00E76B7C">
        <w:rPr>
          <w:b/>
          <w:sz w:val="28"/>
          <w:szCs w:val="28"/>
        </w:rPr>
        <w:t>INDUSTRY 4.0</w:t>
      </w:r>
      <w:r w:rsidR="00DF0604">
        <w:rPr>
          <w:b/>
          <w:sz w:val="28"/>
          <w:szCs w:val="28"/>
        </w:rPr>
        <w:t xml:space="preserve"> TECHNOLOGIES AND </w:t>
      </w:r>
      <w:r w:rsidRPr="00E76B7C">
        <w:rPr>
          <w:b/>
          <w:sz w:val="28"/>
          <w:szCs w:val="28"/>
        </w:rPr>
        <w:t xml:space="preserve">CIRCULAR </w:t>
      </w:r>
      <w:r w:rsidR="00AD0187">
        <w:rPr>
          <w:b/>
          <w:sz w:val="28"/>
          <w:szCs w:val="28"/>
        </w:rPr>
        <w:t>SUPPLY CHAIN</w:t>
      </w:r>
      <w:r w:rsidRPr="00E76B7C">
        <w:rPr>
          <w:b/>
          <w:sz w:val="28"/>
          <w:szCs w:val="28"/>
        </w:rPr>
        <w:t xml:space="preserve"> </w:t>
      </w:r>
      <w:r w:rsidR="00DC624B">
        <w:rPr>
          <w:b/>
          <w:sz w:val="28"/>
          <w:szCs w:val="28"/>
        </w:rPr>
        <w:t>APPLIED TO AN ITALIAN HOSPITAL CASE STUDY</w:t>
      </w:r>
    </w:p>
    <w:p w14:paraId="0AA38F2B" w14:textId="77777777" w:rsidR="009848F2" w:rsidRPr="00E76B7C" w:rsidRDefault="009848F2" w:rsidP="009848F2">
      <w:pPr>
        <w:pStyle w:val="ChapterTitle"/>
        <w:tabs>
          <w:tab w:val="left" w:pos="5812"/>
          <w:tab w:val="left" w:pos="5954"/>
          <w:tab w:val="left" w:pos="6096"/>
          <w:tab w:val="left" w:pos="6237"/>
        </w:tabs>
        <w:spacing w:after="0" w:line="240" w:lineRule="auto"/>
        <w:ind w:left="0" w:right="-28"/>
        <w:jc w:val="left"/>
        <w:rPr>
          <w:sz w:val="28"/>
          <w:szCs w:val="28"/>
        </w:rPr>
      </w:pPr>
    </w:p>
    <w:p w14:paraId="7E956342" w14:textId="77777777" w:rsidR="00E76B7C" w:rsidRPr="00E76B7C" w:rsidRDefault="00E76B7C" w:rsidP="00E76B7C">
      <w:pPr>
        <w:spacing w:line="240" w:lineRule="auto"/>
        <w:jc w:val="center"/>
        <w:rPr>
          <w:bCs/>
          <w:sz w:val="28"/>
          <w:szCs w:val="28"/>
          <w:vertAlign w:val="superscript"/>
          <w:lang w:val="it-IT"/>
        </w:rPr>
      </w:pPr>
      <w:r w:rsidRPr="008B2618">
        <w:rPr>
          <w:b/>
          <w:sz w:val="24"/>
          <w:szCs w:val="24"/>
          <w:lang w:val="it-IT"/>
        </w:rPr>
        <w:t>Cristina Ciliberto</w:t>
      </w:r>
      <w:r w:rsidRPr="00E76B7C">
        <w:rPr>
          <w:b/>
          <w:sz w:val="28"/>
          <w:szCs w:val="28"/>
          <w:vertAlign w:val="superscript"/>
          <w:lang w:val="it-IT"/>
        </w:rPr>
        <w:t>1</w:t>
      </w:r>
      <w:r w:rsidRPr="00E76B7C">
        <w:rPr>
          <w:b/>
          <w:sz w:val="28"/>
          <w:szCs w:val="28"/>
          <w:lang w:val="it-IT"/>
        </w:rPr>
        <w:t xml:space="preserve">, </w:t>
      </w:r>
      <w:r w:rsidRPr="008B2618">
        <w:rPr>
          <w:b/>
          <w:sz w:val="24"/>
          <w:szCs w:val="24"/>
          <w:lang w:val="it-IT"/>
        </w:rPr>
        <w:t>Fabrizio Majorana</w:t>
      </w:r>
      <w:r w:rsidRPr="00E76B7C">
        <w:rPr>
          <w:b/>
          <w:sz w:val="28"/>
          <w:szCs w:val="28"/>
          <w:vertAlign w:val="superscript"/>
          <w:lang w:val="it-IT"/>
        </w:rPr>
        <w:t>2</w:t>
      </w:r>
      <w:r w:rsidRPr="00E76B7C">
        <w:rPr>
          <w:b/>
          <w:sz w:val="28"/>
          <w:szCs w:val="28"/>
          <w:lang w:val="it-IT"/>
        </w:rPr>
        <w:t xml:space="preserve">, </w:t>
      </w:r>
      <w:proofErr w:type="spellStart"/>
      <w:r w:rsidRPr="008B2618">
        <w:rPr>
          <w:b/>
          <w:sz w:val="24"/>
          <w:szCs w:val="24"/>
          <w:lang w:val="it-IT"/>
        </w:rPr>
        <w:t>Katarzyna</w:t>
      </w:r>
      <w:proofErr w:type="spellEnd"/>
      <w:r w:rsidRPr="008B2618">
        <w:rPr>
          <w:b/>
          <w:sz w:val="24"/>
          <w:szCs w:val="24"/>
          <w:lang w:val="it-IT"/>
        </w:rPr>
        <w:t xml:space="preserve"> Szopik-Depczyńska</w:t>
      </w:r>
      <w:r w:rsidRPr="00E76B7C">
        <w:rPr>
          <w:b/>
          <w:sz w:val="28"/>
          <w:szCs w:val="28"/>
          <w:vertAlign w:val="superscript"/>
          <w:lang w:val="it-IT"/>
        </w:rPr>
        <w:t>3</w:t>
      </w:r>
      <w:r w:rsidRPr="00E76B7C">
        <w:rPr>
          <w:b/>
          <w:sz w:val="28"/>
          <w:szCs w:val="28"/>
          <w:lang w:val="it-IT"/>
        </w:rPr>
        <w:t xml:space="preserve">, </w:t>
      </w:r>
      <w:r w:rsidRPr="008B2618">
        <w:rPr>
          <w:b/>
          <w:sz w:val="24"/>
          <w:szCs w:val="24"/>
          <w:lang w:val="it-IT"/>
        </w:rPr>
        <w:t>Giuseppe Ioppolo</w:t>
      </w:r>
      <w:r w:rsidRPr="00E76B7C">
        <w:rPr>
          <w:b/>
          <w:sz w:val="28"/>
          <w:szCs w:val="28"/>
          <w:vertAlign w:val="superscript"/>
          <w:lang w:val="it-IT"/>
        </w:rPr>
        <w:t>4</w:t>
      </w:r>
    </w:p>
    <w:p w14:paraId="440DE059" w14:textId="77777777" w:rsidR="00E76B7C" w:rsidRPr="00E76B7C" w:rsidRDefault="00E76B7C" w:rsidP="00E76B7C">
      <w:pPr>
        <w:spacing w:line="276" w:lineRule="auto"/>
        <w:jc w:val="center"/>
        <w:rPr>
          <w:sz w:val="28"/>
          <w:szCs w:val="28"/>
          <w:lang w:val="it-IT"/>
        </w:rPr>
      </w:pPr>
    </w:p>
    <w:p w14:paraId="63649C75" w14:textId="77777777" w:rsidR="00E76B7C" w:rsidRPr="008B2618" w:rsidRDefault="00E76B7C" w:rsidP="00E76B7C">
      <w:pPr>
        <w:spacing w:line="240" w:lineRule="auto"/>
        <w:jc w:val="center"/>
        <w:rPr>
          <w:bCs/>
          <w:sz w:val="20"/>
        </w:rPr>
      </w:pPr>
      <w:bookmarkStart w:id="0" w:name="_Hlk98240046"/>
      <w:bookmarkStart w:id="1" w:name="_Hlk96947577"/>
      <w:r w:rsidRPr="00E76B7C">
        <w:rPr>
          <w:bCs/>
          <w:sz w:val="28"/>
          <w:szCs w:val="28"/>
          <w:vertAlign w:val="superscript"/>
        </w:rPr>
        <w:t>1</w:t>
      </w:r>
      <w:r w:rsidRPr="008B2618">
        <w:rPr>
          <w:bCs/>
          <w:sz w:val="20"/>
        </w:rPr>
        <w:t xml:space="preserve">Department of Economics, University of Messina, Piazza </w:t>
      </w:r>
      <w:proofErr w:type="spellStart"/>
      <w:r w:rsidRPr="008B2618">
        <w:rPr>
          <w:bCs/>
          <w:sz w:val="20"/>
        </w:rPr>
        <w:t>Pugliatti</w:t>
      </w:r>
      <w:proofErr w:type="spellEnd"/>
      <w:r w:rsidRPr="008B2618">
        <w:rPr>
          <w:bCs/>
          <w:sz w:val="20"/>
        </w:rPr>
        <w:t xml:space="preserve"> 1, 98122, Messina, Italy</w:t>
      </w:r>
    </w:p>
    <w:bookmarkEnd w:id="0"/>
    <w:p w14:paraId="25D32473" w14:textId="77777777" w:rsidR="00E76B7C" w:rsidRPr="008B2618" w:rsidRDefault="00E76B7C" w:rsidP="00E76B7C">
      <w:pPr>
        <w:spacing w:line="240" w:lineRule="auto"/>
        <w:jc w:val="center"/>
        <w:rPr>
          <w:bCs/>
          <w:sz w:val="20"/>
        </w:rPr>
      </w:pPr>
      <w:r w:rsidRPr="008B2618">
        <w:rPr>
          <w:bCs/>
          <w:sz w:val="28"/>
          <w:szCs w:val="28"/>
          <w:vertAlign w:val="superscript"/>
        </w:rPr>
        <w:t>2</w:t>
      </w:r>
      <w:r w:rsidRPr="008B2618">
        <w:rPr>
          <w:bCs/>
          <w:sz w:val="20"/>
        </w:rPr>
        <w:t>CEO at Six Sigma Management Institute (SSMI), Europe, UK</w:t>
      </w:r>
    </w:p>
    <w:p w14:paraId="302A117E" w14:textId="2CCA08D5" w:rsidR="00E76B7C" w:rsidRPr="008B2618" w:rsidRDefault="00E76B7C" w:rsidP="00E76B7C">
      <w:pPr>
        <w:spacing w:line="276" w:lineRule="auto"/>
        <w:jc w:val="center"/>
        <w:rPr>
          <w:bCs/>
          <w:sz w:val="20"/>
        </w:rPr>
      </w:pPr>
      <w:r w:rsidRPr="00E76B7C">
        <w:rPr>
          <w:bCs/>
          <w:sz w:val="28"/>
          <w:szCs w:val="28"/>
          <w:vertAlign w:val="superscript"/>
        </w:rPr>
        <w:t>3</w:t>
      </w:r>
      <w:r w:rsidRPr="008B2618">
        <w:rPr>
          <w:bCs/>
          <w:sz w:val="20"/>
        </w:rPr>
        <w:t>Department of Corporate Management, Institute of Management, Faculty of Economics, Finance and Management, University of Szczecin, 71-004 Szczecin, Poland,</w:t>
      </w:r>
    </w:p>
    <w:p w14:paraId="58EDCDB6" w14:textId="77777777" w:rsidR="00E76B7C" w:rsidRPr="00E76B7C" w:rsidRDefault="00E76B7C" w:rsidP="00E76B7C">
      <w:pPr>
        <w:spacing w:line="240" w:lineRule="auto"/>
        <w:jc w:val="center"/>
        <w:rPr>
          <w:bCs/>
          <w:sz w:val="28"/>
          <w:szCs w:val="28"/>
        </w:rPr>
      </w:pPr>
      <w:r w:rsidRPr="00E76B7C">
        <w:rPr>
          <w:bCs/>
          <w:sz w:val="28"/>
          <w:szCs w:val="28"/>
          <w:vertAlign w:val="superscript"/>
        </w:rPr>
        <w:t>4</w:t>
      </w:r>
      <w:r w:rsidRPr="008B2618">
        <w:rPr>
          <w:bCs/>
          <w:sz w:val="20"/>
        </w:rPr>
        <w:t xml:space="preserve">Department of Economics, University of Messina, Piazza </w:t>
      </w:r>
      <w:proofErr w:type="spellStart"/>
      <w:r w:rsidRPr="008B2618">
        <w:rPr>
          <w:bCs/>
          <w:sz w:val="20"/>
        </w:rPr>
        <w:t>Pugliatti</w:t>
      </w:r>
      <w:proofErr w:type="spellEnd"/>
      <w:r w:rsidRPr="008B2618">
        <w:rPr>
          <w:bCs/>
          <w:sz w:val="20"/>
        </w:rPr>
        <w:t xml:space="preserve"> 1, 98122, Messina, Italy</w:t>
      </w:r>
    </w:p>
    <w:bookmarkEnd w:id="1"/>
    <w:p w14:paraId="65EFF5DF" w14:textId="77777777" w:rsidR="00E76B7C" w:rsidRPr="00E76B7C" w:rsidRDefault="00E76B7C" w:rsidP="00E76B7C">
      <w:pPr>
        <w:spacing w:line="276" w:lineRule="auto"/>
        <w:jc w:val="center"/>
        <w:rPr>
          <w:sz w:val="28"/>
          <w:szCs w:val="28"/>
        </w:rPr>
      </w:pPr>
    </w:p>
    <w:p w14:paraId="58BDC6F0" w14:textId="77777777" w:rsidR="00E76B7C" w:rsidRPr="00C74C92" w:rsidRDefault="00E76B7C" w:rsidP="00E76B7C">
      <w:pPr>
        <w:spacing w:line="276" w:lineRule="auto"/>
        <w:jc w:val="center"/>
        <w:rPr>
          <w:i/>
          <w:iCs/>
          <w:sz w:val="20"/>
        </w:rPr>
      </w:pPr>
      <w:r w:rsidRPr="00C74C92">
        <w:rPr>
          <w:i/>
          <w:iCs/>
          <w:sz w:val="20"/>
        </w:rPr>
        <w:t xml:space="preserve">E-mail: </w:t>
      </w:r>
      <w:bookmarkStart w:id="2" w:name="_Hlk106462612"/>
      <w:r w:rsidRPr="00C74C92">
        <w:rPr>
          <w:i/>
          <w:iCs/>
          <w:sz w:val="20"/>
          <w:vertAlign w:val="superscript"/>
        </w:rPr>
        <w:t>1</w:t>
      </w:r>
      <w:r w:rsidRPr="00C74C92">
        <w:rPr>
          <w:i/>
          <w:iCs/>
          <w:sz w:val="20"/>
        </w:rPr>
        <w:t>cristina.ciliberto@unime.it</w:t>
      </w:r>
      <w:bookmarkEnd w:id="2"/>
      <w:r w:rsidRPr="00C74C92">
        <w:rPr>
          <w:i/>
          <w:iCs/>
          <w:sz w:val="20"/>
        </w:rPr>
        <w:t xml:space="preserve">, </w:t>
      </w:r>
      <w:r w:rsidRPr="00C74C92">
        <w:rPr>
          <w:i/>
          <w:iCs/>
          <w:sz w:val="20"/>
          <w:vertAlign w:val="superscript"/>
        </w:rPr>
        <w:t>2</w:t>
      </w:r>
      <w:r w:rsidRPr="00C74C92">
        <w:rPr>
          <w:i/>
          <w:iCs/>
          <w:sz w:val="20"/>
        </w:rPr>
        <w:t xml:space="preserve">fabrizio.majorana@ssmi-europe.com,            </w:t>
      </w:r>
    </w:p>
    <w:p w14:paraId="0385D822" w14:textId="77777777" w:rsidR="00E76B7C" w:rsidRPr="008B2618" w:rsidRDefault="00E76B7C" w:rsidP="00E76B7C">
      <w:pPr>
        <w:spacing w:line="276" w:lineRule="auto"/>
        <w:jc w:val="center"/>
        <w:rPr>
          <w:bCs/>
          <w:i/>
          <w:iCs/>
          <w:sz w:val="20"/>
        </w:rPr>
      </w:pPr>
      <w:r w:rsidRPr="008B2618">
        <w:rPr>
          <w:i/>
          <w:iCs/>
          <w:sz w:val="20"/>
          <w:vertAlign w:val="superscript"/>
        </w:rPr>
        <w:t>3</w:t>
      </w:r>
      <w:r w:rsidRPr="008B2618">
        <w:rPr>
          <w:i/>
          <w:iCs/>
          <w:sz w:val="20"/>
        </w:rPr>
        <w:t xml:space="preserve">katarzyna.szopik-depczynska@usz.edu.pl, </w:t>
      </w:r>
      <w:r w:rsidRPr="008B2618">
        <w:rPr>
          <w:i/>
          <w:iCs/>
          <w:sz w:val="20"/>
          <w:vertAlign w:val="superscript"/>
        </w:rPr>
        <w:t>4</w:t>
      </w:r>
      <w:r w:rsidRPr="008B2618">
        <w:rPr>
          <w:bCs/>
          <w:i/>
          <w:iCs/>
          <w:sz w:val="20"/>
        </w:rPr>
        <w:t>giuseppe.ioppolo@unime.it</w:t>
      </w:r>
    </w:p>
    <w:p w14:paraId="40C135E4" w14:textId="77777777" w:rsidR="00E76B7C" w:rsidRPr="008B2618" w:rsidRDefault="00E76B7C" w:rsidP="00E76B7C">
      <w:pPr>
        <w:spacing w:line="276" w:lineRule="auto"/>
        <w:jc w:val="center"/>
        <w:rPr>
          <w:i/>
          <w:iCs/>
          <w:sz w:val="20"/>
        </w:rPr>
      </w:pPr>
    </w:p>
    <w:p w14:paraId="4F3D45BE" w14:textId="63545DC9" w:rsidR="00E76B7C" w:rsidRPr="008B2618" w:rsidRDefault="00E76B7C" w:rsidP="00E76B7C">
      <w:pPr>
        <w:spacing w:line="276" w:lineRule="auto"/>
        <w:jc w:val="center"/>
        <w:rPr>
          <w:i/>
          <w:iCs/>
          <w:sz w:val="20"/>
        </w:rPr>
      </w:pPr>
      <w:r w:rsidRPr="008B2618">
        <w:rPr>
          <w:i/>
          <w:iCs/>
          <w:sz w:val="20"/>
        </w:rPr>
        <w:t xml:space="preserve">ORCID: </w:t>
      </w:r>
      <w:r w:rsidRPr="008B2618">
        <w:rPr>
          <w:i/>
          <w:iCs/>
          <w:sz w:val="20"/>
          <w:vertAlign w:val="superscript"/>
        </w:rPr>
        <w:t>1</w:t>
      </w:r>
      <w:r w:rsidRPr="008B2618">
        <w:rPr>
          <w:rFonts w:ascii="Calibri" w:eastAsia="Calibri" w:hAnsi="Calibri"/>
          <w:i/>
          <w:iCs/>
          <w:sz w:val="20"/>
        </w:rPr>
        <w:t xml:space="preserve"> </w:t>
      </w:r>
      <w:r w:rsidRPr="008B2618">
        <w:rPr>
          <w:i/>
          <w:iCs/>
          <w:sz w:val="20"/>
        </w:rPr>
        <w:t xml:space="preserve">0000-0002-2776-1622, </w:t>
      </w:r>
      <w:r w:rsidRPr="008B2618">
        <w:rPr>
          <w:i/>
          <w:iCs/>
          <w:sz w:val="20"/>
          <w:vertAlign w:val="superscript"/>
        </w:rPr>
        <w:t xml:space="preserve">3 </w:t>
      </w:r>
      <w:r w:rsidRPr="008B2618">
        <w:rPr>
          <w:i/>
          <w:iCs/>
          <w:sz w:val="20"/>
        </w:rPr>
        <w:t>0000-0002-3054-0660,</w:t>
      </w:r>
      <w:r w:rsidRPr="008B2618">
        <w:rPr>
          <w:i/>
          <w:iCs/>
          <w:sz w:val="20"/>
          <w:vertAlign w:val="superscript"/>
        </w:rPr>
        <w:t xml:space="preserve"> 4</w:t>
      </w:r>
      <w:r w:rsidRPr="008B2618">
        <w:rPr>
          <w:rFonts w:ascii="Calibri" w:eastAsia="Calibri" w:hAnsi="Calibri"/>
          <w:i/>
          <w:iCs/>
          <w:sz w:val="20"/>
        </w:rPr>
        <w:t xml:space="preserve"> </w:t>
      </w:r>
      <w:r w:rsidRPr="008B2618">
        <w:rPr>
          <w:i/>
          <w:iCs/>
          <w:sz w:val="20"/>
        </w:rPr>
        <w:t>0000-0003-0262-8435</w:t>
      </w:r>
    </w:p>
    <w:p w14:paraId="369ED1D2" w14:textId="77777777" w:rsidR="009D5B60" w:rsidRPr="00E76B7C" w:rsidRDefault="009D5B60" w:rsidP="00E76B7C">
      <w:pPr>
        <w:spacing w:line="276" w:lineRule="auto"/>
        <w:jc w:val="center"/>
        <w:rPr>
          <w:sz w:val="28"/>
          <w:szCs w:val="28"/>
        </w:rPr>
      </w:pPr>
    </w:p>
    <w:p w14:paraId="7CA962A9" w14:textId="2C1B6F10" w:rsidR="00E76B7C" w:rsidRPr="008B2618" w:rsidRDefault="00E76B7C" w:rsidP="00E76B7C">
      <w:pPr>
        <w:spacing w:line="240" w:lineRule="auto"/>
        <w:rPr>
          <w:i/>
          <w:iCs/>
          <w:sz w:val="20"/>
        </w:rPr>
      </w:pPr>
      <w:r w:rsidRPr="008B2618">
        <w:rPr>
          <w:i/>
          <w:iCs/>
          <w:sz w:val="20"/>
        </w:rPr>
        <w:t>Corresponding</w:t>
      </w:r>
      <w:r w:rsidR="001B628A" w:rsidRPr="008B2618">
        <w:rPr>
          <w:i/>
          <w:iCs/>
          <w:sz w:val="20"/>
        </w:rPr>
        <w:t xml:space="preserve"> </w:t>
      </w:r>
      <w:r w:rsidRPr="008B2618">
        <w:rPr>
          <w:i/>
          <w:iCs/>
          <w:sz w:val="20"/>
        </w:rPr>
        <w:t>Author:</w:t>
      </w:r>
      <w:r w:rsidR="00D27DEE">
        <w:rPr>
          <w:i/>
          <w:iCs/>
          <w:sz w:val="20"/>
        </w:rPr>
        <w:t xml:space="preserve"> </w:t>
      </w:r>
      <w:r w:rsidR="001B628A" w:rsidRPr="008B2618">
        <w:rPr>
          <w:i/>
          <w:iCs/>
          <w:sz w:val="20"/>
        </w:rPr>
        <w:t xml:space="preserve">Cristina </w:t>
      </w:r>
      <w:proofErr w:type="spellStart"/>
      <w:r w:rsidR="001B628A" w:rsidRPr="008B2618">
        <w:rPr>
          <w:i/>
          <w:iCs/>
          <w:sz w:val="20"/>
        </w:rPr>
        <w:t>Ciliberto</w:t>
      </w:r>
      <w:proofErr w:type="spellEnd"/>
      <w:r w:rsidR="00D27DEE">
        <w:rPr>
          <w:i/>
          <w:iCs/>
          <w:sz w:val="20"/>
        </w:rPr>
        <w:t xml:space="preserve"> </w:t>
      </w:r>
      <w:r w:rsidR="009D5B60" w:rsidRPr="008B2618">
        <w:rPr>
          <w:i/>
          <w:iCs/>
          <w:sz w:val="20"/>
        </w:rPr>
        <w:t>cristina.ciliberto@unime.it</w:t>
      </w:r>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38C60B63" w14:textId="64A101EA" w:rsidR="004225DE" w:rsidRDefault="004225DE" w:rsidP="00D66ED0">
      <w:pPr>
        <w:pStyle w:val="Abstract"/>
        <w:tabs>
          <w:tab w:val="left" w:pos="6379"/>
        </w:tabs>
        <w:spacing w:line="276" w:lineRule="auto"/>
        <w:ind w:left="0" w:right="-30"/>
        <w:rPr>
          <w:snapToGrid/>
          <w:sz w:val="22"/>
        </w:rPr>
      </w:pPr>
      <w:r w:rsidRPr="004225DE">
        <w:rPr>
          <w:b/>
          <w:sz w:val="22"/>
        </w:rPr>
        <w:t>Abstract</w:t>
      </w:r>
      <w:r w:rsidR="00E76B7C">
        <w:rPr>
          <w:b/>
          <w:sz w:val="22"/>
        </w:rPr>
        <w:t xml:space="preserve">. </w:t>
      </w:r>
      <w:r w:rsidR="00E76B7C" w:rsidRPr="00E76B7C">
        <w:rPr>
          <w:snapToGrid/>
          <w:sz w:val="22"/>
        </w:rPr>
        <w:t xml:space="preserve">The aim of the paper is presenting a circular supply chain </w:t>
      </w:r>
      <w:r w:rsidR="005E42C0">
        <w:rPr>
          <w:snapToGrid/>
          <w:sz w:val="22"/>
        </w:rPr>
        <w:t xml:space="preserve">4.0 </w:t>
      </w:r>
      <w:r w:rsidR="00E76B7C" w:rsidRPr="00E76B7C">
        <w:rPr>
          <w:snapToGrid/>
          <w:sz w:val="22"/>
        </w:rPr>
        <w:t>in the sector of healthcare of an Italian hospital through the implementation of Lean and Six Sigma techniques to reduce waiting times and improve processes in the surgical unit. Lean Six Sigma methodology is preliminary to a good implementation of Industry 4.0. Before digitalizing and robotizing it is necessary to improve efficiency both in terms of Lean waste and in terms of variance and efficiency for Six Sigma in order to be able to "feed" Industry 4.0 with a product that is already optimized and ready for digitalization. Methodology adopted is based upon a literature review and on a case study. Results show a dramatic increase in the average of the number of surgery interventions and that the jointly adoption of Industry 4.0 technologies, Circular Economy strategies and Lean Six Sigma methodologies enables circular supply chain.</w:t>
      </w:r>
    </w:p>
    <w:p w14:paraId="0C95E03F" w14:textId="6DD396D1" w:rsidR="007B567F"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C77745" w:rsidRPr="00C77745">
        <w:rPr>
          <w:snapToGrid/>
          <w:sz w:val="22"/>
        </w:rPr>
        <w:t>Lean Six Sigma, Supply Chain 4.0, Digitalized Supply Chain, Circular Supply Chain, Industry 4.0</w:t>
      </w:r>
      <w:r w:rsidR="00924D7C">
        <w:rPr>
          <w:snapToGrid/>
          <w:sz w:val="22"/>
        </w:rPr>
        <w:t xml:space="preserve">, </w:t>
      </w:r>
      <w:r w:rsidR="00AD6FD3">
        <w:rPr>
          <w:snapToGrid/>
          <w:sz w:val="22"/>
        </w:rPr>
        <w:t>Healthcare</w:t>
      </w:r>
      <w:r w:rsidR="00924D7C">
        <w:rPr>
          <w:snapToGrid/>
          <w:sz w:val="22"/>
        </w:rPr>
        <w:t>.</w:t>
      </w:r>
    </w:p>
    <w:p w14:paraId="1C4B7298" w14:textId="77777777" w:rsidR="00C77745" w:rsidRDefault="00C77745" w:rsidP="00D66ED0">
      <w:pPr>
        <w:pStyle w:val="Abstract"/>
        <w:tabs>
          <w:tab w:val="left" w:pos="6379"/>
        </w:tabs>
        <w:spacing w:line="276" w:lineRule="auto"/>
        <w:ind w:left="0" w:right="-30"/>
        <w:rPr>
          <w:snapToGrid/>
          <w:sz w:val="22"/>
        </w:rPr>
      </w:pPr>
    </w:p>
    <w:p w14:paraId="5458CF78" w14:textId="77777777" w:rsidR="00B63FB8" w:rsidRPr="001A4B57" w:rsidRDefault="00E76B7C"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7BF99481">
                <wp:simplePos x="0" y="0"/>
                <wp:positionH relativeFrom="column">
                  <wp:posOffset>0</wp:posOffset>
                </wp:positionH>
                <wp:positionV relativeFrom="paragraph">
                  <wp:posOffset>33020</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45CE6E1"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6pt" to="3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" strokecolor="black [3200]" strokeweight="1.5pt">
                <v:stroke joinstyle="miter"/>
              </v:line>
            </w:pict>
          </mc:Fallback>
        </mc:AlternateContent>
      </w:r>
    </w:p>
    <w:p w14:paraId="268202F3" w14:textId="4AE90C0D" w:rsidR="00B63FB8" w:rsidRDefault="00B63FB8" w:rsidP="00BC11F8">
      <w:pPr>
        <w:pStyle w:val="Abstract"/>
        <w:numPr>
          <w:ilvl w:val="0"/>
          <w:numId w:val="11"/>
        </w:numPr>
        <w:tabs>
          <w:tab w:val="left" w:pos="6379"/>
        </w:tabs>
        <w:spacing w:line="276" w:lineRule="auto"/>
        <w:ind w:right="-30"/>
        <w:rPr>
          <w:b/>
          <w:bCs/>
          <w:snapToGrid/>
          <w:sz w:val="24"/>
          <w:szCs w:val="24"/>
        </w:rPr>
      </w:pPr>
      <w:r w:rsidRPr="00B63FB8">
        <w:rPr>
          <w:b/>
          <w:bCs/>
          <w:snapToGrid/>
          <w:sz w:val="24"/>
          <w:szCs w:val="24"/>
        </w:rPr>
        <w:t>Introduction</w:t>
      </w:r>
    </w:p>
    <w:p w14:paraId="6980214B" w14:textId="22457873" w:rsidR="009F4CFA" w:rsidRPr="00B20C5D" w:rsidRDefault="00062397" w:rsidP="009F4CFA">
      <w:pPr>
        <w:pStyle w:val="Abstract"/>
        <w:tabs>
          <w:tab w:val="left" w:pos="6379"/>
        </w:tabs>
        <w:spacing w:line="276" w:lineRule="auto"/>
        <w:ind w:left="0" w:right="-30"/>
        <w:rPr>
          <w:snapToGrid/>
          <w:sz w:val="24"/>
          <w:szCs w:val="24"/>
        </w:rPr>
      </w:pPr>
      <w:r>
        <w:rPr>
          <w:snapToGrid/>
          <w:sz w:val="24"/>
          <w:szCs w:val="24"/>
        </w:rPr>
        <w:t>T</w:t>
      </w:r>
      <w:r w:rsidR="00B20C5D" w:rsidRPr="00B20C5D">
        <w:rPr>
          <w:snapToGrid/>
          <w:sz w:val="24"/>
          <w:szCs w:val="24"/>
        </w:rPr>
        <w:t>here are many similarities between the healthcare sector and the industrial sector, and consequently the healthcare world could also benefit from that broad and consolidated disciplinary corpus that we could call operations management, and which has determined and made possible the exceptional and simultaneous development of the efficiency and effectiveness of the industrial sector in recent decades.</w:t>
      </w:r>
    </w:p>
    <w:p w14:paraId="4CCC9706" w14:textId="742042EA" w:rsidR="009F4CFA" w:rsidRPr="00B20C5D" w:rsidRDefault="00B20C5D" w:rsidP="009F4CFA">
      <w:pPr>
        <w:pStyle w:val="Abstract"/>
        <w:tabs>
          <w:tab w:val="left" w:pos="6379"/>
        </w:tabs>
        <w:spacing w:line="276" w:lineRule="auto"/>
        <w:ind w:left="0" w:right="-30"/>
        <w:rPr>
          <w:snapToGrid/>
          <w:sz w:val="24"/>
          <w:szCs w:val="24"/>
        </w:rPr>
      </w:pPr>
      <w:r w:rsidRPr="00B20C5D">
        <w:rPr>
          <w:snapToGrid/>
          <w:sz w:val="24"/>
          <w:szCs w:val="24"/>
        </w:rPr>
        <w:t xml:space="preserve">A potential performance improvement could and should be exploited in favor of our health system, also to guarantee greater safety in </w:t>
      </w:r>
      <w:r w:rsidR="00B918B0">
        <w:rPr>
          <w:snapToGrid/>
          <w:sz w:val="24"/>
          <w:szCs w:val="24"/>
        </w:rPr>
        <w:t>case</w:t>
      </w:r>
      <w:r w:rsidRPr="00B20C5D">
        <w:rPr>
          <w:snapToGrid/>
          <w:sz w:val="24"/>
          <w:szCs w:val="24"/>
        </w:rPr>
        <w:t xml:space="preserve"> of new situations, albeit exceptional, such as that due to Covid-19.</w:t>
      </w:r>
    </w:p>
    <w:p w14:paraId="11E69C2D" w14:textId="1754B4B9" w:rsidR="009F4CFA" w:rsidRDefault="00630113" w:rsidP="009F4CFA">
      <w:pPr>
        <w:pStyle w:val="Abstract"/>
        <w:tabs>
          <w:tab w:val="left" w:pos="6379"/>
        </w:tabs>
        <w:spacing w:line="276" w:lineRule="auto"/>
        <w:ind w:left="0" w:right="-30"/>
        <w:rPr>
          <w:snapToGrid/>
          <w:sz w:val="24"/>
          <w:szCs w:val="24"/>
        </w:rPr>
      </w:pPr>
      <w:r w:rsidRPr="00630113">
        <w:rPr>
          <w:snapToGrid/>
          <w:sz w:val="24"/>
          <w:szCs w:val="24"/>
        </w:rPr>
        <w:t>To qualify the main and unavoidable difference between healthcare and industry, it is necessary to underline that in all business to consumer sectors, the most important aspect is not only to prevent diseases or to treat them</w:t>
      </w:r>
      <w:r>
        <w:rPr>
          <w:snapToGrid/>
          <w:sz w:val="24"/>
          <w:szCs w:val="24"/>
        </w:rPr>
        <w:t>,</w:t>
      </w:r>
      <w:r w:rsidRPr="00630113">
        <w:rPr>
          <w:snapToGrid/>
          <w:sz w:val="24"/>
          <w:szCs w:val="24"/>
        </w:rPr>
        <w:t xml:space="preserve"> when they occur, but also to do so by generating a satisfying customer experience. </w:t>
      </w:r>
    </w:p>
    <w:p w14:paraId="5622C01E" w14:textId="51BB1F62" w:rsidR="00542A9D" w:rsidRPr="00542A9D" w:rsidRDefault="00542A9D" w:rsidP="00542A9D">
      <w:pPr>
        <w:pStyle w:val="Abstract"/>
        <w:tabs>
          <w:tab w:val="left" w:pos="6379"/>
        </w:tabs>
        <w:spacing w:line="276" w:lineRule="auto"/>
        <w:ind w:left="0" w:right="-30"/>
        <w:rPr>
          <w:snapToGrid/>
          <w:sz w:val="24"/>
          <w:szCs w:val="24"/>
        </w:rPr>
      </w:pPr>
      <w:r w:rsidRPr="00542A9D">
        <w:rPr>
          <w:snapToGrid/>
          <w:sz w:val="24"/>
          <w:szCs w:val="24"/>
        </w:rPr>
        <w:t xml:space="preserve">Even in the healthcare sector, as in the industrial sector, the quality of the service provided to patients depends on a large jumble of decisions that are intertwined with each other and that we can group, in very aggregate terms, according to the object of the decision, in the </w:t>
      </w:r>
      <w:r w:rsidRPr="00542A9D">
        <w:rPr>
          <w:i/>
          <w:iCs/>
          <w:snapToGrid/>
          <w:sz w:val="24"/>
          <w:szCs w:val="24"/>
        </w:rPr>
        <w:t>configuration</w:t>
      </w:r>
      <w:r>
        <w:rPr>
          <w:i/>
          <w:iCs/>
          <w:snapToGrid/>
          <w:sz w:val="24"/>
          <w:szCs w:val="24"/>
        </w:rPr>
        <w:t xml:space="preserve"> choices</w:t>
      </w:r>
      <w:r w:rsidRPr="00542A9D">
        <w:rPr>
          <w:snapToGrid/>
          <w:sz w:val="24"/>
          <w:szCs w:val="24"/>
        </w:rPr>
        <w:t xml:space="preserve"> and </w:t>
      </w:r>
      <w:r w:rsidRPr="00542A9D">
        <w:rPr>
          <w:i/>
          <w:iCs/>
          <w:snapToGrid/>
          <w:sz w:val="24"/>
          <w:szCs w:val="24"/>
        </w:rPr>
        <w:t>system management choices</w:t>
      </w:r>
      <w:r w:rsidRPr="00542A9D">
        <w:rPr>
          <w:snapToGrid/>
          <w:sz w:val="24"/>
          <w:szCs w:val="24"/>
        </w:rPr>
        <w:t>.</w:t>
      </w:r>
    </w:p>
    <w:p w14:paraId="09AEBD44" w14:textId="0A49E45E" w:rsidR="009F4CFA" w:rsidRDefault="00542A9D" w:rsidP="00542A9D">
      <w:pPr>
        <w:pStyle w:val="Abstract"/>
        <w:tabs>
          <w:tab w:val="left" w:pos="6379"/>
        </w:tabs>
        <w:spacing w:line="276" w:lineRule="auto"/>
        <w:ind w:left="0" w:right="-30"/>
        <w:rPr>
          <w:snapToGrid/>
          <w:sz w:val="24"/>
          <w:szCs w:val="24"/>
        </w:rPr>
      </w:pPr>
      <w:r w:rsidRPr="00542A9D">
        <w:rPr>
          <w:snapToGrid/>
          <w:sz w:val="24"/>
          <w:szCs w:val="24"/>
        </w:rPr>
        <w:t xml:space="preserve">By </w:t>
      </w:r>
      <w:r w:rsidRPr="00B56DA7">
        <w:rPr>
          <w:i/>
          <w:iCs/>
          <w:snapToGrid/>
          <w:sz w:val="24"/>
          <w:szCs w:val="24"/>
        </w:rPr>
        <w:t>configuration choices</w:t>
      </w:r>
      <w:r w:rsidRPr="00542A9D">
        <w:rPr>
          <w:snapToGrid/>
          <w:sz w:val="24"/>
          <w:szCs w:val="24"/>
        </w:rPr>
        <w:t xml:space="preserve"> we mean all those choices that determine how the hardware (physical structure) and software (organizational structure) of the system are made</w:t>
      </w:r>
      <w:r w:rsidR="00D27DEE">
        <w:rPr>
          <w:snapToGrid/>
          <w:sz w:val="24"/>
          <w:szCs w:val="24"/>
        </w:rPr>
        <w:t xml:space="preserve">. </w:t>
      </w:r>
      <w:r w:rsidR="00B56DA7" w:rsidRPr="00B56DA7">
        <w:rPr>
          <w:snapToGrid/>
          <w:sz w:val="24"/>
          <w:szCs w:val="24"/>
        </w:rPr>
        <w:t xml:space="preserve">Since the modification of the physical or organizational structure of a complex organization such as </w:t>
      </w:r>
      <w:r w:rsidR="00B56DA7">
        <w:rPr>
          <w:snapToGrid/>
          <w:sz w:val="24"/>
          <w:szCs w:val="24"/>
        </w:rPr>
        <w:t xml:space="preserve">that operating in </w:t>
      </w:r>
      <w:r w:rsidR="00B56DA7" w:rsidRPr="00B56DA7">
        <w:rPr>
          <w:snapToGrid/>
          <w:sz w:val="24"/>
          <w:szCs w:val="24"/>
        </w:rPr>
        <w:t>healthcare</w:t>
      </w:r>
      <w:r w:rsidR="00B56DA7">
        <w:rPr>
          <w:snapToGrid/>
          <w:sz w:val="24"/>
          <w:szCs w:val="24"/>
        </w:rPr>
        <w:t xml:space="preserve"> sector</w:t>
      </w:r>
      <w:r w:rsidR="00B56DA7" w:rsidRPr="00B56DA7">
        <w:rPr>
          <w:snapToGrid/>
          <w:sz w:val="24"/>
          <w:szCs w:val="24"/>
        </w:rPr>
        <w:t xml:space="preserve"> requires high investments and equally long timescales, configuration decisions are typically medium-long term decisions, delegated to strategic and setting choices</w:t>
      </w:r>
      <w:r w:rsidR="00B56DA7">
        <w:rPr>
          <w:snapToGrid/>
          <w:sz w:val="24"/>
          <w:szCs w:val="24"/>
        </w:rPr>
        <w:t>.</w:t>
      </w:r>
    </w:p>
    <w:p w14:paraId="5E252F9B" w14:textId="544AF855" w:rsidR="00D511AB" w:rsidRPr="009E55B9" w:rsidRDefault="009E55B9" w:rsidP="00D27DEE">
      <w:pPr>
        <w:pStyle w:val="Abstract"/>
        <w:tabs>
          <w:tab w:val="left" w:pos="6379"/>
        </w:tabs>
        <w:spacing w:line="276" w:lineRule="auto"/>
        <w:ind w:left="0" w:right="-30"/>
        <w:rPr>
          <w:snapToGrid/>
          <w:sz w:val="24"/>
          <w:szCs w:val="24"/>
        </w:rPr>
      </w:pPr>
      <w:r w:rsidRPr="009E55B9">
        <w:rPr>
          <w:i/>
          <w:iCs/>
          <w:snapToGrid/>
          <w:sz w:val="24"/>
          <w:szCs w:val="24"/>
        </w:rPr>
        <w:t>Management choices</w:t>
      </w:r>
      <w:r w:rsidRPr="009E55B9">
        <w:rPr>
          <w:snapToGrid/>
          <w:sz w:val="24"/>
          <w:szCs w:val="24"/>
        </w:rPr>
        <w:t>, on the other hand, are</w:t>
      </w:r>
      <w:r w:rsidR="00840706" w:rsidRPr="00840706">
        <w:t xml:space="preserve"> </w:t>
      </w:r>
      <w:r w:rsidR="00840706" w:rsidRPr="00840706">
        <w:rPr>
          <w:snapToGrid/>
          <w:sz w:val="24"/>
          <w:szCs w:val="24"/>
        </w:rPr>
        <w:t>medium-short term</w:t>
      </w:r>
      <w:r w:rsidRPr="009E55B9">
        <w:rPr>
          <w:snapToGrid/>
          <w:sz w:val="24"/>
          <w:szCs w:val="24"/>
        </w:rPr>
        <w:t xml:space="preserve"> decisions typically made with a given configuration</w:t>
      </w:r>
      <w:r w:rsidR="00840706">
        <w:rPr>
          <w:snapToGrid/>
          <w:sz w:val="24"/>
          <w:szCs w:val="24"/>
        </w:rPr>
        <w:t>.</w:t>
      </w:r>
    </w:p>
    <w:p w14:paraId="2F513C0B" w14:textId="1CD13310" w:rsidR="009F4CFA" w:rsidRPr="00D511AB" w:rsidRDefault="00D511AB" w:rsidP="009F4CFA">
      <w:pPr>
        <w:pStyle w:val="Abstract"/>
        <w:tabs>
          <w:tab w:val="left" w:pos="6379"/>
        </w:tabs>
        <w:spacing w:line="276" w:lineRule="auto"/>
        <w:ind w:left="0" w:right="-30"/>
        <w:rPr>
          <w:snapToGrid/>
          <w:sz w:val="24"/>
          <w:szCs w:val="24"/>
        </w:rPr>
      </w:pPr>
      <w:r w:rsidRPr="00D511AB">
        <w:rPr>
          <w:snapToGrid/>
          <w:sz w:val="24"/>
          <w:szCs w:val="24"/>
        </w:rPr>
        <w:t xml:space="preserve">Therefore, what we have defined </w:t>
      </w:r>
      <w:r w:rsidRPr="00971AEA">
        <w:rPr>
          <w:i/>
          <w:iCs/>
          <w:snapToGrid/>
          <w:sz w:val="24"/>
          <w:szCs w:val="24"/>
        </w:rPr>
        <w:t>configuration choices</w:t>
      </w:r>
      <w:r w:rsidRPr="00D511AB">
        <w:rPr>
          <w:snapToGrid/>
          <w:sz w:val="24"/>
          <w:szCs w:val="24"/>
        </w:rPr>
        <w:t xml:space="preserve"> belong to the </w:t>
      </w:r>
      <w:r w:rsidRPr="00D511AB">
        <w:rPr>
          <w:i/>
          <w:iCs/>
          <w:snapToGrid/>
          <w:sz w:val="24"/>
          <w:szCs w:val="24"/>
        </w:rPr>
        <w:t xml:space="preserve">strategic </w:t>
      </w:r>
      <w:r>
        <w:rPr>
          <w:i/>
          <w:iCs/>
          <w:snapToGrid/>
          <w:sz w:val="24"/>
          <w:szCs w:val="24"/>
        </w:rPr>
        <w:t xml:space="preserve">or business </w:t>
      </w:r>
      <w:r w:rsidRPr="00D511AB">
        <w:rPr>
          <w:i/>
          <w:iCs/>
          <w:snapToGrid/>
          <w:sz w:val="24"/>
          <w:szCs w:val="24"/>
        </w:rPr>
        <w:t>level</w:t>
      </w:r>
      <w:r w:rsidRPr="00D511AB">
        <w:rPr>
          <w:snapToGrid/>
          <w:sz w:val="24"/>
          <w:szCs w:val="24"/>
        </w:rPr>
        <w:t xml:space="preserve">. </w:t>
      </w:r>
    </w:p>
    <w:p w14:paraId="791A5106" w14:textId="20A0B771" w:rsidR="009F4CFA" w:rsidRDefault="00224E2E" w:rsidP="009F4CFA">
      <w:pPr>
        <w:pStyle w:val="Abstract"/>
        <w:tabs>
          <w:tab w:val="left" w:pos="6379"/>
        </w:tabs>
        <w:spacing w:line="276" w:lineRule="auto"/>
        <w:ind w:left="0" w:right="-30"/>
        <w:rPr>
          <w:snapToGrid/>
          <w:sz w:val="24"/>
          <w:szCs w:val="24"/>
        </w:rPr>
      </w:pPr>
      <w:r w:rsidRPr="00224E2E">
        <w:rPr>
          <w:i/>
          <w:iCs/>
          <w:snapToGrid/>
          <w:sz w:val="24"/>
          <w:szCs w:val="24"/>
        </w:rPr>
        <w:t>Management choices</w:t>
      </w:r>
      <w:r w:rsidRPr="00224E2E">
        <w:rPr>
          <w:snapToGrid/>
          <w:sz w:val="24"/>
          <w:szCs w:val="24"/>
        </w:rPr>
        <w:t xml:space="preserve"> typically belong</w:t>
      </w:r>
      <w:r>
        <w:rPr>
          <w:snapToGrid/>
          <w:sz w:val="24"/>
          <w:szCs w:val="24"/>
        </w:rPr>
        <w:t xml:space="preserve"> to the</w:t>
      </w:r>
      <w:r w:rsidR="00D511AB">
        <w:rPr>
          <w:snapToGrid/>
          <w:sz w:val="24"/>
          <w:szCs w:val="24"/>
        </w:rPr>
        <w:t xml:space="preserve"> </w:t>
      </w:r>
      <w:r>
        <w:rPr>
          <w:snapToGrid/>
          <w:sz w:val="24"/>
          <w:szCs w:val="24"/>
        </w:rPr>
        <w:t xml:space="preserve">operation and process level. </w:t>
      </w:r>
    </w:p>
    <w:p w14:paraId="762955DD" w14:textId="1C16CAA2" w:rsidR="005B322D" w:rsidRDefault="00F970A5" w:rsidP="00CE7A91">
      <w:pPr>
        <w:pStyle w:val="Abstract"/>
        <w:tabs>
          <w:tab w:val="left" w:pos="6379"/>
        </w:tabs>
        <w:spacing w:line="276" w:lineRule="auto"/>
        <w:ind w:left="0" w:right="-30"/>
        <w:rPr>
          <w:snapToGrid/>
          <w:sz w:val="24"/>
          <w:szCs w:val="24"/>
        </w:rPr>
      </w:pPr>
      <w:r>
        <w:rPr>
          <w:snapToGrid/>
          <w:sz w:val="24"/>
          <w:szCs w:val="24"/>
        </w:rPr>
        <w:lastRenderedPageBreak/>
        <w:t xml:space="preserve">The dawn of Industry 4.0 technologies, environmental issues such as the need of reducing energy consumption and the spread of </w:t>
      </w:r>
      <w:r w:rsidR="00B65834">
        <w:rPr>
          <w:snapToGrid/>
          <w:sz w:val="24"/>
          <w:szCs w:val="24"/>
        </w:rPr>
        <w:t xml:space="preserve">health emergencies such as the pandemic Covid-19 </w:t>
      </w:r>
      <w:r>
        <w:rPr>
          <w:snapToGrid/>
          <w:sz w:val="24"/>
          <w:szCs w:val="24"/>
        </w:rPr>
        <w:t>ha</w:t>
      </w:r>
      <w:r w:rsidR="00862AB3">
        <w:rPr>
          <w:snapToGrid/>
          <w:sz w:val="24"/>
          <w:szCs w:val="24"/>
        </w:rPr>
        <w:t>ve</w:t>
      </w:r>
      <w:r>
        <w:rPr>
          <w:snapToGrid/>
          <w:sz w:val="24"/>
          <w:szCs w:val="24"/>
        </w:rPr>
        <w:t xml:space="preserve"> greatly modified the business enviro</w:t>
      </w:r>
      <w:r w:rsidR="00B65834">
        <w:rPr>
          <w:snapToGrid/>
          <w:sz w:val="24"/>
          <w:szCs w:val="24"/>
        </w:rPr>
        <w:t xml:space="preserve">nment and the business approach of an enterprise. </w:t>
      </w:r>
    </w:p>
    <w:p w14:paraId="316857D5" w14:textId="2EEE57FD" w:rsidR="006724BB" w:rsidRDefault="006724BB" w:rsidP="00CE7A91">
      <w:pPr>
        <w:pStyle w:val="Abstract"/>
        <w:tabs>
          <w:tab w:val="left" w:pos="6379"/>
        </w:tabs>
        <w:spacing w:line="276" w:lineRule="auto"/>
        <w:ind w:left="0" w:right="-30"/>
        <w:rPr>
          <w:snapToGrid/>
          <w:sz w:val="24"/>
          <w:szCs w:val="24"/>
        </w:rPr>
      </w:pPr>
      <w:r>
        <w:rPr>
          <w:snapToGrid/>
          <w:sz w:val="24"/>
          <w:szCs w:val="24"/>
        </w:rPr>
        <w:t xml:space="preserve">On the other hand, it has to be highlighted the importance of </w:t>
      </w:r>
      <w:r w:rsidR="00B26C3D">
        <w:rPr>
          <w:snapToGrid/>
          <w:sz w:val="24"/>
          <w:szCs w:val="24"/>
        </w:rPr>
        <w:t>the</w:t>
      </w:r>
      <w:r>
        <w:rPr>
          <w:snapToGrid/>
          <w:sz w:val="24"/>
          <w:szCs w:val="24"/>
        </w:rPr>
        <w:t xml:space="preserve"> implementation of </w:t>
      </w:r>
      <w:r w:rsidRPr="006724BB">
        <w:rPr>
          <w:snapToGrid/>
          <w:sz w:val="24"/>
          <w:szCs w:val="24"/>
        </w:rPr>
        <w:t xml:space="preserve">Lean Six Sigma methodology </w:t>
      </w:r>
      <w:r w:rsidR="00B26C3D">
        <w:rPr>
          <w:snapToGrid/>
          <w:sz w:val="24"/>
          <w:szCs w:val="24"/>
        </w:rPr>
        <w:t xml:space="preserve">before the introduction of </w:t>
      </w:r>
      <w:r w:rsidRPr="006724BB">
        <w:rPr>
          <w:snapToGrid/>
          <w:sz w:val="24"/>
          <w:szCs w:val="24"/>
        </w:rPr>
        <w:t>Industry 4.0</w:t>
      </w:r>
      <w:r w:rsidR="00B26C3D">
        <w:rPr>
          <w:snapToGrid/>
          <w:sz w:val="24"/>
          <w:szCs w:val="24"/>
        </w:rPr>
        <w:t xml:space="preserve"> technologies in a company.</w:t>
      </w:r>
    </w:p>
    <w:p w14:paraId="51CB9862" w14:textId="77777777" w:rsidR="006715DE" w:rsidRDefault="005B322D" w:rsidP="006715DE">
      <w:pPr>
        <w:pStyle w:val="Abstract"/>
        <w:tabs>
          <w:tab w:val="left" w:pos="6379"/>
        </w:tabs>
        <w:spacing w:line="276" w:lineRule="auto"/>
        <w:ind w:left="0" w:right="-30"/>
        <w:rPr>
          <w:snapToGrid/>
          <w:sz w:val="24"/>
          <w:szCs w:val="24"/>
        </w:rPr>
      </w:pPr>
      <w:r>
        <w:rPr>
          <w:snapToGrid/>
          <w:sz w:val="24"/>
          <w:szCs w:val="24"/>
        </w:rPr>
        <w:t>Therefore, t</w:t>
      </w:r>
      <w:r w:rsidR="00475AC2" w:rsidRPr="00475AC2">
        <w:rPr>
          <w:snapToGrid/>
          <w:sz w:val="24"/>
          <w:szCs w:val="24"/>
        </w:rPr>
        <w:t xml:space="preserve">he objective of this paper is to demonstrate the power of Lean Six Sigma </w:t>
      </w:r>
      <w:r w:rsidR="003E2890">
        <w:rPr>
          <w:snapToGrid/>
          <w:sz w:val="24"/>
          <w:szCs w:val="24"/>
        </w:rPr>
        <w:t>with the help of Industry 4.0 emerging technologies</w:t>
      </w:r>
      <w:r w:rsidR="00475AC2" w:rsidRPr="00475AC2">
        <w:rPr>
          <w:snapToGrid/>
          <w:sz w:val="24"/>
          <w:szCs w:val="24"/>
        </w:rPr>
        <w:t xml:space="preserve"> in an Italian hospital</w:t>
      </w:r>
      <w:r>
        <w:rPr>
          <w:snapToGrid/>
          <w:sz w:val="24"/>
          <w:szCs w:val="24"/>
        </w:rPr>
        <w:t xml:space="preserve"> through the presentation of a case study.</w:t>
      </w:r>
      <w:r w:rsidR="00475AC2" w:rsidRPr="00475AC2">
        <w:rPr>
          <w:snapToGrid/>
          <w:sz w:val="24"/>
          <w:szCs w:val="24"/>
        </w:rPr>
        <w:t xml:space="preserve"> </w:t>
      </w:r>
      <w:r w:rsidR="00A12C13">
        <w:rPr>
          <w:snapToGrid/>
          <w:sz w:val="24"/>
          <w:szCs w:val="24"/>
        </w:rPr>
        <w:t>The paper is organized as follows: section 2 reviews Lean Six Sigma, Industry 4.0 and Circular supply chain in general</w:t>
      </w:r>
      <w:r w:rsidR="00A87BA8">
        <w:rPr>
          <w:snapToGrid/>
          <w:sz w:val="24"/>
          <w:szCs w:val="24"/>
        </w:rPr>
        <w:t>. Then, t</w:t>
      </w:r>
      <w:r w:rsidR="00A87BA8" w:rsidRPr="00A87BA8">
        <w:rPr>
          <w:snapToGrid/>
          <w:sz w:val="24"/>
          <w:szCs w:val="24"/>
        </w:rPr>
        <w:t xml:space="preserve">he section turns to </w:t>
      </w:r>
      <w:r w:rsidR="00A87BA8">
        <w:rPr>
          <w:snapToGrid/>
          <w:sz w:val="24"/>
          <w:szCs w:val="24"/>
        </w:rPr>
        <w:t xml:space="preserve">Lean Six Sigma </w:t>
      </w:r>
      <w:r w:rsidR="008135EA">
        <w:rPr>
          <w:snapToGrid/>
          <w:sz w:val="24"/>
          <w:szCs w:val="24"/>
        </w:rPr>
        <w:t xml:space="preserve">and Circular Supply chain </w:t>
      </w:r>
      <w:r w:rsidR="00A87BA8">
        <w:rPr>
          <w:snapToGrid/>
          <w:sz w:val="24"/>
          <w:szCs w:val="24"/>
        </w:rPr>
        <w:t xml:space="preserve">in </w:t>
      </w:r>
      <w:r w:rsidR="008135EA">
        <w:rPr>
          <w:snapToGrid/>
          <w:sz w:val="24"/>
          <w:szCs w:val="24"/>
        </w:rPr>
        <w:t>healthcare</w:t>
      </w:r>
      <w:r w:rsidR="00A87BA8" w:rsidRPr="00A87BA8">
        <w:rPr>
          <w:snapToGrid/>
          <w:sz w:val="24"/>
          <w:szCs w:val="24"/>
        </w:rPr>
        <w:t xml:space="preserve"> specifically</w:t>
      </w:r>
      <w:r w:rsidR="00A87BA8">
        <w:rPr>
          <w:snapToGrid/>
          <w:sz w:val="24"/>
          <w:szCs w:val="24"/>
        </w:rPr>
        <w:t>, to understand the</w:t>
      </w:r>
      <w:r w:rsidR="008135EA">
        <w:rPr>
          <w:snapToGrid/>
          <w:sz w:val="24"/>
          <w:szCs w:val="24"/>
        </w:rPr>
        <w:t>ir</w:t>
      </w:r>
      <w:r w:rsidR="00A87BA8">
        <w:rPr>
          <w:snapToGrid/>
          <w:sz w:val="24"/>
          <w:szCs w:val="24"/>
        </w:rPr>
        <w:t xml:space="preserve"> scope of application in this </w:t>
      </w:r>
      <w:r w:rsidR="008135EA">
        <w:rPr>
          <w:snapToGrid/>
          <w:sz w:val="24"/>
          <w:szCs w:val="24"/>
        </w:rPr>
        <w:t>research area</w:t>
      </w:r>
      <w:r w:rsidR="00A87BA8">
        <w:rPr>
          <w:snapToGrid/>
          <w:sz w:val="24"/>
          <w:szCs w:val="24"/>
        </w:rPr>
        <w:t xml:space="preserve">. </w:t>
      </w:r>
      <w:r w:rsidR="005E442A">
        <w:rPr>
          <w:snapToGrid/>
          <w:sz w:val="24"/>
          <w:szCs w:val="24"/>
        </w:rPr>
        <w:t xml:space="preserve">Section 3 </w:t>
      </w:r>
      <w:r w:rsidR="004E63DF">
        <w:rPr>
          <w:snapToGrid/>
          <w:sz w:val="24"/>
          <w:szCs w:val="24"/>
        </w:rPr>
        <w:t xml:space="preserve">concerns methodologies applied; section 4 </w:t>
      </w:r>
      <w:r w:rsidR="005E442A">
        <w:rPr>
          <w:snapToGrid/>
          <w:sz w:val="24"/>
          <w:szCs w:val="24"/>
        </w:rPr>
        <w:t>presents a case study of an Italian hospita</w:t>
      </w:r>
      <w:r w:rsidR="004E63DF">
        <w:rPr>
          <w:snapToGrid/>
          <w:sz w:val="24"/>
          <w:szCs w:val="24"/>
        </w:rPr>
        <w:t>l; section 5 introduces results and discussion and section 6 conclusions and future perspectives.</w:t>
      </w:r>
      <w:r w:rsidR="006715DE">
        <w:rPr>
          <w:snapToGrid/>
          <w:sz w:val="24"/>
          <w:szCs w:val="24"/>
        </w:rPr>
        <w:t xml:space="preserve">  </w:t>
      </w:r>
    </w:p>
    <w:p w14:paraId="63E3BAFB" w14:textId="20CDF2F7" w:rsidR="005B322D" w:rsidRDefault="005B322D" w:rsidP="006715DE">
      <w:pPr>
        <w:pStyle w:val="Abstract"/>
        <w:numPr>
          <w:ilvl w:val="0"/>
          <w:numId w:val="11"/>
        </w:numPr>
        <w:tabs>
          <w:tab w:val="left" w:pos="6379"/>
        </w:tabs>
        <w:spacing w:line="276" w:lineRule="auto"/>
        <w:ind w:right="-30"/>
        <w:rPr>
          <w:b/>
          <w:bCs/>
          <w:snapToGrid/>
          <w:sz w:val="24"/>
          <w:szCs w:val="24"/>
        </w:rPr>
      </w:pPr>
      <w:r w:rsidRPr="005B322D">
        <w:rPr>
          <w:b/>
          <w:bCs/>
          <w:snapToGrid/>
          <w:sz w:val="24"/>
          <w:szCs w:val="24"/>
        </w:rPr>
        <w:t>Literature background</w:t>
      </w:r>
      <w:r w:rsidR="00DF0604">
        <w:rPr>
          <w:b/>
          <w:bCs/>
          <w:snapToGrid/>
          <w:sz w:val="24"/>
          <w:szCs w:val="24"/>
        </w:rPr>
        <w:t>: Lean Six Sigma, Industry 4.0 and Circular Supply chain</w:t>
      </w:r>
    </w:p>
    <w:p w14:paraId="67F21E6A" w14:textId="2EFACE1A" w:rsidR="00986B71" w:rsidRDefault="005B322D" w:rsidP="005B322D">
      <w:pPr>
        <w:pStyle w:val="Abstract"/>
        <w:tabs>
          <w:tab w:val="left" w:pos="6379"/>
        </w:tabs>
        <w:spacing w:line="276" w:lineRule="auto"/>
        <w:ind w:left="0" w:right="-30"/>
        <w:rPr>
          <w:snapToGrid/>
          <w:sz w:val="24"/>
          <w:szCs w:val="24"/>
        </w:rPr>
      </w:pPr>
      <w:r w:rsidRPr="005B322D">
        <w:rPr>
          <w:snapToGrid/>
          <w:sz w:val="24"/>
          <w:szCs w:val="24"/>
        </w:rPr>
        <w:t>O</w:t>
      </w:r>
      <w:r w:rsidR="00126040" w:rsidRPr="005B322D">
        <w:rPr>
          <w:snapToGrid/>
          <w:sz w:val="24"/>
          <w:szCs w:val="24"/>
        </w:rPr>
        <w:t xml:space="preserve">ptimization of processes is a transversal choice that can be carried out </w:t>
      </w:r>
      <w:r w:rsidR="00862AB3" w:rsidRPr="005B322D">
        <w:rPr>
          <w:snapToGrid/>
          <w:sz w:val="24"/>
          <w:szCs w:val="24"/>
        </w:rPr>
        <w:t xml:space="preserve">both </w:t>
      </w:r>
      <w:r w:rsidR="00126040" w:rsidRPr="005B322D">
        <w:rPr>
          <w:snapToGrid/>
          <w:sz w:val="24"/>
          <w:szCs w:val="24"/>
        </w:rPr>
        <w:t xml:space="preserve">implementing different </w:t>
      </w:r>
      <w:r w:rsidR="00862AB3" w:rsidRPr="005B322D">
        <w:rPr>
          <w:snapToGrid/>
          <w:sz w:val="24"/>
          <w:szCs w:val="24"/>
        </w:rPr>
        <w:t>methodologies</w:t>
      </w:r>
      <w:r w:rsidR="00126040" w:rsidRPr="005B322D">
        <w:rPr>
          <w:snapToGrid/>
          <w:sz w:val="24"/>
          <w:szCs w:val="24"/>
        </w:rPr>
        <w:t xml:space="preserve"> such as Lean</w:t>
      </w:r>
      <w:r w:rsidR="003E2890">
        <w:rPr>
          <w:snapToGrid/>
          <w:sz w:val="24"/>
          <w:szCs w:val="24"/>
        </w:rPr>
        <w:t xml:space="preserve"> </w:t>
      </w:r>
      <w:r w:rsidR="00986B71">
        <w:rPr>
          <w:snapToGrid/>
          <w:sz w:val="24"/>
          <w:szCs w:val="24"/>
        </w:rPr>
        <w:t>techniques,</w:t>
      </w:r>
      <w:r w:rsidR="00126040" w:rsidRPr="005B322D">
        <w:rPr>
          <w:snapToGrid/>
          <w:sz w:val="24"/>
          <w:szCs w:val="24"/>
        </w:rPr>
        <w:t xml:space="preserve"> Six Sigma</w:t>
      </w:r>
      <w:r w:rsidR="00986B71">
        <w:rPr>
          <w:snapToGrid/>
          <w:sz w:val="24"/>
          <w:szCs w:val="24"/>
        </w:rPr>
        <w:t xml:space="preserve"> or Lean Six Sigma</w:t>
      </w:r>
      <w:r w:rsidR="00862AB3" w:rsidRPr="005B322D">
        <w:rPr>
          <w:snapToGrid/>
          <w:sz w:val="24"/>
          <w:szCs w:val="24"/>
        </w:rPr>
        <w:t xml:space="preserve"> and</w:t>
      </w:r>
      <w:r w:rsidR="00126040" w:rsidRPr="005B322D">
        <w:rPr>
          <w:snapToGrid/>
          <w:sz w:val="24"/>
          <w:szCs w:val="24"/>
        </w:rPr>
        <w:t xml:space="preserve"> introducing Industry 4.0 technologies.</w:t>
      </w:r>
      <w:r w:rsidR="00862AB3" w:rsidRPr="005B322D">
        <w:rPr>
          <w:snapToGrid/>
          <w:sz w:val="24"/>
          <w:szCs w:val="24"/>
        </w:rPr>
        <w:t xml:space="preserve"> </w:t>
      </w:r>
    </w:p>
    <w:p w14:paraId="33723D47" w14:textId="436B4606" w:rsidR="00986B71" w:rsidRDefault="005C2E31" w:rsidP="005B322D">
      <w:pPr>
        <w:pStyle w:val="Abstract"/>
        <w:tabs>
          <w:tab w:val="left" w:pos="6379"/>
        </w:tabs>
        <w:spacing w:line="276" w:lineRule="auto"/>
        <w:ind w:left="0" w:right="-30"/>
        <w:rPr>
          <w:snapToGrid/>
          <w:sz w:val="24"/>
          <w:szCs w:val="24"/>
        </w:rPr>
      </w:pPr>
      <w:r w:rsidRPr="00700AA0">
        <w:rPr>
          <w:snapToGrid/>
          <w:sz w:val="24"/>
          <w:szCs w:val="24"/>
        </w:rPr>
        <w:t>Lean tools</w:t>
      </w:r>
      <w:r>
        <w:rPr>
          <w:snapToGrid/>
          <w:sz w:val="24"/>
          <w:szCs w:val="24"/>
        </w:rPr>
        <w:t xml:space="preserve"> are focused on</w:t>
      </w:r>
      <w:r w:rsidRPr="00316A73">
        <w:rPr>
          <w:snapToGrid/>
          <w:sz w:val="24"/>
          <w:szCs w:val="24"/>
        </w:rPr>
        <w:t xml:space="preserve"> defining value and eliminating wastes</w:t>
      </w:r>
      <w:r>
        <w:rPr>
          <w:snapToGrid/>
          <w:sz w:val="24"/>
          <w:szCs w:val="24"/>
        </w:rPr>
        <w:t xml:space="preserve"> whereas</w:t>
      </w:r>
      <w:r w:rsidRPr="00316A73">
        <w:rPr>
          <w:snapToGrid/>
          <w:sz w:val="24"/>
          <w:szCs w:val="24"/>
        </w:rPr>
        <w:t xml:space="preserve"> </w:t>
      </w:r>
      <w:r>
        <w:rPr>
          <w:snapToGrid/>
          <w:sz w:val="24"/>
          <w:szCs w:val="24"/>
        </w:rPr>
        <w:t>a</w:t>
      </w:r>
      <w:r w:rsidR="00174BC0">
        <w:rPr>
          <w:snapToGrid/>
          <w:sz w:val="24"/>
          <w:szCs w:val="24"/>
        </w:rPr>
        <w:t>ccording</w:t>
      </w:r>
      <w:r>
        <w:rPr>
          <w:snapToGrid/>
          <w:sz w:val="24"/>
          <w:szCs w:val="24"/>
        </w:rPr>
        <w:t xml:space="preserve"> to</w:t>
      </w:r>
      <w:r w:rsidR="00174BC0">
        <w:rPr>
          <w:snapToGrid/>
          <w:sz w:val="24"/>
          <w:szCs w:val="24"/>
        </w:rPr>
        <w:t xml:space="preserve"> </w:t>
      </w:r>
      <w:r>
        <w:rPr>
          <w:snapToGrid/>
          <w:sz w:val="24"/>
          <w:szCs w:val="24"/>
        </w:rPr>
        <w:t xml:space="preserve">Harry et al., </w:t>
      </w:r>
      <w:r w:rsidR="00FB75F3">
        <w:rPr>
          <w:snapToGrid/>
          <w:sz w:val="24"/>
          <w:szCs w:val="24"/>
        </w:rPr>
        <w:t>(</w:t>
      </w:r>
      <w:r>
        <w:rPr>
          <w:snapToGrid/>
          <w:sz w:val="24"/>
          <w:szCs w:val="24"/>
        </w:rPr>
        <w:t>2000</w:t>
      </w:r>
      <w:r w:rsidR="00FB75F3">
        <w:rPr>
          <w:snapToGrid/>
          <w:sz w:val="24"/>
          <w:szCs w:val="24"/>
        </w:rPr>
        <w:t>)</w:t>
      </w:r>
      <w:r>
        <w:rPr>
          <w:snapToGrid/>
          <w:sz w:val="24"/>
          <w:szCs w:val="24"/>
        </w:rPr>
        <w:t xml:space="preserve"> </w:t>
      </w:r>
      <w:r w:rsidR="00986B71" w:rsidRPr="00700AA0">
        <w:rPr>
          <w:snapToGrid/>
          <w:sz w:val="24"/>
          <w:szCs w:val="24"/>
        </w:rPr>
        <w:t>Six Sigma</w:t>
      </w:r>
      <w:r w:rsidR="00986B71">
        <w:rPr>
          <w:snapToGrid/>
          <w:sz w:val="24"/>
          <w:szCs w:val="24"/>
        </w:rPr>
        <w:t xml:space="preserve"> is </w:t>
      </w:r>
      <w:r>
        <w:rPr>
          <w:snapToGrid/>
          <w:sz w:val="24"/>
          <w:szCs w:val="24"/>
        </w:rPr>
        <w:t>“</w:t>
      </w:r>
      <w:r w:rsidR="00986B71" w:rsidRPr="00DF0604">
        <w:rPr>
          <w:snapToGrid/>
          <w:sz w:val="24"/>
          <w:szCs w:val="24"/>
        </w:rPr>
        <w:t>a business process that allows companies to drastically improve their bottom line by designing and monitoring everyday business activities in ways that minimize waste and resources while increasing customer satisfaction</w:t>
      </w:r>
      <w:r w:rsidR="0093467F">
        <w:rPr>
          <w:snapToGrid/>
          <w:sz w:val="24"/>
          <w:szCs w:val="24"/>
        </w:rPr>
        <w:t>”</w:t>
      </w:r>
      <w:r w:rsidR="00DB383C">
        <w:rPr>
          <w:snapToGrid/>
          <w:sz w:val="24"/>
          <w:szCs w:val="24"/>
        </w:rPr>
        <w:t>.</w:t>
      </w:r>
      <w:r>
        <w:rPr>
          <w:snapToGrid/>
          <w:sz w:val="24"/>
          <w:szCs w:val="24"/>
        </w:rPr>
        <w:t xml:space="preserve"> Hence,</w:t>
      </w:r>
      <w:r w:rsidRPr="00316A73">
        <w:rPr>
          <w:snapToGrid/>
          <w:sz w:val="24"/>
          <w:szCs w:val="24"/>
        </w:rPr>
        <w:t xml:space="preserve"> </w:t>
      </w:r>
      <w:r>
        <w:rPr>
          <w:snapToGrid/>
          <w:sz w:val="24"/>
          <w:szCs w:val="24"/>
        </w:rPr>
        <w:t>Six Sigma</w:t>
      </w:r>
      <w:r w:rsidRPr="00316A73">
        <w:rPr>
          <w:snapToGrid/>
          <w:sz w:val="24"/>
          <w:szCs w:val="24"/>
        </w:rPr>
        <w:t xml:space="preserve"> aims at eliminating</w:t>
      </w:r>
      <w:r>
        <w:rPr>
          <w:snapToGrid/>
          <w:sz w:val="24"/>
          <w:szCs w:val="24"/>
        </w:rPr>
        <w:t xml:space="preserve"> </w:t>
      </w:r>
      <w:r w:rsidRPr="00316A73">
        <w:rPr>
          <w:snapToGrid/>
          <w:sz w:val="24"/>
          <w:szCs w:val="24"/>
        </w:rPr>
        <w:t>variability and achieving high level of quality.</w:t>
      </w:r>
    </w:p>
    <w:p w14:paraId="511D3EC3" w14:textId="09731D99" w:rsidR="00316A73" w:rsidRDefault="00DB383C" w:rsidP="00316A73">
      <w:pPr>
        <w:pStyle w:val="Abstract"/>
        <w:tabs>
          <w:tab w:val="left" w:pos="6379"/>
        </w:tabs>
        <w:spacing w:line="276" w:lineRule="auto"/>
        <w:ind w:left="0" w:right="-30"/>
        <w:rPr>
          <w:snapToGrid/>
          <w:sz w:val="24"/>
          <w:szCs w:val="24"/>
        </w:rPr>
      </w:pPr>
      <w:r>
        <w:rPr>
          <w:snapToGrid/>
          <w:sz w:val="24"/>
          <w:szCs w:val="24"/>
        </w:rPr>
        <w:t xml:space="preserve">On the other hand, </w:t>
      </w:r>
      <w:r w:rsidRPr="00DF0604">
        <w:rPr>
          <w:i/>
          <w:iCs/>
          <w:snapToGrid/>
          <w:sz w:val="24"/>
          <w:szCs w:val="24"/>
        </w:rPr>
        <w:t>Lean Six Sigma</w:t>
      </w:r>
      <w:r>
        <w:rPr>
          <w:snapToGrid/>
          <w:sz w:val="24"/>
          <w:szCs w:val="24"/>
        </w:rPr>
        <w:t xml:space="preserve"> is a </w:t>
      </w:r>
      <w:r w:rsidRPr="00DB383C">
        <w:rPr>
          <w:snapToGrid/>
          <w:sz w:val="24"/>
          <w:szCs w:val="24"/>
        </w:rPr>
        <w:t>methodology</w:t>
      </w:r>
      <w:r>
        <w:rPr>
          <w:snapToGrid/>
          <w:sz w:val="24"/>
          <w:szCs w:val="24"/>
        </w:rPr>
        <w:t xml:space="preserve"> of business </w:t>
      </w:r>
      <w:r w:rsidRPr="00DB383C">
        <w:rPr>
          <w:snapToGrid/>
          <w:sz w:val="24"/>
          <w:szCs w:val="24"/>
        </w:rPr>
        <w:t xml:space="preserve">improvement that </w:t>
      </w:r>
      <w:r>
        <w:rPr>
          <w:snapToGrid/>
          <w:sz w:val="24"/>
          <w:szCs w:val="24"/>
        </w:rPr>
        <w:t>is focused on the</w:t>
      </w:r>
      <w:r w:rsidRPr="00DB383C">
        <w:rPr>
          <w:snapToGrid/>
          <w:sz w:val="24"/>
          <w:szCs w:val="24"/>
        </w:rPr>
        <w:t xml:space="preserve"> </w:t>
      </w:r>
      <w:r>
        <w:rPr>
          <w:snapToGrid/>
          <w:sz w:val="24"/>
          <w:szCs w:val="24"/>
        </w:rPr>
        <w:t xml:space="preserve">maximization of </w:t>
      </w:r>
      <w:r w:rsidRPr="00DB383C">
        <w:rPr>
          <w:snapToGrid/>
          <w:sz w:val="24"/>
          <w:szCs w:val="24"/>
        </w:rPr>
        <w:t xml:space="preserve">shareholder value by improving quality, speed, customer satisfaction and costs. </w:t>
      </w:r>
      <w:r>
        <w:rPr>
          <w:snapToGrid/>
          <w:sz w:val="24"/>
          <w:szCs w:val="24"/>
        </w:rPr>
        <w:t>T</w:t>
      </w:r>
      <w:r w:rsidRPr="00DB383C">
        <w:rPr>
          <w:snapToGrid/>
          <w:sz w:val="24"/>
          <w:szCs w:val="24"/>
        </w:rPr>
        <w:t>hese</w:t>
      </w:r>
      <w:r>
        <w:rPr>
          <w:snapToGrid/>
          <w:sz w:val="24"/>
          <w:szCs w:val="24"/>
        </w:rPr>
        <w:t xml:space="preserve"> </w:t>
      </w:r>
      <w:r w:rsidR="00EC5CEA">
        <w:rPr>
          <w:snapToGrid/>
          <w:sz w:val="24"/>
          <w:szCs w:val="24"/>
        </w:rPr>
        <w:t>benefits are achieved</w:t>
      </w:r>
      <w:r w:rsidRPr="00DB383C">
        <w:rPr>
          <w:snapToGrid/>
          <w:sz w:val="24"/>
          <w:szCs w:val="24"/>
        </w:rPr>
        <w:t xml:space="preserve"> by </w:t>
      </w:r>
      <w:r w:rsidR="00EC5CEA">
        <w:rPr>
          <w:snapToGrid/>
          <w:sz w:val="24"/>
          <w:szCs w:val="24"/>
        </w:rPr>
        <w:t>joining</w:t>
      </w:r>
      <w:r w:rsidRPr="00DB383C">
        <w:rPr>
          <w:snapToGrid/>
          <w:sz w:val="24"/>
          <w:szCs w:val="24"/>
        </w:rPr>
        <w:t xml:space="preserve"> tools and principles from both </w:t>
      </w:r>
      <w:r w:rsidR="005C2E31">
        <w:rPr>
          <w:snapToGrid/>
          <w:sz w:val="24"/>
          <w:szCs w:val="24"/>
        </w:rPr>
        <w:t>L</w:t>
      </w:r>
      <w:r w:rsidRPr="00DB383C">
        <w:rPr>
          <w:snapToGrid/>
          <w:sz w:val="24"/>
          <w:szCs w:val="24"/>
        </w:rPr>
        <w:t xml:space="preserve">ean and </w:t>
      </w:r>
      <w:r w:rsidR="005C2E31">
        <w:rPr>
          <w:snapToGrid/>
          <w:sz w:val="24"/>
          <w:szCs w:val="24"/>
        </w:rPr>
        <w:t>S</w:t>
      </w:r>
      <w:r w:rsidRPr="00DB383C">
        <w:rPr>
          <w:snapToGrid/>
          <w:sz w:val="24"/>
          <w:szCs w:val="24"/>
        </w:rPr>
        <w:t xml:space="preserve">ix </w:t>
      </w:r>
      <w:r w:rsidR="005C2E31">
        <w:rPr>
          <w:snapToGrid/>
          <w:sz w:val="24"/>
          <w:szCs w:val="24"/>
        </w:rPr>
        <w:t>S</w:t>
      </w:r>
      <w:r w:rsidRPr="00DB383C">
        <w:rPr>
          <w:snapToGrid/>
          <w:sz w:val="24"/>
          <w:szCs w:val="24"/>
        </w:rPr>
        <w:t>igma (George,</w:t>
      </w:r>
      <w:r w:rsidR="00EC5CEA">
        <w:rPr>
          <w:snapToGrid/>
          <w:sz w:val="24"/>
          <w:szCs w:val="24"/>
        </w:rPr>
        <w:t xml:space="preserve"> </w:t>
      </w:r>
      <w:r w:rsidRPr="00DB383C">
        <w:rPr>
          <w:snapToGrid/>
          <w:sz w:val="24"/>
          <w:szCs w:val="24"/>
        </w:rPr>
        <w:t>2003).</w:t>
      </w:r>
      <w:r w:rsidR="005C2E31">
        <w:rPr>
          <w:snapToGrid/>
          <w:sz w:val="24"/>
          <w:szCs w:val="24"/>
        </w:rPr>
        <w:t xml:space="preserve"> P</w:t>
      </w:r>
      <w:r w:rsidR="00316A73" w:rsidRPr="00316A73">
        <w:rPr>
          <w:snapToGrid/>
          <w:sz w:val="24"/>
          <w:szCs w:val="24"/>
        </w:rPr>
        <w:t>rocesses improvement,</w:t>
      </w:r>
      <w:r w:rsidR="005C2E31">
        <w:rPr>
          <w:snapToGrid/>
          <w:sz w:val="24"/>
          <w:szCs w:val="24"/>
        </w:rPr>
        <w:t xml:space="preserve"> </w:t>
      </w:r>
      <w:r w:rsidR="00316A73" w:rsidRPr="00316A73">
        <w:rPr>
          <w:snapToGrid/>
          <w:sz w:val="24"/>
          <w:szCs w:val="24"/>
        </w:rPr>
        <w:t>customer satisfaction, and better financial results</w:t>
      </w:r>
      <w:r w:rsidR="005C2E31">
        <w:rPr>
          <w:snapToGrid/>
          <w:sz w:val="24"/>
          <w:szCs w:val="24"/>
        </w:rPr>
        <w:t xml:space="preserve"> are achieved through the implementation of Lean Six Sigma</w:t>
      </w:r>
      <w:r w:rsidR="00316A73" w:rsidRPr="00316A73">
        <w:rPr>
          <w:snapToGrid/>
          <w:sz w:val="24"/>
          <w:szCs w:val="24"/>
        </w:rPr>
        <w:t xml:space="preserve"> </w:t>
      </w:r>
      <w:r w:rsidR="00316A73" w:rsidRPr="00316A73">
        <w:rPr>
          <w:snapToGrid/>
          <w:sz w:val="24"/>
          <w:szCs w:val="24"/>
        </w:rPr>
        <w:lastRenderedPageBreak/>
        <w:t>by eliminating waste and variation</w:t>
      </w:r>
      <w:r w:rsidR="002D08B1">
        <w:rPr>
          <w:snapToGrid/>
          <w:sz w:val="24"/>
          <w:szCs w:val="24"/>
        </w:rPr>
        <w:t xml:space="preserve"> adopting the</w:t>
      </w:r>
      <w:r w:rsidR="00316A73" w:rsidRPr="00316A73">
        <w:rPr>
          <w:snapToGrid/>
          <w:sz w:val="24"/>
          <w:szCs w:val="24"/>
        </w:rPr>
        <w:t xml:space="preserve"> DMAIC approach (</w:t>
      </w:r>
      <w:proofErr w:type="spellStart"/>
      <w:r w:rsidR="00316A73" w:rsidRPr="00316A73">
        <w:rPr>
          <w:snapToGrid/>
          <w:sz w:val="24"/>
          <w:szCs w:val="24"/>
        </w:rPr>
        <w:t>Cherrafi</w:t>
      </w:r>
      <w:proofErr w:type="spellEnd"/>
      <w:r w:rsidR="00316A73" w:rsidRPr="00316A73">
        <w:rPr>
          <w:snapToGrid/>
          <w:sz w:val="24"/>
          <w:szCs w:val="24"/>
        </w:rPr>
        <w:t xml:space="preserve"> et al., 2016; Salah et al., 2010).</w:t>
      </w:r>
    </w:p>
    <w:p w14:paraId="205BD7AD" w14:textId="16B37090" w:rsidR="00126040" w:rsidRDefault="00862AB3" w:rsidP="005B322D">
      <w:pPr>
        <w:pStyle w:val="Abstract"/>
        <w:tabs>
          <w:tab w:val="left" w:pos="6379"/>
        </w:tabs>
        <w:spacing w:line="276" w:lineRule="auto"/>
        <w:ind w:left="0" w:right="-30"/>
        <w:rPr>
          <w:snapToGrid/>
          <w:sz w:val="24"/>
          <w:szCs w:val="24"/>
        </w:rPr>
      </w:pPr>
      <w:r w:rsidRPr="005B322D">
        <w:rPr>
          <w:snapToGrid/>
          <w:sz w:val="24"/>
          <w:szCs w:val="24"/>
        </w:rPr>
        <w:t xml:space="preserve">Antony </w:t>
      </w:r>
      <w:r w:rsidRPr="00700AA0">
        <w:rPr>
          <w:snapToGrid/>
          <w:sz w:val="24"/>
          <w:szCs w:val="24"/>
        </w:rPr>
        <w:t>et al.</w:t>
      </w:r>
      <w:r w:rsidRPr="005B322D">
        <w:rPr>
          <w:snapToGrid/>
          <w:sz w:val="24"/>
          <w:szCs w:val="24"/>
        </w:rPr>
        <w:t xml:space="preserve"> </w:t>
      </w:r>
      <w:r w:rsidR="00663C6A" w:rsidRPr="005B322D">
        <w:rPr>
          <w:snapToGrid/>
          <w:sz w:val="24"/>
          <w:szCs w:val="24"/>
        </w:rPr>
        <w:t>(</w:t>
      </w:r>
      <w:r w:rsidRPr="005B322D">
        <w:rPr>
          <w:snapToGrid/>
          <w:sz w:val="24"/>
          <w:szCs w:val="24"/>
        </w:rPr>
        <w:t>202</w:t>
      </w:r>
      <w:r w:rsidR="00663C6A" w:rsidRPr="005B322D">
        <w:rPr>
          <w:snapToGrid/>
          <w:sz w:val="24"/>
          <w:szCs w:val="24"/>
        </w:rPr>
        <w:t>1) suggest a sand cone model of Lean Six Sigma evolution from Lean Six Sigma 1.0 to Lean Six Sigma 4.0. Lean six Sigma 4.0</w:t>
      </w:r>
      <w:r w:rsidR="00FB75F3">
        <w:rPr>
          <w:snapToGrid/>
          <w:sz w:val="24"/>
          <w:szCs w:val="24"/>
        </w:rPr>
        <w:t xml:space="preserve"> -</w:t>
      </w:r>
      <w:r w:rsidR="00663C6A" w:rsidRPr="005B322D">
        <w:rPr>
          <w:snapToGrid/>
          <w:sz w:val="24"/>
          <w:szCs w:val="24"/>
        </w:rPr>
        <w:t xml:space="preserve"> </w:t>
      </w:r>
      <w:r w:rsidR="0065520E" w:rsidRPr="005B322D">
        <w:rPr>
          <w:snapToGrid/>
          <w:sz w:val="24"/>
          <w:szCs w:val="24"/>
        </w:rPr>
        <w:t>more technologically enabled.</w:t>
      </w:r>
      <w:r w:rsidR="00DC1EA2">
        <w:rPr>
          <w:snapToGrid/>
          <w:sz w:val="24"/>
          <w:szCs w:val="24"/>
        </w:rPr>
        <w:t xml:space="preserve"> </w:t>
      </w:r>
    </w:p>
    <w:p w14:paraId="1356AF30" w14:textId="35EE75B4" w:rsidR="00DC1EA2" w:rsidRDefault="00DC1EA2" w:rsidP="00DC1EA2">
      <w:pPr>
        <w:pStyle w:val="Abstract"/>
        <w:tabs>
          <w:tab w:val="left" w:pos="6379"/>
        </w:tabs>
        <w:spacing w:line="276" w:lineRule="auto"/>
        <w:ind w:left="0" w:right="-30"/>
        <w:rPr>
          <w:snapToGrid/>
          <w:sz w:val="24"/>
          <w:szCs w:val="24"/>
        </w:rPr>
      </w:pPr>
      <w:r w:rsidRPr="00DC1EA2">
        <w:rPr>
          <w:snapToGrid/>
          <w:sz w:val="24"/>
          <w:szCs w:val="24"/>
        </w:rPr>
        <w:t xml:space="preserve">Gupta et al. (2020) </w:t>
      </w:r>
      <w:r>
        <w:rPr>
          <w:snapToGrid/>
          <w:sz w:val="24"/>
          <w:szCs w:val="24"/>
        </w:rPr>
        <w:t xml:space="preserve">consider </w:t>
      </w:r>
      <w:r w:rsidRPr="00DC1EA2">
        <w:rPr>
          <w:snapToGrid/>
          <w:sz w:val="24"/>
          <w:szCs w:val="24"/>
        </w:rPr>
        <w:t>that traditional information systems cannot</w:t>
      </w:r>
      <w:r>
        <w:rPr>
          <w:snapToGrid/>
          <w:sz w:val="24"/>
          <w:szCs w:val="24"/>
        </w:rPr>
        <w:t xml:space="preserve"> </w:t>
      </w:r>
      <w:r w:rsidRPr="00DC1EA2">
        <w:rPr>
          <w:snapToGrid/>
          <w:sz w:val="24"/>
          <w:szCs w:val="24"/>
        </w:rPr>
        <w:t xml:space="preserve">successfully </w:t>
      </w:r>
      <w:r>
        <w:rPr>
          <w:snapToGrid/>
          <w:sz w:val="24"/>
          <w:szCs w:val="24"/>
        </w:rPr>
        <w:t xml:space="preserve">keep up with </w:t>
      </w:r>
      <w:r w:rsidRPr="00DC1EA2">
        <w:rPr>
          <w:snapToGrid/>
          <w:sz w:val="24"/>
          <w:szCs w:val="24"/>
        </w:rPr>
        <w:t xml:space="preserve">the growing </w:t>
      </w:r>
      <w:r>
        <w:rPr>
          <w:snapToGrid/>
          <w:sz w:val="24"/>
          <w:szCs w:val="24"/>
        </w:rPr>
        <w:t>number</w:t>
      </w:r>
      <w:r w:rsidRPr="00DC1EA2">
        <w:rPr>
          <w:snapToGrid/>
          <w:sz w:val="24"/>
          <w:szCs w:val="24"/>
        </w:rPr>
        <w:t xml:space="preserve"> of data that companies are </w:t>
      </w:r>
      <w:r>
        <w:rPr>
          <w:snapToGrid/>
          <w:sz w:val="24"/>
          <w:szCs w:val="24"/>
        </w:rPr>
        <w:t xml:space="preserve">being involved </w:t>
      </w:r>
      <w:r w:rsidRPr="00DC1EA2">
        <w:rPr>
          <w:snapToGrid/>
          <w:sz w:val="24"/>
          <w:szCs w:val="24"/>
        </w:rPr>
        <w:t>today. Th</w:t>
      </w:r>
      <w:r w:rsidR="00700AA0">
        <w:rPr>
          <w:snapToGrid/>
          <w:sz w:val="24"/>
          <w:szCs w:val="24"/>
        </w:rPr>
        <w:t>is exponential growth of data</w:t>
      </w:r>
      <w:r w:rsidRPr="00DC1EA2">
        <w:rPr>
          <w:snapToGrid/>
          <w:sz w:val="24"/>
          <w:szCs w:val="24"/>
        </w:rPr>
        <w:t xml:space="preserve"> </w:t>
      </w:r>
      <w:r w:rsidR="000C1E9A">
        <w:rPr>
          <w:snapToGrid/>
          <w:sz w:val="24"/>
          <w:szCs w:val="24"/>
        </w:rPr>
        <w:t>pushes towards</w:t>
      </w:r>
      <w:r w:rsidRPr="00DC1EA2">
        <w:rPr>
          <w:snapToGrid/>
          <w:sz w:val="24"/>
          <w:szCs w:val="24"/>
        </w:rPr>
        <w:t xml:space="preserve"> the</w:t>
      </w:r>
      <w:r w:rsidR="000C1E9A">
        <w:rPr>
          <w:snapToGrid/>
          <w:sz w:val="24"/>
          <w:szCs w:val="24"/>
        </w:rPr>
        <w:t xml:space="preserve"> </w:t>
      </w:r>
      <w:r w:rsidRPr="00DC1EA2">
        <w:rPr>
          <w:snapToGrid/>
          <w:sz w:val="24"/>
          <w:szCs w:val="24"/>
        </w:rPr>
        <w:t>implementation of new technologies</w:t>
      </w:r>
      <w:r w:rsidR="00603152">
        <w:rPr>
          <w:snapToGrid/>
          <w:sz w:val="24"/>
          <w:szCs w:val="24"/>
        </w:rPr>
        <w:t xml:space="preserve"> (</w:t>
      </w:r>
      <w:proofErr w:type="spellStart"/>
      <w:r w:rsidR="00603152">
        <w:rPr>
          <w:snapToGrid/>
          <w:sz w:val="24"/>
          <w:szCs w:val="24"/>
        </w:rPr>
        <w:t>Tissir</w:t>
      </w:r>
      <w:proofErr w:type="spellEnd"/>
      <w:r w:rsidR="00603152">
        <w:rPr>
          <w:snapToGrid/>
          <w:sz w:val="24"/>
          <w:szCs w:val="24"/>
        </w:rPr>
        <w:t xml:space="preserve"> et al., 2022)</w:t>
      </w:r>
      <w:r w:rsidRPr="00DC1EA2">
        <w:rPr>
          <w:snapToGrid/>
          <w:sz w:val="24"/>
          <w:szCs w:val="24"/>
        </w:rPr>
        <w:t>.</w:t>
      </w:r>
      <w:r w:rsidR="000D75D9">
        <w:rPr>
          <w:snapToGrid/>
          <w:sz w:val="24"/>
          <w:szCs w:val="24"/>
        </w:rPr>
        <w:t xml:space="preserve"> </w:t>
      </w:r>
      <w:r w:rsidR="00700AA0">
        <w:rPr>
          <w:snapToGrid/>
          <w:sz w:val="24"/>
          <w:szCs w:val="24"/>
        </w:rPr>
        <w:t>Conversely</w:t>
      </w:r>
      <w:r w:rsidRPr="00DC1EA2">
        <w:rPr>
          <w:snapToGrid/>
          <w:sz w:val="24"/>
          <w:szCs w:val="24"/>
        </w:rPr>
        <w:t>, L</w:t>
      </w:r>
      <w:r w:rsidR="000C1E9A">
        <w:rPr>
          <w:snapToGrid/>
          <w:sz w:val="24"/>
          <w:szCs w:val="24"/>
        </w:rPr>
        <w:t>ean Six Sigma</w:t>
      </w:r>
      <w:r w:rsidRPr="00DC1EA2">
        <w:rPr>
          <w:snapToGrid/>
          <w:sz w:val="24"/>
          <w:szCs w:val="24"/>
        </w:rPr>
        <w:t xml:space="preserve"> </w:t>
      </w:r>
      <w:r w:rsidR="000C1E9A">
        <w:rPr>
          <w:snapToGrid/>
          <w:sz w:val="24"/>
          <w:szCs w:val="24"/>
        </w:rPr>
        <w:t>is based</w:t>
      </w:r>
      <w:r w:rsidRPr="00DC1EA2">
        <w:rPr>
          <w:snapToGrid/>
          <w:sz w:val="24"/>
          <w:szCs w:val="24"/>
        </w:rPr>
        <w:t xml:space="preserve"> on data analysis to solve complex problems.</w:t>
      </w:r>
      <w:r w:rsidR="004F6EDD">
        <w:rPr>
          <w:snapToGrid/>
          <w:sz w:val="24"/>
          <w:szCs w:val="24"/>
        </w:rPr>
        <w:t xml:space="preserve"> </w:t>
      </w:r>
      <w:r w:rsidR="000C1E9A">
        <w:rPr>
          <w:snapToGrid/>
          <w:sz w:val="24"/>
          <w:szCs w:val="24"/>
        </w:rPr>
        <w:t>Thus</w:t>
      </w:r>
      <w:r w:rsidRPr="00DC1EA2">
        <w:rPr>
          <w:snapToGrid/>
          <w:sz w:val="24"/>
          <w:szCs w:val="24"/>
        </w:rPr>
        <w:t xml:space="preserve">, </w:t>
      </w:r>
      <w:r w:rsidRPr="00780713">
        <w:rPr>
          <w:snapToGrid/>
          <w:sz w:val="24"/>
          <w:szCs w:val="24"/>
        </w:rPr>
        <w:t>I</w:t>
      </w:r>
      <w:r w:rsidR="000C1E9A" w:rsidRPr="00780713">
        <w:rPr>
          <w:snapToGrid/>
          <w:sz w:val="24"/>
          <w:szCs w:val="24"/>
        </w:rPr>
        <w:t>ndustry 4.0</w:t>
      </w:r>
      <w:r w:rsidR="000C1E9A">
        <w:rPr>
          <w:snapToGrid/>
          <w:sz w:val="24"/>
          <w:szCs w:val="24"/>
        </w:rPr>
        <w:t xml:space="preserve"> </w:t>
      </w:r>
      <w:r w:rsidRPr="00DC1EA2">
        <w:rPr>
          <w:snapToGrid/>
          <w:sz w:val="24"/>
          <w:szCs w:val="24"/>
        </w:rPr>
        <w:t>technologies like Big Data (BD), Cyber-physical systems (CPS), Internet of Things</w:t>
      </w:r>
      <w:r w:rsidR="000C1E9A">
        <w:rPr>
          <w:snapToGrid/>
          <w:sz w:val="24"/>
          <w:szCs w:val="24"/>
        </w:rPr>
        <w:t xml:space="preserve"> </w:t>
      </w:r>
      <w:r w:rsidRPr="00DC1EA2">
        <w:rPr>
          <w:snapToGrid/>
          <w:sz w:val="24"/>
          <w:szCs w:val="24"/>
        </w:rPr>
        <w:t>(IoT)…</w:t>
      </w:r>
      <w:r w:rsidR="000C1E9A">
        <w:rPr>
          <w:snapToGrid/>
          <w:sz w:val="24"/>
          <w:szCs w:val="24"/>
        </w:rPr>
        <w:t xml:space="preserve"> </w:t>
      </w:r>
      <w:r w:rsidRPr="00DC1EA2">
        <w:rPr>
          <w:snapToGrid/>
          <w:sz w:val="24"/>
          <w:szCs w:val="24"/>
        </w:rPr>
        <w:t xml:space="preserve">among others can be </w:t>
      </w:r>
      <w:r w:rsidR="000C1E9A">
        <w:rPr>
          <w:snapToGrid/>
          <w:sz w:val="24"/>
          <w:szCs w:val="24"/>
        </w:rPr>
        <w:t>treated</w:t>
      </w:r>
      <w:r w:rsidRPr="00DC1EA2">
        <w:rPr>
          <w:snapToGrid/>
          <w:sz w:val="24"/>
          <w:szCs w:val="24"/>
        </w:rPr>
        <w:t xml:space="preserve"> as an infrastructure of the </w:t>
      </w:r>
      <w:r w:rsidR="000C1E9A">
        <w:rPr>
          <w:snapToGrid/>
          <w:sz w:val="24"/>
          <w:szCs w:val="24"/>
        </w:rPr>
        <w:t>Lean Six Sigma</w:t>
      </w:r>
      <w:r w:rsidRPr="00DC1EA2">
        <w:rPr>
          <w:snapToGrid/>
          <w:sz w:val="24"/>
          <w:szCs w:val="24"/>
        </w:rPr>
        <w:t>.</w:t>
      </w:r>
    </w:p>
    <w:p w14:paraId="02BCBFA0" w14:textId="34DEFD5D" w:rsidR="000D75D9" w:rsidRDefault="00B34F10" w:rsidP="00DC1EA2">
      <w:pPr>
        <w:pStyle w:val="Abstract"/>
        <w:tabs>
          <w:tab w:val="left" w:pos="6379"/>
        </w:tabs>
        <w:spacing w:line="276" w:lineRule="auto"/>
        <w:ind w:left="0" w:right="-30"/>
        <w:rPr>
          <w:snapToGrid/>
          <w:sz w:val="24"/>
          <w:szCs w:val="24"/>
        </w:rPr>
      </w:pPr>
      <w:r>
        <w:rPr>
          <w:snapToGrid/>
          <w:sz w:val="24"/>
          <w:szCs w:val="24"/>
        </w:rPr>
        <w:t xml:space="preserve">According to </w:t>
      </w:r>
      <w:proofErr w:type="spellStart"/>
      <w:r w:rsidRPr="000D75D9">
        <w:rPr>
          <w:snapToGrid/>
          <w:sz w:val="24"/>
          <w:szCs w:val="24"/>
        </w:rPr>
        <w:t>Ghobakhloo</w:t>
      </w:r>
      <w:proofErr w:type="spellEnd"/>
      <w:r>
        <w:rPr>
          <w:snapToGrid/>
          <w:sz w:val="24"/>
          <w:szCs w:val="24"/>
        </w:rPr>
        <w:t xml:space="preserve"> (2020),</w:t>
      </w:r>
      <w:r w:rsidRPr="000D75D9">
        <w:rPr>
          <w:snapToGrid/>
          <w:sz w:val="24"/>
          <w:szCs w:val="24"/>
        </w:rPr>
        <w:t xml:space="preserve"> </w:t>
      </w:r>
      <w:r w:rsidR="000D75D9" w:rsidRPr="000D75D9">
        <w:rPr>
          <w:snapToGrid/>
          <w:sz w:val="24"/>
          <w:szCs w:val="24"/>
        </w:rPr>
        <w:t xml:space="preserve">Industry 4.0 nowadays </w:t>
      </w:r>
      <w:r>
        <w:rPr>
          <w:snapToGrid/>
          <w:sz w:val="24"/>
          <w:szCs w:val="24"/>
        </w:rPr>
        <w:t>is not only referred to the manufacturing industry but, it supports</w:t>
      </w:r>
      <w:r w:rsidR="000D75D9" w:rsidRPr="000D75D9">
        <w:rPr>
          <w:snapToGrid/>
          <w:sz w:val="24"/>
          <w:szCs w:val="24"/>
        </w:rPr>
        <w:t xml:space="preserve"> the digital transformation of </w:t>
      </w:r>
      <w:r w:rsidR="000D75D9">
        <w:rPr>
          <w:snapToGrid/>
          <w:sz w:val="24"/>
          <w:szCs w:val="24"/>
        </w:rPr>
        <w:t>both the</w:t>
      </w:r>
      <w:r w:rsidR="000D75D9" w:rsidRPr="000D75D9">
        <w:rPr>
          <w:snapToGrid/>
          <w:sz w:val="24"/>
          <w:szCs w:val="24"/>
        </w:rPr>
        <w:t xml:space="preserve"> industrial and consumer markets</w:t>
      </w:r>
      <w:r w:rsidR="000D75D9">
        <w:rPr>
          <w:snapToGrid/>
          <w:sz w:val="24"/>
          <w:szCs w:val="24"/>
        </w:rPr>
        <w:t xml:space="preserve"> with the onset</w:t>
      </w:r>
      <w:r w:rsidR="000D75D9" w:rsidRPr="000D75D9">
        <w:rPr>
          <w:snapToGrid/>
          <w:sz w:val="24"/>
          <w:szCs w:val="24"/>
        </w:rPr>
        <w:t xml:space="preserve"> of smart manufacturing </w:t>
      </w:r>
      <w:r w:rsidR="000D75D9">
        <w:rPr>
          <w:snapToGrid/>
          <w:sz w:val="24"/>
          <w:szCs w:val="24"/>
        </w:rPr>
        <w:t>and</w:t>
      </w:r>
      <w:r w:rsidR="000D75D9" w:rsidRPr="000D75D9">
        <w:rPr>
          <w:snapToGrid/>
          <w:sz w:val="24"/>
          <w:szCs w:val="24"/>
        </w:rPr>
        <w:t xml:space="preserve"> digit</w:t>
      </w:r>
      <w:r w:rsidR="000D75D9">
        <w:rPr>
          <w:snapToGrid/>
          <w:sz w:val="24"/>
          <w:szCs w:val="24"/>
        </w:rPr>
        <w:t>ali</w:t>
      </w:r>
      <w:r w:rsidR="000D75D9" w:rsidRPr="000D75D9">
        <w:rPr>
          <w:snapToGrid/>
          <w:sz w:val="24"/>
          <w:szCs w:val="24"/>
        </w:rPr>
        <w:t>zation of delivery channels</w:t>
      </w:r>
      <w:r w:rsidR="003D2173">
        <w:rPr>
          <w:snapToGrid/>
          <w:sz w:val="24"/>
          <w:szCs w:val="24"/>
        </w:rPr>
        <w:t>. Thus, protagonists of the digital era are not only industries and producers but also end-users such as consumers, patients among others.</w:t>
      </w:r>
    </w:p>
    <w:p w14:paraId="06AF62A7" w14:textId="1079EB6D" w:rsidR="000C1E9A" w:rsidRDefault="0065520E" w:rsidP="00126040">
      <w:pPr>
        <w:pStyle w:val="Abstract"/>
        <w:tabs>
          <w:tab w:val="left" w:pos="6379"/>
        </w:tabs>
        <w:spacing w:line="276" w:lineRule="auto"/>
        <w:ind w:left="0" w:right="-30"/>
        <w:rPr>
          <w:snapToGrid/>
          <w:sz w:val="24"/>
          <w:szCs w:val="24"/>
        </w:rPr>
      </w:pPr>
      <w:r>
        <w:rPr>
          <w:snapToGrid/>
          <w:sz w:val="24"/>
          <w:szCs w:val="24"/>
        </w:rPr>
        <w:t xml:space="preserve">Another aspect to take into consideration is the </w:t>
      </w:r>
      <w:r w:rsidRPr="0065520E">
        <w:rPr>
          <w:snapToGrid/>
          <w:sz w:val="24"/>
          <w:szCs w:val="24"/>
        </w:rPr>
        <w:t>archetypic shift</w:t>
      </w:r>
      <w:r>
        <w:rPr>
          <w:snapToGrid/>
          <w:sz w:val="24"/>
          <w:szCs w:val="24"/>
        </w:rPr>
        <w:t xml:space="preserve"> of organizations after implementing Industry 4.0 technologies towards circular economy</w:t>
      </w:r>
      <w:r w:rsidR="0088124A">
        <w:rPr>
          <w:snapToGrid/>
          <w:sz w:val="24"/>
          <w:szCs w:val="24"/>
        </w:rPr>
        <w:t xml:space="preserve"> (Rajput and Singh, 2019)</w:t>
      </w:r>
      <w:r w:rsidR="00971AEA">
        <w:rPr>
          <w:snapToGrid/>
          <w:sz w:val="24"/>
          <w:szCs w:val="24"/>
        </w:rPr>
        <w:t>.</w:t>
      </w:r>
      <w:r w:rsidR="00D527CB">
        <w:rPr>
          <w:snapToGrid/>
          <w:sz w:val="24"/>
          <w:szCs w:val="24"/>
        </w:rPr>
        <w:t xml:space="preserve"> Enterprises are adopting emerging technologies in </w:t>
      </w:r>
      <w:r w:rsidR="00D527CB" w:rsidRPr="00DF0604">
        <w:rPr>
          <w:i/>
          <w:iCs/>
          <w:snapToGrid/>
          <w:sz w:val="24"/>
          <w:szCs w:val="24"/>
        </w:rPr>
        <w:t>circular supply chains</w:t>
      </w:r>
      <w:r w:rsidR="00D527CB">
        <w:rPr>
          <w:snapToGrid/>
          <w:sz w:val="24"/>
          <w:szCs w:val="24"/>
        </w:rPr>
        <w:t xml:space="preserve"> to concentrate on the restorative and regenerative features in order to enable the industrial system to</w:t>
      </w:r>
      <w:r w:rsidR="008822C7">
        <w:rPr>
          <w:snapToGrid/>
          <w:sz w:val="24"/>
          <w:szCs w:val="24"/>
        </w:rPr>
        <w:t xml:space="preserve"> reshape </w:t>
      </w:r>
      <w:r w:rsidR="00D527CB">
        <w:rPr>
          <w:snapToGrid/>
          <w:sz w:val="24"/>
          <w:szCs w:val="24"/>
        </w:rPr>
        <w:t>the concept of “end of life” (</w:t>
      </w:r>
      <w:proofErr w:type="spellStart"/>
      <w:r w:rsidR="008822C7" w:rsidRPr="008822C7">
        <w:rPr>
          <w:snapToGrid/>
          <w:sz w:val="24"/>
          <w:szCs w:val="24"/>
        </w:rPr>
        <w:t>Heyes</w:t>
      </w:r>
      <w:proofErr w:type="spellEnd"/>
      <w:r w:rsidR="008822C7" w:rsidRPr="008822C7">
        <w:rPr>
          <w:snapToGrid/>
          <w:sz w:val="24"/>
          <w:szCs w:val="24"/>
        </w:rPr>
        <w:t xml:space="preserve"> et al., 2018; Lopes de Sousa </w:t>
      </w:r>
      <w:proofErr w:type="spellStart"/>
      <w:r w:rsidR="008822C7" w:rsidRPr="008822C7">
        <w:rPr>
          <w:snapToGrid/>
          <w:sz w:val="24"/>
          <w:szCs w:val="24"/>
        </w:rPr>
        <w:t>Jabbour</w:t>
      </w:r>
      <w:proofErr w:type="spellEnd"/>
      <w:r w:rsidR="008822C7" w:rsidRPr="008822C7">
        <w:rPr>
          <w:snapToGrid/>
          <w:sz w:val="24"/>
          <w:szCs w:val="24"/>
        </w:rPr>
        <w:t xml:space="preserve"> et al., 2018</w:t>
      </w:r>
      <w:r w:rsidR="00CE7A91">
        <w:rPr>
          <w:snapToGrid/>
          <w:sz w:val="24"/>
          <w:szCs w:val="24"/>
        </w:rPr>
        <w:t xml:space="preserve">; </w:t>
      </w:r>
      <w:proofErr w:type="spellStart"/>
      <w:r w:rsidR="00CE7A91">
        <w:rPr>
          <w:snapToGrid/>
          <w:sz w:val="24"/>
          <w:szCs w:val="24"/>
        </w:rPr>
        <w:t>Farooque</w:t>
      </w:r>
      <w:proofErr w:type="spellEnd"/>
      <w:r w:rsidR="00CE7A91">
        <w:rPr>
          <w:snapToGrid/>
          <w:sz w:val="24"/>
          <w:szCs w:val="24"/>
        </w:rPr>
        <w:t xml:space="preserve"> et al., 2019</w:t>
      </w:r>
      <w:r w:rsidR="008822C7" w:rsidRPr="008822C7">
        <w:rPr>
          <w:snapToGrid/>
          <w:sz w:val="24"/>
          <w:szCs w:val="24"/>
        </w:rPr>
        <w:t>)</w:t>
      </w:r>
      <w:r w:rsidR="008822C7">
        <w:rPr>
          <w:snapToGrid/>
          <w:sz w:val="24"/>
          <w:szCs w:val="24"/>
        </w:rPr>
        <w:t>.</w:t>
      </w:r>
      <w:r w:rsidR="00701664">
        <w:rPr>
          <w:snapToGrid/>
          <w:sz w:val="24"/>
          <w:szCs w:val="24"/>
        </w:rPr>
        <w:t xml:space="preserve"> Thus, Lean Six Sigma is technologically enabled to meet the needs of the circular economy of </w:t>
      </w:r>
      <w:r w:rsidR="00CC759D">
        <w:rPr>
          <w:snapToGrid/>
          <w:sz w:val="24"/>
          <w:szCs w:val="24"/>
        </w:rPr>
        <w:t>an</w:t>
      </w:r>
      <w:r w:rsidR="00701664">
        <w:rPr>
          <w:snapToGrid/>
          <w:sz w:val="24"/>
          <w:szCs w:val="24"/>
        </w:rPr>
        <w:t xml:space="preserve"> enterprise by boosting the environmental performance at various level of the supply chain. </w:t>
      </w:r>
    </w:p>
    <w:p w14:paraId="3C175397" w14:textId="2F10A209" w:rsidR="00575C71" w:rsidRDefault="00575C71" w:rsidP="00575C71">
      <w:pPr>
        <w:pStyle w:val="Abstract"/>
        <w:tabs>
          <w:tab w:val="left" w:pos="6379"/>
        </w:tabs>
        <w:spacing w:line="276" w:lineRule="auto"/>
        <w:ind w:left="0" w:right="-30"/>
        <w:rPr>
          <w:snapToGrid/>
          <w:sz w:val="24"/>
          <w:szCs w:val="24"/>
        </w:rPr>
      </w:pPr>
      <w:r w:rsidRPr="00B15FC6">
        <w:rPr>
          <w:snapToGrid/>
          <w:sz w:val="24"/>
          <w:szCs w:val="24"/>
        </w:rPr>
        <w:t>The C</w:t>
      </w:r>
      <w:r w:rsidR="00B15FC6">
        <w:rPr>
          <w:snapToGrid/>
          <w:sz w:val="24"/>
          <w:szCs w:val="24"/>
        </w:rPr>
        <w:t xml:space="preserve">ircular </w:t>
      </w:r>
      <w:r w:rsidRPr="00B15FC6">
        <w:rPr>
          <w:snapToGrid/>
          <w:sz w:val="24"/>
          <w:szCs w:val="24"/>
        </w:rPr>
        <w:t>S</w:t>
      </w:r>
      <w:r w:rsidR="00B15FC6">
        <w:rPr>
          <w:snapToGrid/>
          <w:sz w:val="24"/>
          <w:szCs w:val="24"/>
        </w:rPr>
        <w:t xml:space="preserve">upply </w:t>
      </w:r>
      <w:r w:rsidRPr="00B15FC6">
        <w:rPr>
          <w:snapToGrid/>
          <w:sz w:val="24"/>
          <w:szCs w:val="24"/>
        </w:rPr>
        <w:t>C</w:t>
      </w:r>
      <w:r w:rsidR="00B15FC6">
        <w:rPr>
          <w:snapToGrid/>
          <w:sz w:val="24"/>
          <w:szCs w:val="24"/>
        </w:rPr>
        <w:t xml:space="preserve">hain </w:t>
      </w:r>
      <w:r w:rsidRPr="00B15FC6">
        <w:rPr>
          <w:snapToGrid/>
          <w:sz w:val="24"/>
          <w:szCs w:val="24"/>
        </w:rPr>
        <w:t>M</w:t>
      </w:r>
      <w:r w:rsidR="00B15FC6">
        <w:rPr>
          <w:snapToGrid/>
          <w:sz w:val="24"/>
          <w:szCs w:val="24"/>
        </w:rPr>
        <w:t>anagement</w:t>
      </w:r>
      <w:r w:rsidRPr="00575C71">
        <w:rPr>
          <w:snapToGrid/>
          <w:sz w:val="24"/>
          <w:szCs w:val="24"/>
        </w:rPr>
        <w:t xml:space="preserve"> is a new </w:t>
      </w:r>
      <w:r w:rsidR="00B15FC6">
        <w:rPr>
          <w:snapToGrid/>
          <w:sz w:val="24"/>
          <w:szCs w:val="24"/>
        </w:rPr>
        <w:t>field of study</w:t>
      </w:r>
      <w:r w:rsidRPr="00575C71">
        <w:rPr>
          <w:snapToGrid/>
          <w:sz w:val="24"/>
          <w:szCs w:val="24"/>
        </w:rPr>
        <w:t xml:space="preserve"> in the literature that </w:t>
      </w:r>
      <w:r w:rsidR="00B15FC6">
        <w:rPr>
          <w:snapToGrid/>
          <w:sz w:val="24"/>
          <w:szCs w:val="24"/>
        </w:rPr>
        <w:t xml:space="preserve">investigates </w:t>
      </w:r>
      <w:r w:rsidRPr="00575C71">
        <w:rPr>
          <w:snapToGrid/>
          <w:sz w:val="24"/>
          <w:szCs w:val="24"/>
        </w:rPr>
        <w:t>technologies and</w:t>
      </w:r>
      <w:r w:rsidR="00B15FC6">
        <w:rPr>
          <w:snapToGrid/>
          <w:sz w:val="24"/>
          <w:szCs w:val="24"/>
        </w:rPr>
        <w:t xml:space="preserve"> </w:t>
      </w:r>
      <w:r w:rsidRPr="00575C71">
        <w:rPr>
          <w:snapToGrid/>
          <w:sz w:val="24"/>
          <w:szCs w:val="24"/>
        </w:rPr>
        <w:t xml:space="preserve">methods that </w:t>
      </w:r>
      <w:r w:rsidR="003130FE">
        <w:rPr>
          <w:snapToGrid/>
          <w:sz w:val="24"/>
          <w:szCs w:val="24"/>
        </w:rPr>
        <w:t>allow</w:t>
      </w:r>
      <w:r w:rsidRPr="00575C71">
        <w:rPr>
          <w:snapToGrid/>
          <w:sz w:val="24"/>
          <w:szCs w:val="24"/>
        </w:rPr>
        <w:t xml:space="preserve"> t</w:t>
      </w:r>
      <w:r w:rsidR="00E25C02">
        <w:rPr>
          <w:snapToGrid/>
          <w:sz w:val="24"/>
          <w:szCs w:val="24"/>
        </w:rPr>
        <w:t xml:space="preserve">he </w:t>
      </w:r>
      <w:r w:rsidRPr="00575C71">
        <w:rPr>
          <w:snapToGrid/>
          <w:sz w:val="24"/>
          <w:szCs w:val="24"/>
        </w:rPr>
        <w:t>implement</w:t>
      </w:r>
      <w:r w:rsidR="003130FE">
        <w:rPr>
          <w:snapToGrid/>
          <w:sz w:val="24"/>
          <w:szCs w:val="24"/>
        </w:rPr>
        <w:t>ation of “</w:t>
      </w:r>
      <w:r w:rsidRPr="00575C71">
        <w:rPr>
          <w:snapToGrid/>
          <w:sz w:val="24"/>
          <w:szCs w:val="24"/>
        </w:rPr>
        <w:t>circula</w:t>
      </w:r>
      <w:r w:rsidR="003130FE">
        <w:rPr>
          <w:snapToGrid/>
          <w:sz w:val="24"/>
          <w:szCs w:val="24"/>
        </w:rPr>
        <w:t xml:space="preserve">rity” in industry </w:t>
      </w:r>
      <w:r w:rsidRPr="00575C71">
        <w:rPr>
          <w:snapToGrid/>
          <w:sz w:val="24"/>
          <w:szCs w:val="24"/>
        </w:rPr>
        <w:t>(Canning, 2006).</w:t>
      </w:r>
      <w:r>
        <w:rPr>
          <w:snapToGrid/>
          <w:sz w:val="24"/>
          <w:szCs w:val="24"/>
        </w:rPr>
        <w:t xml:space="preserve"> </w:t>
      </w:r>
    </w:p>
    <w:p w14:paraId="2C24F56F" w14:textId="20E865B7" w:rsidR="00A937A4" w:rsidRDefault="00A937A4" w:rsidP="00575C71">
      <w:pPr>
        <w:pStyle w:val="Abstract"/>
        <w:tabs>
          <w:tab w:val="left" w:pos="6379"/>
        </w:tabs>
        <w:spacing w:line="276" w:lineRule="auto"/>
        <w:ind w:left="0" w:right="-30"/>
        <w:rPr>
          <w:snapToGrid/>
          <w:sz w:val="24"/>
          <w:szCs w:val="24"/>
        </w:rPr>
      </w:pPr>
    </w:p>
    <w:p w14:paraId="0E92CE69" w14:textId="77777777" w:rsidR="00A937A4" w:rsidRDefault="00A937A4" w:rsidP="00575C71">
      <w:pPr>
        <w:pStyle w:val="Abstract"/>
        <w:tabs>
          <w:tab w:val="left" w:pos="6379"/>
        </w:tabs>
        <w:spacing w:line="276" w:lineRule="auto"/>
        <w:ind w:left="0" w:right="-30"/>
        <w:rPr>
          <w:snapToGrid/>
          <w:sz w:val="24"/>
          <w:szCs w:val="24"/>
        </w:rPr>
      </w:pPr>
    </w:p>
    <w:p w14:paraId="02F26987" w14:textId="23C1E4ED" w:rsidR="00F409FE" w:rsidRPr="00A87F6B" w:rsidRDefault="00A87F6B" w:rsidP="00126040">
      <w:pPr>
        <w:pStyle w:val="Abstract"/>
        <w:tabs>
          <w:tab w:val="left" w:pos="6379"/>
        </w:tabs>
        <w:spacing w:line="276" w:lineRule="auto"/>
        <w:ind w:left="0" w:right="-30"/>
        <w:rPr>
          <w:b/>
          <w:bCs/>
          <w:snapToGrid/>
          <w:sz w:val="24"/>
          <w:szCs w:val="24"/>
        </w:rPr>
      </w:pPr>
      <w:r>
        <w:rPr>
          <w:b/>
          <w:bCs/>
          <w:snapToGrid/>
          <w:sz w:val="24"/>
          <w:szCs w:val="24"/>
        </w:rPr>
        <w:lastRenderedPageBreak/>
        <w:t xml:space="preserve">      </w:t>
      </w:r>
      <w:r w:rsidR="00F409FE" w:rsidRPr="00A87F6B">
        <w:rPr>
          <w:b/>
          <w:bCs/>
          <w:snapToGrid/>
          <w:sz w:val="24"/>
          <w:szCs w:val="24"/>
        </w:rPr>
        <w:t xml:space="preserve">2.2 Lean Six Sigma and Circular Supply chain in the Healthcare </w:t>
      </w:r>
      <w:r>
        <w:rPr>
          <w:b/>
          <w:bCs/>
          <w:snapToGrid/>
          <w:sz w:val="24"/>
          <w:szCs w:val="24"/>
        </w:rPr>
        <w:t xml:space="preserve">   </w:t>
      </w:r>
      <w:r w:rsidR="00F409FE" w:rsidRPr="00A87F6B">
        <w:rPr>
          <w:b/>
          <w:bCs/>
          <w:snapToGrid/>
          <w:sz w:val="24"/>
          <w:szCs w:val="24"/>
        </w:rPr>
        <w:t xml:space="preserve">sector </w:t>
      </w:r>
    </w:p>
    <w:p w14:paraId="07589BE4" w14:textId="1FC7D54D" w:rsidR="00FA4EC7" w:rsidRDefault="00E01920" w:rsidP="00FA4EC7">
      <w:pPr>
        <w:pStyle w:val="Abstract"/>
        <w:tabs>
          <w:tab w:val="left" w:pos="6379"/>
        </w:tabs>
        <w:spacing w:line="276" w:lineRule="auto"/>
        <w:ind w:left="0" w:right="-30"/>
        <w:rPr>
          <w:snapToGrid/>
          <w:sz w:val="24"/>
          <w:szCs w:val="24"/>
        </w:rPr>
      </w:pPr>
      <w:r w:rsidRPr="00E01920">
        <w:rPr>
          <w:snapToGrid/>
          <w:sz w:val="24"/>
          <w:szCs w:val="24"/>
        </w:rPr>
        <w:t>Healthcare</w:t>
      </w:r>
      <w:r>
        <w:rPr>
          <w:snapToGrid/>
          <w:sz w:val="24"/>
          <w:szCs w:val="24"/>
        </w:rPr>
        <w:t xml:space="preserve"> sector is increasingly adopting </w:t>
      </w:r>
      <w:r w:rsidR="00FF6C34">
        <w:rPr>
          <w:snapToGrid/>
          <w:sz w:val="24"/>
          <w:szCs w:val="24"/>
        </w:rPr>
        <w:t xml:space="preserve">Lean Six Sigma </w:t>
      </w:r>
      <w:r>
        <w:rPr>
          <w:snapToGrid/>
          <w:sz w:val="24"/>
          <w:szCs w:val="24"/>
        </w:rPr>
        <w:t>methodolog</w:t>
      </w:r>
      <w:r w:rsidR="00FF6C34">
        <w:rPr>
          <w:snapToGrid/>
          <w:sz w:val="24"/>
          <w:szCs w:val="24"/>
        </w:rPr>
        <w:t xml:space="preserve">y, </w:t>
      </w:r>
      <w:proofErr w:type="spellStart"/>
      <w:r w:rsidR="00FF6C34">
        <w:rPr>
          <w:snapToGrid/>
          <w:sz w:val="24"/>
          <w:szCs w:val="24"/>
        </w:rPr>
        <w:t>tipically</w:t>
      </w:r>
      <w:proofErr w:type="spellEnd"/>
      <w:r>
        <w:rPr>
          <w:snapToGrid/>
          <w:sz w:val="24"/>
          <w:szCs w:val="24"/>
        </w:rPr>
        <w:t xml:space="preserve"> used in the industrial sector for </w:t>
      </w:r>
      <w:r w:rsidR="00FF6C34">
        <w:rPr>
          <w:snapToGrid/>
          <w:sz w:val="24"/>
          <w:szCs w:val="24"/>
        </w:rPr>
        <w:t>its</w:t>
      </w:r>
      <w:r>
        <w:rPr>
          <w:snapToGrid/>
          <w:sz w:val="24"/>
          <w:szCs w:val="24"/>
        </w:rPr>
        <w:t xml:space="preserve"> continuous improvement of services.</w:t>
      </w:r>
      <w:r w:rsidRPr="00FF6C34">
        <w:rPr>
          <w:snapToGrid/>
          <w:sz w:val="24"/>
          <w:szCs w:val="24"/>
        </w:rPr>
        <w:t xml:space="preserve"> </w:t>
      </w:r>
      <w:r w:rsidR="00FF6C34" w:rsidRPr="00FF6C34">
        <w:rPr>
          <w:snapToGrid/>
          <w:sz w:val="24"/>
          <w:szCs w:val="24"/>
        </w:rPr>
        <w:t>Despite</w:t>
      </w:r>
      <w:r w:rsidR="00FF6C34">
        <w:rPr>
          <w:snapToGrid/>
          <w:sz w:val="24"/>
          <w:szCs w:val="24"/>
        </w:rPr>
        <w:t xml:space="preserve"> </w:t>
      </w:r>
      <w:r w:rsidR="0067661C" w:rsidRPr="00FF6C34">
        <w:rPr>
          <w:snapToGrid/>
          <w:sz w:val="24"/>
          <w:szCs w:val="24"/>
        </w:rPr>
        <w:t xml:space="preserve">Lean and Six Sigma are </w:t>
      </w:r>
      <w:r w:rsidR="00E25C02" w:rsidRPr="00FF6C34">
        <w:rPr>
          <w:snapToGrid/>
          <w:sz w:val="24"/>
          <w:szCs w:val="24"/>
        </w:rPr>
        <w:t>different</w:t>
      </w:r>
      <w:r w:rsidR="0067661C" w:rsidRPr="00FF6C34">
        <w:rPr>
          <w:snapToGrid/>
          <w:sz w:val="24"/>
          <w:szCs w:val="24"/>
        </w:rPr>
        <w:t xml:space="preserve"> metho</w:t>
      </w:r>
      <w:r w:rsidR="00E25C02" w:rsidRPr="00FF6C34">
        <w:rPr>
          <w:snapToGrid/>
          <w:sz w:val="24"/>
          <w:szCs w:val="24"/>
        </w:rPr>
        <w:t>dologies</w:t>
      </w:r>
      <w:r w:rsidR="00FF6C34">
        <w:rPr>
          <w:snapToGrid/>
          <w:sz w:val="24"/>
          <w:szCs w:val="24"/>
        </w:rPr>
        <w:t>, they</w:t>
      </w:r>
      <w:r w:rsidR="0067661C" w:rsidRPr="00FF6C34">
        <w:rPr>
          <w:snapToGrid/>
          <w:sz w:val="24"/>
          <w:szCs w:val="24"/>
        </w:rPr>
        <w:t xml:space="preserve"> </w:t>
      </w:r>
      <w:r w:rsidR="00E25C02" w:rsidRPr="00FF6C34">
        <w:rPr>
          <w:snapToGrid/>
          <w:sz w:val="24"/>
          <w:szCs w:val="24"/>
        </w:rPr>
        <w:t xml:space="preserve">operate </w:t>
      </w:r>
      <w:r w:rsidR="0067661C" w:rsidRPr="00FF6C34">
        <w:rPr>
          <w:snapToGrid/>
          <w:sz w:val="24"/>
          <w:szCs w:val="24"/>
        </w:rPr>
        <w:t>well together in healthcare</w:t>
      </w:r>
      <w:r w:rsidR="00E25C02" w:rsidRPr="00FF6C34">
        <w:rPr>
          <w:snapToGrid/>
          <w:sz w:val="24"/>
          <w:szCs w:val="24"/>
        </w:rPr>
        <w:t xml:space="preserve"> sector</w:t>
      </w:r>
      <w:r w:rsidR="0067661C" w:rsidRPr="00FF6C34">
        <w:rPr>
          <w:snapToGrid/>
          <w:sz w:val="24"/>
          <w:szCs w:val="24"/>
        </w:rPr>
        <w:t xml:space="preserve"> (Henrique and </w:t>
      </w:r>
      <w:proofErr w:type="spellStart"/>
      <w:r w:rsidR="0067661C" w:rsidRPr="00FF6C34">
        <w:rPr>
          <w:snapToGrid/>
          <w:sz w:val="24"/>
          <w:szCs w:val="24"/>
        </w:rPr>
        <w:t>Godinho</w:t>
      </w:r>
      <w:proofErr w:type="spellEnd"/>
      <w:r w:rsidR="0067661C" w:rsidRPr="00FF6C34">
        <w:rPr>
          <w:snapToGrid/>
          <w:sz w:val="24"/>
          <w:szCs w:val="24"/>
        </w:rPr>
        <w:t xml:space="preserve"> Filho</w:t>
      </w:r>
      <w:r w:rsidR="00FA4EC7">
        <w:rPr>
          <w:snapToGrid/>
          <w:sz w:val="24"/>
          <w:szCs w:val="24"/>
        </w:rPr>
        <w:t>,</w:t>
      </w:r>
      <w:r w:rsidR="0067661C" w:rsidRPr="00FF6C34">
        <w:rPr>
          <w:snapToGrid/>
          <w:sz w:val="24"/>
          <w:szCs w:val="24"/>
        </w:rPr>
        <w:t xml:space="preserve"> 2018).</w:t>
      </w:r>
      <w:r w:rsidR="006715DE">
        <w:rPr>
          <w:snapToGrid/>
          <w:sz w:val="24"/>
          <w:szCs w:val="24"/>
        </w:rPr>
        <w:t xml:space="preserve"> </w:t>
      </w:r>
      <w:r w:rsidR="00FA4EC7">
        <w:rPr>
          <w:snapToGrid/>
          <w:sz w:val="24"/>
          <w:szCs w:val="24"/>
        </w:rPr>
        <w:t xml:space="preserve">Lean Six Sigma provides </w:t>
      </w:r>
      <w:r w:rsidR="00FA4EC7" w:rsidRPr="00FA4EC7">
        <w:rPr>
          <w:snapToGrid/>
          <w:sz w:val="24"/>
          <w:szCs w:val="24"/>
        </w:rPr>
        <w:t>a hands-on framework for continuous improvement in healthcare by monitoring cost</w:t>
      </w:r>
      <w:r w:rsidR="00FA4EC7">
        <w:rPr>
          <w:snapToGrid/>
          <w:sz w:val="24"/>
          <w:szCs w:val="24"/>
        </w:rPr>
        <w:t>s</w:t>
      </w:r>
      <w:r w:rsidR="00FA4EC7" w:rsidRPr="00FA4EC7">
        <w:rPr>
          <w:snapToGrid/>
          <w:sz w:val="24"/>
          <w:szCs w:val="24"/>
        </w:rPr>
        <w:t xml:space="preserve">, improving quality, and </w:t>
      </w:r>
      <w:r w:rsidR="00FA4EC7">
        <w:rPr>
          <w:snapToGrid/>
          <w:sz w:val="24"/>
          <w:szCs w:val="24"/>
        </w:rPr>
        <w:t>supplying</w:t>
      </w:r>
      <w:r w:rsidR="00FA4EC7" w:rsidRPr="00FA4EC7">
        <w:rPr>
          <w:snapToGrid/>
          <w:sz w:val="24"/>
          <w:szCs w:val="24"/>
        </w:rPr>
        <w:t xml:space="preserve"> better</w:t>
      </w:r>
      <w:r w:rsidR="00FA4EC7">
        <w:rPr>
          <w:snapToGrid/>
          <w:sz w:val="24"/>
          <w:szCs w:val="24"/>
        </w:rPr>
        <w:t xml:space="preserve"> </w:t>
      </w:r>
      <w:r w:rsidR="00FA4EC7" w:rsidRPr="00FA4EC7">
        <w:rPr>
          <w:snapToGrid/>
          <w:sz w:val="24"/>
          <w:szCs w:val="24"/>
        </w:rPr>
        <w:t>healthcare services</w:t>
      </w:r>
      <w:r w:rsidR="00FA4EC7">
        <w:rPr>
          <w:snapToGrid/>
          <w:sz w:val="24"/>
          <w:szCs w:val="24"/>
        </w:rPr>
        <w:t xml:space="preserve"> (</w:t>
      </w:r>
      <w:proofErr w:type="spellStart"/>
      <w:r w:rsidR="00FA4EC7">
        <w:rPr>
          <w:snapToGrid/>
          <w:sz w:val="24"/>
          <w:szCs w:val="24"/>
        </w:rPr>
        <w:t>Sohal</w:t>
      </w:r>
      <w:proofErr w:type="spellEnd"/>
      <w:r w:rsidR="00FA4EC7">
        <w:rPr>
          <w:snapToGrid/>
          <w:sz w:val="24"/>
          <w:szCs w:val="24"/>
        </w:rPr>
        <w:t xml:space="preserve"> at al., 2022).</w:t>
      </w:r>
    </w:p>
    <w:p w14:paraId="6E696272" w14:textId="3D3D3824" w:rsidR="00F23BCB" w:rsidRDefault="00F23BCB" w:rsidP="00946CF9">
      <w:pPr>
        <w:pStyle w:val="Abstract"/>
        <w:tabs>
          <w:tab w:val="left" w:pos="6379"/>
        </w:tabs>
        <w:spacing w:line="276" w:lineRule="auto"/>
        <w:ind w:left="0" w:right="-30"/>
        <w:rPr>
          <w:snapToGrid/>
          <w:sz w:val="24"/>
          <w:szCs w:val="24"/>
        </w:rPr>
      </w:pPr>
      <w:r w:rsidRPr="00F23BCB">
        <w:rPr>
          <w:snapToGrid/>
          <w:sz w:val="24"/>
          <w:szCs w:val="24"/>
        </w:rPr>
        <w:t xml:space="preserve">Govindan and </w:t>
      </w:r>
      <w:proofErr w:type="spellStart"/>
      <w:r w:rsidRPr="00F23BCB">
        <w:rPr>
          <w:snapToGrid/>
          <w:sz w:val="24"/>
          <w:szCs w:val="24"/>
        </w:rPr>
        <w:t>Hasanagic</w:t>
      </w:r>
      <w:proofErr w:type="spellEnd"/>
      <w:r w:rsidRPr="00F23BCB">
        <w:rPr>
          <w:snapToGrid/>
          <w:sz w:val="24"/>
          <w:szCs w:val="24"/>
        </w:rPr>
        <w:t xml:space="preserve"> (2018)</w:t>
      </w:r>
      <w:r>
        <w:rPr>
          <w:snapToGrid/>
          <w:sz w:val="24"/>
          <w:szCs w:val="24"/>
        </w:rPr>
        <w:t xml:space="preserve"> identified health</w:t>
      </w:r>
      <w:r w:rsidR="00AD0187">
        <w:rPr>
          <w:snapToGrid/>
          <w:sz w:val="24"/>
          <w:szCs w:val="24"/>
        </w:rPr>
        <w:t>care</w:t>
      </w:r>
      <w:r>
        <w:rPr>
          <w:snapToGrid/>
          <w:sz w:val="24"/>
          <w:szCs w:val="24"/>
        </w:rPr>
        <w:t xml:space="preserve"> sector as one of the areas in which </w:t>
      </w:r>
      <w:r w:rsidR="0016405E">
        <w:rPr>
          <w:snapToGrid/>
          <w:sz w:val="24"/>
          <w:szCs w:val="24"/>
        </w:rPr>
        <w:t xml:space="preserve">circular supply chain management could facilitate production and service management. </w:t>
      </w:r>
      <w:r w:rsidR="00946CF9">
        <w:rPr>
          <w:snapToGrid/>
          <w:sz w:val="24"/>
          <w:szCs w:val="24"/>
        </w:rPr>
        <w:t xml:space="preserve">Circularity </w:t>
      </w:r>
      <w:r w:rsidR="003544BE">
        <w:rPr>
          <w:snapToGrid/>
          <w:sz w:val="24"/>
          <w:szCs w:val="24"/>
        </w:rPr>
        <w:t>implies</w:t>
      </w:r>
      <w:r w:rsidR="00946CF9" w:rsidRPr="00946CF9">
        <w:rPr>
          <w:snapToGrid/>
          <w:sz w:val="24"/>
          <w:szCs w:val="24"/>
        </w:rPr>
        <w:t xml:space="preserve"> </w:t>
      </w:r>
      <w:r w:rsidR="0093094A">
        <w:rPr>
          <w:snapToGrid/>
          <w:sz w:val="24"/>
          <w:szCs w:val="24"/>
        </w:rPr>
        <w:t xml:space="preserve">that </w:t>
      </w:r>
      <w:r w:rsidR="00946CF9" w:rsidRPr="00946CF9">
        <w:rPr>
          <w:snapToGrid/>
          <w:sz w:val="24"/>
          <w:szCs w:val="24"/>
        </w:rPr>
        <w:t xml:space="preserve">the product disposal phase </w:t>
      </w:r>
      <w:r w:rsidR="003544BE">
        <w:rPr>
          <w:snapToGrid/>
          <w:sz w:val="24"/>
          <w:szCs w:val="24"/>
        </w:rPr>
        <w:t xml:space="preserve">becomes the starting point </w:t>
      </w:r>
      <w:r w:rsidR="0093094A">
        <w:rPr>
          <w:snapToGrid/>
          <w:sz w:val="24"/>
          <w:szCs w:val="24"/>
        </w:rPr>
        <w:t xml:space="preserve">of a new phase </w:t>
      </w:r>
      <w:r w:rsidR="003544BE">
        <w:rPr>
          <w:snapToGrid/>
          <w:sz w:val="24"/>
          <w:szCs w:val="24"/>
        </w:rPr>
        <w:t xml:space="preserve">for a brand new product. Therefore, it </w:t>
      </w:r>
      <w:r w:rsidR="00946CF9">
        <w:rPr>
          <w:snapToGrid/>
          <w:sz w:val="24"/>
          <w:szCs w:val="24"/>
        </w:rPr>
        <w:t>increase</w:t>
      </w:r>
      <w:r w:rsidR="003544BE">
        <w:rPr>
          <w:snapToGrid/>
          <w:sz w:val="24"/>
          <w:szCs w:val="24"/>
        </w:rPr>
        <w:t>s</w:t>
      </w:r>
      <w:r w:rsidR="00946CF9">
        <w:rPr>
          <w:snapToGrid/>
          <w:sz w:val="24"/>
          <w:szCs w:val="24"/>
        </w:rPr>
        <w:t xml:space="preserve"> </w:t>
      </w:r>
      <w:r w:rsidR="00946CF9" w:rsidRPr="00946CF9">
        <w:rPr>
          <w:snapToGrid/>
          <w:sz w:val="24"/>
          <w:szCs w:val="24"/>
        </w:rPr>
        <w:t xml:space="preserve">the number of </w:t>
      </w:r>
      <w:r w:rsidR="003544BE">
        <w:rPr>
          <w:snapToGrid/>
          <w:sz w:val="24"/>
          <w:szCs w:val="24"/>
        </w:rPr>
        <w:t xml:space="preserve">the product </w:t>
      </w:r>
      <w:r w:rsidR="00946CF9">
        <w:rPr>
          <w:snapToGrid/>
          <w:sz w:val="24"/>
          <w:szCs w:val="24"/>
        </w:rPr>
        <w:t>end-users</w:t>
      </w:r>
      <w:r w:rsidR="00946CF9" w:rsidRPr="00946CF9">
        <w:rPr>
          <w:snapToGrid/>
          <w:sz w:val="24"/>
          <w:szCs w:val="24"/>
        </w:rPr>
        <w:t>.</w:t>
      </w:r>
    </w:p>
    <w:p w14:paraId="1500BE50" w14:textId="796F605B" w:rsidR="00B63FB8" w:rsidRPr="004215C9" w:rsidRDefault="00B63FB8" w:rsidP="00BC11F8">
      <w:pPr>
        <w:pStyle w:val="Abstract"/>
        <w:numPr>
          <w:ilvl w:val="0"/>
          <w:numId w:val="11"/>
        </w:numPr>
        <w:tabs>
          <w:tab w:val="left" w:pos="6379"/>
        </w:tabs>
        <w:spacing w:line="276" w:lineRule="auto"/>
        <w:ind w:right="-30"/>
        <w:rPr>
          <w:b/>
          <w:bCs/>
          <w:snapToGrid/>
          <w:sz w:val="24"/>
          <w:szCs w:val="24"/>
        </w:rPr>
      </w:pPr>
      <w:r w:rsidRPr="004215C9">
        <w:rPr>
          <w:b/>
          <w:bCs/>
          <w:snapToGrid/>
          <w:sz w:val="24"/>
          <w:szCs w:val="24"/>
        </w:rPr>
        <w:t>Material and methods</w:t>
      </w:r>
    </w:p>
    <w:p w14:paraId="53479C27" w14:textId="167DB321" w:rsidR="009B5F5D" w:rsidRDefault="009B5F5D" w:rsidP="005B322D">
      <w:pPr>
        <w:pStyle w:val="Abstract"/>
        <w:tabs>
          <w:tab w:val="left" w:pos="6379"/>
        </w:tabs>
        <w:spacing w:line="276" w:lineRule="auto"/>
        <w:ind w:left="0" w:right="-30"/>
        <w:rPr>
          <w:snapToGrid/>
          <w:sz w:val="24"/>
          <w:szCs w:val="24"/>
        </w:rPr>
      </w:pPr>
      <w:r>
        <w:rPr>
          <w:snapToGrid/>
          <w:sz w:val="24"/>
          <w:szCs w:val="24"/>
        </w:rPr>
        <w:t xml:space="preserve">This </w:t>
      </w:r>
      <w:r w:rsidR="00A2462E">
        <w:rPr>
          <w:snapToGrid/>
          <w:sz w:val="24"/>
          <w:szCs w:val="24"/>
        </w:rPr>
        <w:t>section presents the methodology adopted in the study. It</w:t>
      </w:r>
      <w:r>
        <w:rPr>
          <w:snapToGrid/>
          <w:sz w:val="24"/>
          <w:szCs w:val="24"/>
        </w:rPr>
        <w:t xml:space="preserve"> is based on a mixed approach, characterized by a detailed literature review </w:t>
      </w:r>
      <w:r w:rsidR="003D5BC8">
        <w:rPr>
          <w:snapToGrid/>
          <w:sz w:val="24"/>
          <w:szCs w:val="24"/>
        </w:rPr>
        <w:t xml:space="preserve">and </w:t>
      </w:r>
      <w:r w:rsidR="004215C9">
        <w:rPr>
          <w:snapToGrid/>
          <w:sz w:val="24"/>
          <w:szCs w:val="24"/>
        </w:rPr>
        <w:t xml:space="preserve">a case study </w:t>
      </w:r>
      <w:r w:rsidR="00FC4E98">
        <w:rPr>
          <w:snapToGrid/>
          <w:sz w:val="24"/>
          <w:szCs w:val="24"/>
        </w:rPr>
        <w:t>of an Italian hospital</w:t>
      </w:r>
      <w:r w:rsidR="004215C9">
        <w:rPr>
          <w:snapToGrid/>
          <w:sz w:val="24"/>
          <w:szCs w:val="24"/>
        </w:rPr>
        <w:t>.</w:t>
      </w:r>
    </w:p>
    <w:p w14:paraId="03FFF306" w14:textId="694300AD" w:rsidR="00D03F97" w:rsidRDefault="00F747C3" w:rsidP="00D03F97">
      <w:pPr>
        <w:pStyle w:val="Abstract"/>
        <w:tabs>
          <w:tab w:val="left" w:pos="6379"/>
        </w:tabs>
        <w:spacing w:line="276" w:lineRule="auto"/>
        <w:ind w:left="0" w:right="-30"/>
        <w:rPr>
          <w:snapToGrid/>
          <w:sz w:val="24"/>
          <w:szCs w:val="24"/>
        </w:rPr>
      </w:pPr>
      <w:r>
        <w:rPr>
          <w:snapToGrid/>
          <w:sz w:val="24"/>
          <w:szCs w:val="24"/>
        </w:rPr>
        <w:t xml:space="preserve">Firstly, </w:t>
      </w:r>
      <w:r w:rsidR="003D5BC8">
        <w:rPr>
          <w:snapToGrid/>
          <w:sz w:val="24"/>
          <w:szCs w:val="24"/>
        </w:rPr>
        <w:t xml:space="preserve">objectives, research questions, </w:t>
      </w:r>
      <w:r w:rsidR="003D5BC8" w:rsidRPr="003D5BC8">
        <w:rPr>
          <w:snapToGrid/>
          <w:sz w:val="24"/>
          <w:szCs w:val="24"/>
        </w:rPr>
        <w:t>keywords and search databases were determined.</w:t>
      </w:r>
      <w:r w:rsidR="00A2462E">
        <w:rPr>
          <w:snapToGrid/>
          <w:sz w:val="24"/>
          <w:szCs w:val="24"/>
        </w:rPr>
        <w:t xml:space="preserve"> </w:t>
      </w:r>
      <w:r w:rsidR="003D5BC8" w:rsidRPr="003D5BC8">
        <w:rPr>
          <w:snapToGrid/>
          <w:sz w:val="24"/>
          <w:szCs w:val="24"/>
        </w:rPr>
        <w:t>Regarding</w:t>
      </w:r>
      <w:r w:rsidR="003D5BC8">
        <w:rPr>
          <w:snapToGrid/>
          <w:sz w:val="24"/>
          <w:szCs w:val="24"/>
        </w:rPr>
        <w:t xml:space="preserve"> </w:t>
      </w:r>
      <w:r w:rsidR="003D5BC8" w:rsidRPr="003D5BC8">
        <w:rPr>
          <w:snapToGrid/>
          <w:sz w:val="24"/>
          <w:szCs w:val="24"/>
        </w:rPr>
        <w:t>the objective and the research question, the article aims</w:t>
      </w:r>
      <w:r w:rsidR="003D5BC8">
        <w:rPr>
          <w:snapToGrid/>
          <w:sz w:val="24"/>
          <w:szCs w:val="24"/>
        </w:rPr>
        <w:t xml:space="preserve"> at understanding </w:t>
      </w:r>
      <w:r w:rsidR="00D03F97">
        <w:rPr>
          <w:snapToGrid/>
          <w:sz w:val="24"/>
          <w:szCs w:val="24"/>
        </w:rPr>
        <w:t xml:space="preserve">the scope of </w:t>
      </w:r>
      <w:r w:rsidR="003D5BC8" w:rsidRPr="003D5BC8">
        <w:rPr>
          <w:snapToGrid/>
          <w:sz w:val="24"/>
          <w:szCs w:val="24"/>
        </w:rPr>
        <w:t xml:space="preserve">the main </w:t>
      </w:r>
      <w:r w:rsidR="00D03F97">
        <w:rPr>
          <w:snapToGrid/>
          <w:sz w:val="24"/>
          <w:szCs w:val="24"/>
        </w:rPr>
        <w:t>topics:</w:t>
      </w:r>
      <w:r w:rsidR="00A2462E">
        <w:rPr>
          <w:snapToGrid/>
          <w:sz w:val="24"/>
          <w:szCs w:val="24"/>
        </w:rPr>
        <w:t xml:space="preserve"> </w:t>
      </w:r>
      <w:r w:rsidR="003D5BC8" w:rsidRPr="003D5BC8">
        <w:rPr>
          <w:snapToGrid/>
          <w:sz w:val="24"/>
          <w:szCs w:val="24"/>
        </w:rPr>
        <w:t>Lean Six Sigma</w:t>
      </w:r>
      <w:r w:rsidR="00A2462E">
        <w:rPr>
          <w:snapToGrid/>
          <w:sz w:val="24"/>
          <w:szCs w:val="24"/>
        </w:rPr>
        <w:t xml:space="preserve">, Industry 4.0 and </w:t>
      </w:r>
      <w:r w:rsidR="003D5BC8" w:rsidRPr="003D5BC8">
        <w:rPr>
          <w:snapToGrid/>
          <w:sz w:val="24"/>
          <w:szCs w:val="24"/>
        </w:rPr>
        <w:t xml:space="preserve">Circular Supply </w:t>
      </w:r>
      <w:r w:rsidR="00A2462E">
        <w:rPr>
          <w:snapToGrid/>
          <w:sz w:val="24"/>
          <w:szCs w:val="24"/>
        </w:rPr>
        <w:t>C</w:t>
      </w:r>
      <w:r w:rsidR="003D5BC8" w:rsidRPr="003D5BC8">
        <w:rPr>
          <w:snapToGrid/>
          <w:sz w:val="24"/>
          <w:szCs w:val="24"/>
        </w:rPr>
        <w:t>hain</w:t>
      </w:r>
      <w:r w:rsidR="00A2462E">
        <w:rPr>
          <w:snapToGrid/>
          <w:sz w:val="24"/>
          <w:szCs w:val="24"/>
        </w:rPr>
        <w:t xml:space="preserve"> and</w:t>
      </w:r>
      <w:r w:rsidR="00D03F97" w:rsidRPr="00D03F97">
        <w:rPr>
          <w:snapToGrid/>
          <w:sz w:val="24"/>
          <w:szCs w:val="24"/>
        </w:rPr>
        <w:t xml:space="preserve"> </w:t>
      </w:r>
      <w:r w:rsidR="00D03F97">
        <w:rPr>
          <w:snapToGrid/>
          <w:sz w:val="24"/>
          <w:szCs w:val="24"/>
        </w:rPr>
        <w:t>their peculiarities</w:t>
      </w:r>
      <w:r w:rsidR="00A2462E">
        <w:rPr>
          <w:snapToGrid/>
          <w:sz w:val="24"/>
          <w:szCs w:val="24"/>
        </w:rPr>
        <w:t xml:space="preserve"> </w:t>
      </w:r>
      <w:r w:rsidR="00A2462E" w:rsidRPr="00A2462E">
        <w:rPr>
          <w:snapToGrid/>
          <w:sz w:val="24"/>
          <w:szCs w:val="24"/>
        </w:rPr>
        <w:t xml:space="preserve">in general. Then, Lean Six Sigma </w:t>
      </w:r>
      <w:r w:rsidR="008135EA">
        <w:rPr>
          <w:snapToGrid/>
          <w:sz w:val="24"/>
          <w:szCs w:val="24"/>
        </w:rPr>
        <w:t xml:space="preserve">and Circular Supply Chain are reviewed </w:t>
      </w:r>
      <w:r w:rsidR="00A2462E" w:rsidRPr="00A2462E">
        <w:rPr>
          <w:snapToGrid/>
          <w:sz w:val="24"/>
          <w:szCs w:val="24"/>
        </w:rPr>
        <w:t>in h</w:t>
      </w:r>
      <w:r w:rsidR="008135EA">
        <w:rPr>
          <w:snapToGrid/>
          <w:sz w:val="24"/>
          <w:szCs w:val="24"/>
        </w:rPr>
        <w:t>ealthcare</w:t>
      </w:r>
      <w:r w:rsidR="00A2462E" w:rsidRPr="00A2462E">
        <w:rPr>
          <w:snapToGrid/>
          <w:sz w:val="24"/>
          <w:szCs w:val="24"/>
        </w:rPr>
        <w:t xml:space="preserve"> specifically, to understand the</w:t>
      </w:r>
      <w:r w:rsidR="008135EA">
        <w:rPr>
          <w:snapToGrid/>
          <w:sz w:val="24"/>
          <w:szCs w:val="24"/>
        </w:rPr>
        <w:t>ir</w:t>
      </w:r>
      <w:r w:rsidR="00A2462E" w:rsidRPr="00A2462E">
        <w:rPr>
          <w:snapToGrid/>
          <w:sz w:val="24"/>
          <w:szCs w:val="24"/>
        </w:rPr>
        <w:t xml:space="preserve"> scope of application in this field.</w:t>
      </w:r>
    </w:p>
    <w:p w14:paraId="5CD3AE9E" w14:textId="04FF6DBC" w:rsidR="000D755F" w:rsidRDefault="00D03F97" w:rsidP="00D03F97">
      <w:pPr>
        <w:pStyle w:val="Abstract"/>
        <w:tabs>
          <w:tab w:val="left" w:pos="6379"/>
        </w:tabs>
        <w:spacing w:line="276" w:lineRule="auto"/>
        <w:ind w:left="0" w:right="-30"/>
        <w:rPr>
          <w:snapToGrid/>
          <w:sz w:val="24"/>
          <w:szCs w:val="24"/>
        </w:rPr>
      </w:pPr>
      <w:r w:rsidRPr="00D03F97">
        <w:rPr>
          <w:snapToGrid/>
          <w:sz w:val="24"/>
          <w:szCs w:val="24"/>
        </w:rPr>
        <w:t>In terms of</w:t>
      </w:r>
      <w:r>
        <w:rPr>
          <w:snapToGrid/>
          <w:sz w:val="24"/>
          <w:szCs w:val="24"/>
        </w:rPr>
        <w:t xml:space="preserve"> </w:t>
      </w:r>
      <w:r w:rsidRPr="00D03F97">
        <w:rPr>
          <w:snapToGrid/>
          <w:sz w:val="24"/>
          <w:szCs w:val="24"/>
        </w:rPr>
        <w:t xml:space="preserve">databases, Google scholar, Scopus </w:t>
      </w:r>
      <w:r w:rsidR="000D755F">
        <w:rPr>
          <w:snapToGrid/>
          <w:sz w:val="24"/>
          <w:szCs w:val="24"/>
        </w:rPr>
        <w:t>and</w:t>
      </w:r>
      <w:r w:rsidR="00A2462E">
        <w:rPr>
          <w:snapToGrid/>
          <w:sz w:val="24"/>
          <w:szCs w:val="24"/>
        </w:rPr>
        <w:t xml:space="preserve"> Elsevier </w:t>
      </w:r>
      <w:r w:rsidRPr="00D03F97">
        <w:rPr>
          <w:snapToGrid/>
          <w:sz w:val="24"/>
          <w:szCs w:val="24"/>
        </w:rPr>
        <w:t>were chosen to implement</w:t>
      </w:r>
      <w:r w:rsidR="000D755F">
        <w:rPr>
          <w:snapToGrid/>
          <w:sz w:val="24"/>
          <w:szCs w:val="24"/>
        </w:rPr>
        <w:t xml:space="preserve"> </w:t>
      </w:r>
      <w:r w:rsidRPr="00D03F97">
        <w:rPr>
          <w:snapToGrid/>
          <w:sz w:val="24"/>
          <w:szCs w:val="24"/>
        </w:rPr>
        <w:t xml:space="preserve">the research. </w:t>
      </w:r>
      <w:r w:rsidR="000D755F">
        <w:rPr>
          <w:snapToGrid/>
          <w:sz w:val="24"/>
          <w:szCs w:val="24"/>
        </w:rPr>
        <w:t>P</w:t>
      </w:r>
      <w:r w:rsidRPr="00D03F97">
        <w:rPr>
          <w:snapToGrid/>
          <w:sz w:val="24"/>
          <w:szCs w:val="24"/>
        </w:rPr>
        <w:t>eer-reviewed journal articles,</w:t>
      </w:r>
      <w:r w:rsidR="000D755F">
        <w:rPr>
          <w:snapToGrid/>
          <w:sz w:val="24"/>
          <w:szCs w:val="24"/>
        </w:rPr>
        <w:t xml:space="preserve"> books and </w:t>
      </w:r>
      <w:r w:rsidRPr="00D03F97">
        <w:rPr>
          <w:snapToGrid/>
          <w:sz w:val="24"/>
          <w:szCs w:val="24"/>
        </w:rPr>
        <w:t xml:space="preserve">non-academic research such as </w:t>
      </w:r>
      <w:r w:rsidR="000D755F">
        <w:rPr>
          <w:snapToGrid/>
          <w:sz w:val="24"/>
          <w:szCs w:val="24"/>
        </w:rPr>
        <w:t xml:space="preserve">international </w:t>
      </w:r>
      <w:r w:rsidRPr="00D03F97">
        <w:rPr>
          <w:snapToGrid/>
          <w:sz w:val="24"/>
          <w:szCs w:val="24"/>
        </w:rPr>
        <w:t>reports</w:t>
      </w:r>
      <w:r w:rsidR="000D755F">
        <w:rPr>
          <w:snapToGrid/>
          <w:sz w:val="24"/>
          <w:szCs w:val="24"/>
        </w:rPr>
        <w:t xml:space="preserve"> </w:t>
      </w:r>
      <w:r w:rsidRPr="00D03F97">
        <w:rPr>
          <w:snapToGrid/>
          <w:sz w:val="24"/>
          <w:szCs w:val="24"/>
        </w:rPr>
        <w:t>available online</w:t>
      </w:r>
      <w:r w:rsidR="000D755F">
        <w:rPr>
          <w:snapToGrid/>
          <w:sz w:val="24"/>
          <w:szCs w:val="24"/>
        </w:rPr>
        <w:t xml:space="preserve"> were considered.</w:t>
      </w:r>
      <w:r w:rsidRPr="00D03F97">
        <w:rPr>
          <w:snapToGrid/>
          <w:sz w:val="24"/>
          <w:szCs w:val="24"/>
        </w:rPr>
        <w:t xml:space="preserve"> Subsequently, </w:t>
      </w:r>
      <w:r w:rsidR="000D755F">
        <w:rPr>
          <w:snapToGrid/>
          <w:sz w:val="24"/>
          <w:szCs w:val="24"/>
        </w:rPr>
        <w:t>the</w:t>
      </w:r>
      <w:r w:rsidRPr="00D03F97">
        <w:rPr>
          <w:snapToGrid/>
          <w:sz w:val="24"/>
          <w:szCs w:val="24"/>
        </w:rPr>
        <w:t xml:space="preserve"> following keywords</w:t>
      </w:r>
      <w:r w:rsidR="000D755F">
        <w:rPr>
          <w:snapToGrid/>
          <w:sz w:val="24"/>
          <w:szCs w:val="24"/>
        </w:rPr>
        <w:t xml:space="preserve"> </w:t>
      </w:r>
      <w:r w:rsidRPr="00D03F97">
        <w:rPr>
          <w:snapToGrid/>
          <w:sz w:val="24"/>
          <w:szCs w:val="24"/>
        </w:rPr>
        <w:t>were used:</w:t>
      </w:r>
      <w:r w:rsidR="00CA2228" w:rsidRPr="00CA2228">
        <w:t xml:space="preserve"> </w:t>
      </w:r>
      <w:bookmarkStart w:id="3" w:name="_Hlk106706119"/>
      <w:r w:rsidR="00CA2228" w:rsidRPr="00CA2228">
        <w:rPr>
          <w:snapToGrid/>
          <w:sz w:val="24"/>
          <w:szCs w:val="24"/>
        </w:rPr>
        <w:t>‘Lean Six Sigma’</w:t>
      </w:r>
      <w:r w:rsidR="00CA2228">
        <w:rPr>
          <w:snapToGrid/>
          <w:sz w:val="24"/>
          <w:szCs w:val="24"/>
        </w:rPr>
        <w:t>,</w:t>
      </w:r>
      <w:r w:rsidR="000D755F">
        <w:rPr>
          <w:snapToGrid/>
          <w:sz w:val="24"/>
          <w:szCs w:val="24"/>
        </w:rPr>
        <w:t xml:space="preserve"> </w:t>
      </w:r>
      <w:r w:rsidR="00CA2228">
        <w:rPr>
          <w:snapToGrid/>
          <w:sz w:val="24"/>
          <w:szCs w:val="24"/>
        </w:rPr>
        <w:t>‘</w:t>
      </w:r>
      <w:r w:rsidR="000D755F" w:rsidRPr="000D755F">
        <w:rPr>
          <w:snapToGrid/>
          <w:sz w:val="24"/>
          <w:szCs w:val="24"/>
        </w:rPr>
        <w:t>Supply Chain</w:t>
      </w:r>
      <w:r w:rsidR="000D755F">
        <w:rPr>
          <w:snapToGrid/>
          <w:sz w:val="24"/>
          <w:szCs w:val="24"/>
        </w:rPr>
        <w:t xml:space="preserve"> 4.0</w:t>
      </w:r>
      <w:r w:rsidR="00CA2228">
        <w:rPr>
          <w:snapToGrid/>
          <w:sz w:val="24"/>
          <w:szCs w:val="24"/>
        </w:rPr>
        <w:t>’</w:t>
      </w:r>
      <w:r w:rsidR="000D755F" w:rsidRPr="000D755F">
        <w:rPr>
          <w:snapToGrid/>
          <w:sz w:val="24"/>
          <w:szCs w:val="24"/>
        </w:rPr>
        <w:t xml:space="preserve">, </w:t>
      </w:r>
      <w:r w:rsidR="00CA2228">
        <w:rPr>
          <w:snapToGrid/>
          <w:sz w:val="24"/>
          <w:szCs w:val="24"/>
        </w:rPr>
        <w:t>‘</w:t>
      </w:r>
      <w:r w:rsidR="000D755F" w:rsidRPr="000D755F">
        <w:rPr>
          <w:snapToGrid/>
          <w:sz w:val="24"/>
          <w:szCs w:val="24"/>
        </w:rPr>
        <w:t>Digitalized Supply Chain</w:t>
      </w:r>
      <w:r w:rsidR="00CA2228">
        <w:rPr>
          <w:snapToGrid/>
          <w:sz w:val="24"/>
          <w:szCs w:val="24"/>
        </w:rPr>
        <w:t>’</w:t>
      </w:r>
      <w:r w:rsidR="000D755F" w:rsidRPr="000D755F">
        <w:rPr>
          <w:snapToGrid/>
          <w:sz w:val="24"/>
          <w:szCs w:val="24"/>
        </w:rPr>
        <w:t>,</w:t>
      </w:r>
      <w:r w:rsidR="000D755F">
        <w:rPr>
          <w:snapToGrid/>
          <w:sz w:val="24"/>
          <w:szCs w:val="24"/>
        </w:rPr>
        <w:t xml:space="preserve"> </w:t>
      </w:r>
      <w:r w:rsidR="00CA2228">
        <w:rPr>
          <w:snapToGrid/>
          <w:sz w:val="24"/>
          <w:szCs w:val="24"/>
        </w:rPr>
        <w:t>‘</w:t>
      </w:r>
      <w:r w:rsidR="000D755F" w:rsidRPr="000D755F">
        <w:rPr>
          <w:snapToGrid/>
          <w:sz w:val="24"/>
          <w:szCs w:val="24"/>
        </w:rPr>
        <w:t xml:space="preserve">Circular </w:t>
      </w:r>
      <w:r w:rsidR="000D755F">
        <w:rPr>
          <w:snapToGrid/>
          <w:sz w:val="24"/>
          <w:szCs w:val="24"/>
        </w:rPr>
        <w:t>Supply Chain</w:t>
      </w:r>
      <w:r w:rsidR="00CA2228">
        <w:rPr>
          <w:snapToGrid/>
          <w:sz w:val="24"/>
          <w:szCs w:val="24"/>
        </w:rPr>
        <w:t>’</w:t>
      </w:r>
      <w:r w:rsidR="000D755F" w:rsidRPr="000D755F">
        <w:rPr>
          <w:snapToGrid/>
          <w:sz w:val="24"/>
          <w:szCs w:val="24"/>
        </w:rPr>
        <w:t>,</w:t>
      </w:r>
      <w:r w:rsidR="002E3574">
        <w:rPr>
          <w:snapToGrid/>
          <w:sz w:val="24"/>
          <w:szCs w:val="24"/>
        </w:rPr>
        <w:t xml:space="preserve"> </w:t>
      </w:r>
      <w:r w:rsidR="00CA2228">
        <w:rPr>
          <w:snapToGrid/>
          <w:sz w:val="24"/>
          <w:szCs w:val="24"/>
        </w:rPr>
        <w:t>‘</w:t>
      </w:r>
      <w:r w:rsidR="000D755F" w:rsidRPr="000D755F">
        <w:rPr>
          <w:snapToGrid/>
          <w:sz w:val="24"/>
          <w:szCs w:val="24"/>
        </w:rPr>
        <w:t>Industry 4.0</w:t>
      </w:r>
      <w:r w:rsidR="00CA2228">
        <w:rPr>
          <w:snapToGrid/>
          <w:sz w:val="24"/>
          <w:szCs w:val="24"/>
        </w:rPr>
        <w:t>’</w:t>
      </w:r>
      <w:r w:rsidR="002E3574">
        <w:rPr>
          <w:snapToGrid/>
          <w:sz w:val="24"/>
          <w:szCs w:val="24"/>
        </w:rPr>
        <w:t xml:space="preserve"> and </w:t>
      </w:r>
      <w:r w:rsidR="002E3574">
        <w:rPr>
          <w:snapToGrid/>
          <w:sz w:val="24"/>
          <w:szCs w:val="24"/>
        </w:rPr>
        <w:t>‘</w:t>
      </w:r>
      <w:r w:rsidR="002E3574">
        <w:rPr>
          <w:snapToGrid/>
          <w:sz w:val="24"/>
          <w:szCs w:val="24"/>
        </w:rPr>
        <w:t>Healthcare</w:t>
      </w:r>
      <w:r w:rsidR="002E3574">
        <w:rPr>
          <w:snapToGrid/>
          <w:sz w:val="24"/>
          <w:szCs w:val="24"/>
        </w:rPr>
        <w:t>’</w:t>
      </w:r>
      <w:r w:rsidR="00CA2228">
        <w:rPr>
          <w:snapToGrid/>
          <w:sz w:val="24"/>
          <w:szCs w:val="24"/>
        </w:rPr>
        <w:t>.</w:t>
      </w:r>
    </w:p>
    <w:bookmarkEnd w:id="3"/>
    <w:p w14:paraId="289B72C9" w14:textId="31055D13" w:rsidR="008135EA" w:rsidRDefault="00A2462E" w:rsidP="00847D6A">
      <w:pPr>
        <w:pStyle w:val="Abstract"/>
        <w:tabs>
          <w:tab w:val="left" w:pos="6379"/>
        </w:tabs>
        <w:spacing w:line="276" w:lineRule="auto"/>
        <w:ind w:left="0" w:right="-30"/>
        <w:rPr>
          <w:snapToGrid/>
          <w:sz w:val="24"/>
          <w:szCs w:val="24"/>
        </w:rPr>
      </w:pPr>
      <w:r>
        <w:rPr>
          <w:snapToGrid/>
          <w:sz w:val="24"/>
          <w:szCs w:val="24"/>
        </w:rPr>
        <w:t>Then</w:t>
      </w:r>
      <w:r w:rsidR="00CA2228">
        <w:rPr>
          <w:snapToGrid/>
          <w:sz w:val="24"/>
          <w:szCs w:val="24"/>
        </w:rPr>
        <w:t>, t</w:t>
      </w:r>
      <w:r w:rsidR="00CA2228" w:rsidRPr="003374FE">
        <w:rPr>
          <w:snapToGrid/>
          <w:sz w:val="24"/>
          <w:szCs w:val="24"/>
        </w:rPr>
        <w:t>he study draws on process information and primary data from</w:t>
      </w:r>
      <w:r w:rsidR="00CA2228">
        <w:rPr>
          <w:snapToGrid/>
          <w:sz w:val="24"/>
          <w:szCs w:val="24"/>
        </w:rPr>
        <w:t xml:space="preserve"> </w:t>
      </w:r>
      <w:r w:rsidR="00CA2228" w:rsidRPr="003374FE">
        <w:rPr>
          <w:snapToGrid/>
          <w:sz w:val="24"/>
          <w:szCs w:val="24"/>
        </w:rPr>
        <w:t xml:space="preserve">a real </w:t>
      </w:r>
      <w:r w:rsidR="00CA2228">
        <w:rPr>
          <w:snapToGrid/>
          <w:sz w:val="24"/>
          <w:szCs w:val="24"/>
        </w:rPr>
        <w:t xml:space="preserve">anonymized </w:t>
      </w:r>
      <w:r w:rsidR="00CA2228" w:rsidRPr="003374FE">
        <w:rPr>
          <w:snapToGrid/>
          <w:sz w:val="24"/>
          <w:szCs w:val="24"/>
        </w:rPr>
        <w:t>project</w:t>
      </w:r>
      <w:r w:rsidR="00CA2228">
        <w:rPr>
          <w:snapToGrid/>
          <w:sz w:val="24"/>
          <w:szCs w:val="24"/>
        </w:rPr>
        <w:t xml:space="preserve"> carried out in an Italian hospital. It is </w:t>
      </w:r>
      <w:r w:rsidR="009D7674">
        <w:rPr>
          <w:snapToGrid/>
          <w:sz w:val="24"/>
          <w:szCs w:val="24"/>
        </w:rPr>
        <w:t xml:space="preserve">outlined </w:t>
      </w:r>
      <w:r w:rsidR="00CA2228">
        <w:rPr>
          <w:snapToGrid/>
          <w:sz w:val="24"/>
          <w:szCs w:val="24"/>
        </w:rPr>
        <w:t xml:space="preserve">the </w:t>
      </w:r>
      <w:r w:rsidR="009D7674">
        <w:rPr>
          <w:snapToGrid/>
          <w:sz w:val="24"/>
          <w:szCs w:val="24"/>
        </w:rPr>
        <w:t xml:space="preserve">Lean Six Sigma </w:t>
      </w:r>
      <w:r w:rsidR="00CA2228">
        <w:rPr>
          <w:snapToGrid/>
          <w:sz w:val="24"/>
          <w:szCs w:val="24"/>
        </w:rPr>
        <w:t xml:space="preserve">methodology adopted </w:t>
      </w:r>
      <w:r w:rsidR="009D7674">
        <w:rPr>
          <w:snapToGrid/>
          <w:sz w:val="24"/>
          <w:szCs w:val="24"/>
        </w:rPr>
        <w:t xml:space="preserve">in the case study. </w:t>
      </w:r>
    </w:p>
    <w:p w14:paraId="35D06DF5" w14:textId="77777777" w:rsidR="00A937A4" w:rsidRDefault="00A937A4" w:rsidP="00847D6A">
      <w:pPr>
        <w:pStyle w:val="Abstract"/>
        <w:tabs>
          <w:tab w:val="left" w:pos="6379"/>
        </w:tabs>
        <w:spacing w:line="276" w:lineRule="auto"/>
        <w:ind w:left="0" w:right="-30"/>
        <w:rPr>
          <w:snapToGrid/>
          <w:sz w:val="24"/>
          <w:szCs w:val="24"/>
        </w:rPr>
      </w:pPr>
    </w:p>
    <w:p w14:paraId="38054FF6" w14:textId="601014C1" w:rsidR="00B63FB8" w:rsidRDefault="001A4B57" w:rsidP="00BC11F8">
      <w:pPr>
        <w:pStyle w:val="Abstract"/>
        <w:numPr>
          <w:ilvl w:val="0"/>
          <w:numId w:val="11"/>
        </w:numPr>
        <w:tabs>
          <w:tab w:val="left" w:pos="6379"/>
        </w:tabs>
        <w:spacing w:line="276" w:lineRule="auto"/>
        <w:ind w:right="-30"/>
        <w:rPr>
          <w:b/>
          <w:bCs/>
          <w:snapToGrid/>
          <w:sz w:val="24"/>
          <w:szCs w:val="24"/>
        </w:rPr>
      </w:pPr>
      <w:r>
        <w:rPr>
          <w:b/>
          <w:bCs/>
          <w:snapToGrid/>
          <w:sz w:val="24"/>
          <w:szCs w:val="24"/>
        </w:rPr>
        <w:lastRenderedPageBreak/>
        <w:t>C</w:t>
      </w:r>
      <w:r w:rsidR="00D03B50">
        <w:rPr>
          <w:b/>
          <w:bCs/>
          <w:snapToGrid/>
          <w:sz w:val="24"/>
          <w:szCs w:val="24"/>
        </w:rPr>
        <w:t>ase study</w:t>
      </w:r>
    </w:p>
    <w:p w14:paraId="63F9072E" w14:textId="3D886353" w:rsidR="00DD060A" w:rsidRDefault="00DD060A" w:rsidP="00A52CCA">
      <w:pPr>
        <w:pStyle w:val="Abstract"/>
        <w:tabs>
          <w:tab w:val="left" w:pos="6379"/>
        </w:tabs>
        <w:spacing w:line="276" w:lineRule="auto"/>
        <w:ind w:left="0" w:right="-30"/>
        <w:rPr>
          <w:snapToGrid/>
          <w:sz w:val="24"/>
          <w:szCs w:val="24"/>
        </w:rPr>
      </w:pPr>
      <w:r w:rsidRPr="00DD060A">
        <w:rPr>
          <w:snapToGrid/>
          <w:sz w:val="24"/>
          <w:szCs w:val="24"/>
        </w:rPr>
        <w:t>The case study focuses on</w:t>
      </w:r>
      <w:r>
        <w:rPr>
          <w:snapToGrid/>
          <w:sz w:val="24"/>
          <w:szCs w:val="24"/>
        </w:rPr>
        <w:t xml:space="preserve"> the optimization of the</w:t>
      </w:r>
      <w:r w:rsidRPr="00DD060A">
        <w:rPr>
          <w:snapToGrid/>
          <w:sz w:val="24"/>
          <w:szCs w:val="24"/>
        </w:rPr>
        <w:t xml:space="preserve"> waiting times and improve</w:t>
      </w:r>
      <w:r>
        <w:rPr>
          <w:snapToGrid/>
          <w:sz w:val="24"/>
          <w:szCs w:val="24"/>
        </w:rPr>
        <w:t>ment of</w:t>
      </w:r>
      <w:r w:rsidRPr="00DD060A">
        <w:rPr>
          <w:snapToGrid/>
          <w:sz w:val="24"/>
          <w:szCs w:val="24"/>
        </w:rPr>
        <w:t xml:space="preserve"> processes in the surgical unit</w:t>
      </w:r>
      <w:r w:rsidR="00482DA6">
        <w:rPr>
          <w:snapToGrid/>
          <w:sz w:val="24"/>
          <w:szCs w:val="24"/>
        </w:rPr>
        <w:t xml:space="preserve"> of an Italian hospital.</w:t>
      </w:r>
    </w:p>
    <w:p w14:paraId="34572CD6" w14:textId="26D7BCF7" w:rsidR="00482DA6" w:rsidRDefault="00482DA6" w:rsidP="00A52CCA">
      <w:pPr>
        <w:pStyle w:val="Abstract"/>
        <w:tabs>
          <w:tab w:val="left" w:pos="6379"/>
        </w:tabs>
        <w:spacing w:line="276" w:lineRule="auto"/>
        <w:ind w:left="0" w:right="-30"/>
        <w:rPr>
          <w:snapToGrid/>
          <w:sz w:val="24"/>
          <w:szCs w:val="24"/>
        </w:rPr>
      </w:pPr>
      <w:r>
        <w:rPr>
          <w:snapToGrid/>
          <w:sz w:val="24"/>
          <w:szCs w:val="24"/>
        </w:rPr>
        <w:t xml:space="preserve">The goal of the project is fulfilled </w:t>
      </w:r>
      <w:r w:rsidRPr="00482DA6">
        <w:rPr>
          <w:snapToGrid/>
          <w:sz w:val="24"/>
          <w:szCs w:val="24"/>
        </w:rPr>
        <w:t xml:space="preserve">through </w:t>
      </w:r>
      <w:r>
        <w:rPr>
          <w:snapToGrid/>
          <w:sz w:val="24"/>
          <w:szCs w:val="24"/>
        </w:rPr>
        <w:t>the implementation of the Lean Six Sigma methodology and management</w:t>
      </w:r>
      <w:r w:rsidRPr="00482DA6">
        <w:rPr>
          <w:snapToGrid/>
          <w:sz w:val="24"/>
          <w:szCs w:val="24"/>
        </w:rPr>
        <w:t xml:space="preserve"> of end-to-end activities that take the patient from the </w:t>
      </w:r>
      <w:r>
        <w:rPr>
          <w:snapToGrid/>
          <w:sz w:val="24"/>
          <w:szCs w:val="24"/>
        </w:rPr>
        <w:t xml:space="preserve">hospital </w:t>
      </w:r>
      <w:r w:rsidRPr="00482DA6">
        <w:rPr>
          <w:snapToGrid/>
          <w:sz w:val="24"/>
          <w:szCs w:val="24"/>
        </w:rPr>
        <w:t>ward to the surgical unit</w:t>
      </w:r>
      <w:r>
        <w:rPr>
          <w:snapToGrid/>
          <w:sz w:val="24"/>
          <w:szCs w:val="24"/>
        </w:rPr>
        <w:t xml:space="preserve"> </w:t>
      </w:r>
      <w:r w:rsidRPr="00482DA6">
        <w:rPr>
          <w:snapToGrid/>
          <w:sz w:val="24"/>
          <w:szCs w:val="24"/>
        </w:rPr>
        <w:t>and vice versa.</w:t>
      </w:r>
    </w:p>
    <w:p w14:paraId="70E5C97D" w14:textId="42380DDB" w:rsidR="00D03B50" w:rsidRDefault="009F14A1" w:rsidP="006715DE">
      <w:pPr>
        <w:pStyle w:val="Abstract"/>
        <w:numPr>
          <w:ilvl w:val="1"/>
          <w:numId w:val="11"/>
        </w:numPr>
        <w:tabs>
          <w:tab w:val="clear" w:pos="6480"/>
          <w:tab w:val="left" w:pos="1008"/>
        </w:tabs>
        <w:spacing w:line="276" w:lineRule="auto"/>
        <w:ind w:right="-30"/>
        <w:rPr>
          <w:b/>
          <w:bCs/>
          <w:snapToGrid/>
          <w:sz w:val="24"/>
          <w:szCs w:val="24"/>
        </w:rPr>
      </w:pPr>
      <w:r>
        <w:rPr>
          <w:b/>
          <w:bCs/>
          <w:snapToGrid/>
          <w:sz w:val="24"/>
          <w:szCs w:val="24"/>
        </w:rPr>
        <w:t>Problem statement</w:t>
      </w:r>
    </w:p>
    <w:p w14:paraId="2A8A336F" w14:textId="68BBF9D7" w:rsidR="00E91565" w:rsidRDefault="00E91565" w:rsidP="00A52CCA">
      <w:pPr>
        <w:pStyle w:val="Abstract"/>
        <w:tabs>
          <w:tab w:val="clear" w:pos="6480"/>
          <w:tab w:val="left" w:pos="780"/>
        </w:tabs>
        <w:spacing w:line="276" w:lineRule="auto"/>
        <w:ind w:left="0" w:right="-30"/>
        <w:rPr>
          <w:snapToGrid/>
          <w:sz w:val="24"/>
          <w:szCs w:val="24"/>
        </w:rPr>
      </w:pPr>
      <w:r w:rsidRPr="00E91565">
        <w:rPr>
          <w:snapToGrid/>
          <w:sz w:val="24"/>
          <w:szCs w:val="24"/>
        </w:rPr>
        <w:t xml:space="preserve">A consistent number of </w:t>
      </w:r>
      <w:r>
        <w:rPr>
          <w:snapToGrid/>
          <w:sz w:val="24"/>
          <w:szCs w:val="24"/>
        </w:rPr>
        <w:t xml:space="preserve">surgical interventions were delayed and </w:t>
      </w:r>
      <w:r w:rsidR="007B17B7">
        <w:rPr>
          <w:snapToGrid/>
          <w:sz w:val="24"/>
          <w:szCs w:val="24"/>
        </w:rPr>
        <w:t>planned surgical interventions</w:t>
      </w:r>
      <w:r>
        <w:rPr>
          <w:snapToGrid/>
          <w:sz w:val="24"/>
          <w:szCs w:val="24"/>
        </w:rPr>
        <w:t xml:space="preserve"> were </w:t>
      </w:r>
      <w:r w:rsidR="007B17B7">
        <w:rPr>
          <w:snapToGrid/>
          <w:sz w:val="24"/>
          <w:szCs w:val="24"/>
        </w:rPr>
        <w:t>postponed.</w:t>
      </w:r>
    </w:p>
    <w:p w14:paraId="3BA095F4" w14:textId="0F0ECBBE" w:rsidR="00CA50B1" w:rsidRDefault="007B17B7" w:rsidP="00CA50B1">
      <w:pPr>
        <w:pStyle w:val="Abstract"/>
        <w:tabs>
          <w:tab w:val="clear" w:pos="6480"/>
          <w:tab w:val="left" w:pos="780"/>
        </w:tabs>
        <w:spacing w:line="276" w:lineRule="auto"/>
        <w:ind w:left="0" w:right="-30"/>
        <w:rPr>
          <w:snapToGrid/>
          <w:sz w:val="24"/>
          <w:szCs w:val="24"/>
        </w:rPr>
      </w:pPr>
      <w:r>
        <w:rPr>
          <w:snapToGrid/>
          <w:sz w:val="24"/>
          <w:szCs w:val="24"/>
        </w:rPr>
        <w:t>In this context</w:t>
      </w:r>
      <w:r w:rsidR="00CA50B1">
        <w:rPr>
          <w:snapToGrid/>
          <w:sz w:val="24"/>
          <w:szCs w:val="24"/>
        </w:rPr>
        <w:t xml:space="preserve">, </w:t>
      </w:r>
      <w:r w:rsidRPr="007B17B7">
        <w:rPr>
          <w:snapToGrid/>
          <w:sz w:val="24"/>
          <w:szCs w:val="24"/>
        </w:rPr>
        <w:t>customer dissatisfactio</w:t>
      </w:r>
      <w:r w:rsidR="00CA50B1">
        <w:rPr>
          <w:snapToGrid/>
          <w:sz w:val="24"/>
          <w:szCs w:val="24"/>
        </w:rPr>
        <w:t xml:space="preserve">n, long waiting times, postponement of planned surgical interventions, waste of time and resources </w:t>
      </w:r>
      <w:r>
        <w:rPr>
          <w:snapToGrid/>
          <w:sz w:val="24"/>
          <w:szCs w:val="24"/>
        </w:rPr>
        <w:t>w</w:t>
      </w:r>
      <w:r w:rsidR="00CA50B1">
        <w:rPr>
          <w:snapToGrid/>
          <w:sz w:val="24"/>
          <w:szCs w:val="24"/>
        </w:rPr>
        <w:t>ere some</w:t>
      </w:r>
      <w:r>
        <w:rPr>
          <w:snapToGrid/>
          <w:sz w:val="24"/>
          <w:szCs w:val="24"/>
        </w:rPr>
        <w:t xml:space="preserve"> of the main reason</w:t>
      </w:r>
      <w:r w:rsidR="00E122FA">
        <w:rPr>
          <w:snapToGrid/>
          <w:sz w:val="24"/>
          <w:szCs w:val="24"/>
        </w:rPr>
        <w:t>s</w:t>
      </w:r>
      <w:r>
        <w:rPr>
          <w:snapToGrid/>
          <w:sz w:val="24"/>
          <w:szCs w:val="24"/>
        </w:rPr>
        <w:t xml:space="preserve"> to intervene</w:t>
      </w:r>
      <w:r w:rsidR="00E122FA">
        <w:rPr>
          <w:snapToGrid/>
          <w:sz w:val="24"/>
          <w:szCs w:val="24"/>
        </w:rPr>
        <w:t>.</w:t>
      </w:r>
    </w:p>
    <w:p w14:paraId="3DCFE31A" w14:textId="0FEF772C" w:rsidR="007B17B7" w:rsidRDefault="006D09DF" w:rsidP="00CA50B1">
      <w:pPr>
        <w:pStyle w:val="Abstract"/>
        <w:tabs>
          <w:tab w:val="clear" w:pos="6480"/>
          <w:tab w:val="left" w:pos="780"/>
        </w:tabs>
        <w:spacing w:line="276" w:lineRule="auto"/>
        <w:ind w:left="0" w:right="-30"/>
        <w:rPr>
          <w:b/>
          <w:bCs/>
          <w:snapToGrid/>
          <w:sz w:val="24"/>
          <w:szCs w:val="24"/>
        </w:rPr>
      </w:pPr>
      <w:r>
        <w:rPr>
          <w:b/>
          <w:bCs/>
          <w:snapToGrid/>
          <w:sz w:val="24"/>
          <w:szCs w:val="24"/>
        </w:rPr>
        <w:t xml:space="preserve">         4.2 </w:t>
      </w:r>
      <w:r w:rsidR="007B17B7" w:rsidRPr="007B17B7">
        <w:rPr>
          <w:b/>
          <w:bCs/>
          <w:snapToGrid/>
          <w:sz w:val="24"/>
          <w:szCs w:val="24"/>
        </w:rPr>
        <w:t>Methodo</w:t>
      </w:r>
      <w:r w:rsidR="007B17B7">
        <w:rPr>
          <w:b/>
          <w:bCs/>
          <w:snapToGrid/>
          <w:sz w:val="24"/>
          <w:szCs w:val="24"/>
        </w:rPr>
        <w:t>lo</w:t>
      </w:r>
      <w:r w:rsidR="007B17B7" w:rsidRPr="007B17B7">
        <w:rPr>
          <w:b/>
          <w:bCs/>
          <w:snapToGrid/>
          <w:sz w:val="24"/>
          <w:szCs w:val="24"/>
        </w:rPr>
        <w:t>gy steps</w:t>
      </w:r>
    </w:p>
    <w:p w14:paraId="311BE10D" w14:textId="05A5B020" w:rsidR="00C022E0" w:rsidRDefault="00C022E0" w:rsidP="00A52CCA">
      <w:pPr>
        <w:pStyle w:val="Abstract"/>
        <w:tabs>
          <w:tab w:val="clear" w:pos="6480"/>
          <w:tab w:val="left" w:pos="780"/>
        </w:tabs>
        <w:spacing w:line="276" w:lineRule="auto"/>
        <w:ind w:left="0" w:right="-30"/>
        <w:rPr>
          <w:i/>
          <w:iCs/>
          <w:snapToGrid/>
          <w:sz w:val="24"/>
          <w:szCs w:val="24"/>
        </w:rPr>
      </w:pPr>
      <w:r w:rsidRPr="00C022E0">
        <w:rPr>
          <w:i/>
          <w:iCs/>
          <w:snapToGrid/>
          <w:sz w:val="24"/>
          <w:szCs w:val="24"/>
        </w:rPr>
        <w:t>Recognize Phase</w:t>
      </w:r>
    </w:p>
    <w:p w14:paraId="1232C4DB" w14:textId="0FE917DA" w:rsidR="00011EFF" w:rsidRDefault="00C022E0" w:rsidP="00A52CCA">
      <w:pPr>
        <w:pStyle w:val="Abstract"/>
        <w:tabs>
          <w:tab w:val="clear" w:pos="6480"/>
          <w:tab w:val="left" w:pos="780"/>
        </w:tabs>
        <w:spacing w:line="276" w:lineRule="auto"/>
        <w:ind w:left="0" w:right="-30"/>
        <w:rPr>
          <w:snapToGrid/>
          <w:sz w:val="24"/>
          <w:szCs w:val="24"/>
        </w:rPr>
      </w:pPr>
      <w:r>
        <w:rPr>
          <w:snapToGrid/>
          <w:sz w:val="24"/>
          <w:szCs w:val="24"/>
        </w:rPr>
        <w:t xml:space="preserve">In this initial phase, deployment of Lean Six Sigma methodology </w:t>
      </w:r>
      <w:r w:rsidR="00011EFF">
        <w:rPr>
          <w:snapToGrid/>
          <w:sz w:val="24"/>
          <w:szCs w:val="24"/>
        </w:rPr>
        <w:t>among employees was carried out.</w:t>
      </w:r>
      <w:r w:rsidR="00995DC6">
        <w:rPr>
          <w:snapToGrid/>
          <w:sz w:val="24"/>
          <w:szCs w:val="24"/>
        </w:rPr>
        <w:t xml:space="preserve"> </w:t>
      </w:r>
      <w:r w:rsidR="00011EFF">
        <w:rPr>
          <w:snapToGrid/>
          <w:sz w:val="24"/>
          <w:szCs w:val="24"/>
        </w:rPr>
        <w:t xml:space="preserve">In this respect, a </w:t>
      </w:r>
      <w:proofErr w:type="spellStart"/>
      <w:r w:rsidR="00011EFF">
        <w:rPr>
          <w:snapToGrid/>
          <w:sz w:val="24"/>
          <w:szCs w:val="24"/>
        </w:rPr>
        <w:t>customi</w:t>
      </w:r>
      <w:r w:rsidR="00995DC6">
        <w:rPr>
          <w:snapToGrid/>
          <w:sz w:val="24"/>
          <w:szCs w:val="24"/>
        </w:rPr>
        <w:t>s</w:t>
      </w:r>
      <w:r w:rsidR="00011EFF">
        <w:rPr>
          <w:snapToGrid/>
          <w:sz w:val="24"/>
          <w:szCs w:val="24"/>
        </w:rPr>
        <w:t>ed</w:t>
      </w:r>
      <w:proofErr w:type="spellEnd"/>
      <w:r w:rsidR="00011EFF">
        <w:rPr>
          <w:snapToGrid/>
          <w:sz w:val="24"/>
          <w:szCs w:val="24"/>
        </w:rPr>
        <w:t xml:space="preserve"> course was held to deploy Lean Six Sigma culture and philosophy to train people and make them aware of the cultural change they were going through.</w:t>
      </w:r>
    </w:p>
    <w:p w14:paraId="58A4D194" w14:textId="023DE8E2" w:rsidR="007B17B7" w:rsidRDefault="007B17B7" w:rsidP="00A52CCA">
      <w:pPr>
        <w:pStyle w:val="Abstract"/>
        <w:tabs>
          <w:tab w:val="clear" w:pos="6480"/>
          <w:tab w:val="left" w:pos="780"/>
        </w:tabs>
        <w:spacing w:line="276" w:lineRule="auto"/>
        <w:ind w:left="0" w:right="-30"/>
        <w:rPr>
          <w:i/>
          <w:iCs/>
          <w:snapToGrid/>
          <w:sz w:val="24"/>
          <w:szCs w:val="24"/>
        </w:rPr>
      </w:pPr>
      <w:r>
        <w:rPr>
          <w:i/>
          <w:iCs/>
          <w:snapToGrid/>
          <w:sz w:val="24"/>
          <w:szCs w:val="24"/>
        </w:rPr>
        <w:t>Define phase</w:t>
      </w:r>
    </w:p>
    <w:p w14:paraId="74C433CC" w14:textId="61FBD2DC" w:rsidR="00FE7457" w:rsidRDefault="00FE7457" w:rsidP="00A52CCA">
      <w:pPr>
        <w:pStyle w:val="Abstract"/>
        <w:tabs>
          <w:tab w:val="left" w:pos="780"/>
        </w:tabs>
        <w:spacing w:line="276" w:lineRule="auto"/>
        <w:ind w:left="0" w:right="-30"/>
        <w:rPr>
          <w:snapToGrid/>
          <w:sz w:val="24"/>
          <w:szCs w:val="24"/>
        </w:rPr>
      </w:pPr>
      <w:r w:rsidRPr="00FE7457">
        <w:rPr>
          <w:snapToGrid/>
          <w:sz w:val="24"/>
          <w:szCs w:val="24"/>
        </w:rPr>
        <w:t xml:space="preserve">A cross-functional project team was created, led by </w:t>
      </w:r>
      <w:r w:rsidR="00171F06">
        <w:rPr>
          <w:snapToGrid/>
          <w:sz w:val="24"/>
          <w:szCs w:val="24"/>
        </w:rPr>
        <w:t>two</w:t>
      </w:r>
      <w:r w:rsidRPr="00FE7457">
        <w:rPr>
          <w:snapToGrid/>
          <w:sz w:val="24"/>
          <w:szCs w:val="24"/>
        </w:rPr>
        <w:t xml:space="preserve"> black belt</w:t>
      </w:r>
      <w:r w:rsidR="00171F06">
        <w:rPr>
          <w:snapToGrid/>
          <w:sz w:val="24"/>
          <w:szCs w:val="24"/>
        </w:rPr>
        <w:t>s</w:t>
      </w:r>
      <w:r w:rsidRPr="00FE7457">
        <w:rPr>
          <w:snapToGrid/>
          <w:sz w:val="24"/>
          <w:szCs w:val="24"/>
        </w:rPr>
        <w:t>, with the objective of</w:t>
      </w:r>
      <w:r>
        <w:rPr>
          <w:snapToGrid/>
          <w:sz w:val="24"/>
          <w:szCs w:val="24"/>
        </w:rPr>
        <w:t xml:space="preserve"> </w:t>
      </w:r>
      <w:r w:rsidRPr="00FE7457">
        <w:rPr>
          <w:snapToGrid/>
          <w:sz w:val="24"/>
          <w:szCs w:val="24"/>
        </w:rPr>
        <w:t xml:space="preserve">using the define, measure, </w:t>
      </w:r>
      <w:proofErr w:type="spellStart"/>
      <w:r w:rsidRPr="00FE7457">
        <w:rPr>
          <w:snapToGrid/>
          <w:sz w:val="24"/>
          <w:szCs w:val="24"/>
        </w:rPr>
        <w:t>analyse</w:t>
      </w:r>
      <w:proofErr w:type="spellEnd"/>
      <w:r w:rsidRPr="00FE7457">
        <w:rPr>
          <w:snapToGrid/>
          <w:sz w:val="24"/>
          <w:szCs w:val="24"/>
        </w:rPr>
        <w:t>, improve, and control (DMAIC) six sigma</w:t>
      </w:r>
      <w:r>
        <w:rPr>
          <w:snapToGrid/>
          <w:sz w:val="24"/>
          <w:szCs w:val="24"/>
        </w:rPr>
        <w:t xml:space="preserve"> </w:t>
      </w:r>
      <w:r w:rsidRPr="00FE7457">
        <w:rPr>
          <w:snapToGrid/>
          <w:sz w:val="24"/>
          <w:szCs w:val="24"/>
        </w:rPr>
        <w:t>breakthrough methodology in order to</w:t>
      </w:r>
      <w:r>
        <w:rPr>
          <w:snapToGrid/>
          <w:sz w:val="24"/>
          <w:szCs w:val="24"/>
        </w:rPr>
        <w:t xml:space="preserve"> reduce the waiting times and improve process efficiency.</w:t>
      </w:r>
    </w:p>
    <w:p w14:paraId="30B8FA5E" w14:textId="77777777" w:rsidR="00C26F3B" w:rsidRDefault="00FE7457" w:rsidP="00A52CCA">
      <w:pPr>
        <w:pStyle w:val="Abstract"/>
        <w:tabs>
          <w:tab w:val="left" w:pos="780"/>
        </w:tabs>
        <w:spacing w:line="276" w:lineRule="auto"/>
        <w:ind w:left="0" w:right="-30"/>
        <w:rPr>
          <w:snapToGrid/>
          <w:sz w:val="24"/>
          <w:szCs w:val="24"/>
        </w:rPr>
      </w:pPr>
      <w:r>
        <w:rPr>
          <w:snapToGrid/>
          <w:sz w:val="24"/>
          <w:szCs w:val="24"/>
        </w:rPr>
        <w:t>P</w:t>
      </w:r>
      <w:r w:rsidR="00E91565" w:rsidRPr="00E91565">
        <w:rPr>
          <w:snapToGrid/>
          <w:sz w:val="24"/>
          <w:szCs w:val="24"/>
        </w:rPr>
        <w:t>rocess map</w:t>
      </w:r>
      <w:r>
        <w:rPr>
          <w:snapToGrid/>
          <w:sz w:val="24"/>
          <w:szCs w:val="24"/>
        </w:rPr>
        <w:t>pin</w:t>
      </w:r>
      <w:r w:rsidR="00C26F3B">
        <w:rPr>
          <w:snapToGrid/>
          <w:sz w:val="24"/>
          <w:szCs w:val="24"/>
        </w:rPr>
        <w:t>g</w:t>
      </w:r>
      <w:r w:rsidR="00E91565" w:rsidRPr="00E91565">
        <w:rPr>
          <w:snapToGrid/>
          <w:sz w:val="24"/>
          <w:szCs w:val="24"/>
        </w:rPr>
        <w:t xml:space="preserve"> activities </w:t>
      </w:r>
      <w:r w:rsidR="00C26F3B">
        <w:rPr>
          <w:snapToGrid/>
          <w:sz w:val="24"/>
          <w:szCs w:val="24"/>
        </w:rPr>
        <w:t>was</w:t>
      </w:r>
      <w:r w:rsidR="00E91565" w:rsidRPr="00E91565">
        <w:rPr>
          <w:snapToGrid/>
          <w:sz w:val="24"/>
          <w:szCs w:val="24"/>
        </w:rPr>
        <w:t xml:space="preserve"> started and all the internal processes between the </w:t>
      </w:r>
      <w:r w:rsidR="00C26F3B">
        <w:rPr>
          <w:snapToGrid/>
          <w:sz w:val="24"/>
          <w:szCs w:val="24"/>
        </w:rPr>
        <w:t>hospital wards were</w:t>
      </w:r>
      <w:r w:rsidR="00E91565" w:rsidRPr="00E91565">
        <w:rPr>
          <w:snapToGrid/>
          <w:sz w:val="24"/>
          <w:szCs w:val="24"/>
        </w:rPr>
        <w:t xml:space="preserve"> officially defined</w:t>
      </w:r>
      <w:r w:rsidR="00C26F3B">
        <w:rPr>
          <w:snapToGrid/>
          <w:sz w:val="24"/>
          <w:szCs w:val="24"/>
        </w:rPr>
        <w:t>, t</w:t>
      </w:r>
      <w:r w:rsidR="00E91565" w:rsidRPr="00E91565">
        <w:rPr>
          <w:snapToGrid/>
          <w:sz w:val="24"/>
          <w:szCs w:val="24"/>
        </w:rPr>
        <w:t>he processes that flow internally from the outside to the hospital and the processes that make the reverse path going from the hospital outwards</w:t>
      </w:r>
      <w:r w:rsidR="00C26F3B">
        <w:rPr>
          <w:snapToGrid/>
          <w:sz w:val="24"/>
          <w:szCs w:val="24"/>
        </w:rPr>
        <w:t>.</w:t>
      </w:r>
    </w:p>
    <w:p w14:paraId="6A9502B3" w14:textId="0C247D66" w:rsidR="00E91565" w:rsidRDefault="00E91565" w:rsidP="00A52CCA">
      <w:pPr>
        <w:pStyle w:val="Abstract"/>
        <w:tabs>
          <w:tab w:val="left" w:pos="780"/>
        </w:tabs>
        <w:spacing w:line="276" w:lineRule="auto"/>
        <w:ind w:left="0" w:right="-30"/>
        <w:rPr>
          <w:snapToGrid/>
          <w:sz w:val="24"/>
          <w:szCs w:val="24"/>
        </w:rPr>
      </w:pPr>
      <w:r w:rsidRPr="00E91565">
        <w:rPr>
          <w:snapToGrid/>
          <w:sz w:val="24"/>
          <w:szCs w:val="24"/>
        </w:rPr>
        <w:t xml:space="preserve">The efficiency was calculated for the first time and </w:t>
      </w:r>
      <w:r w:rsidR="006D09DF">
        <w:rPr>
          <w:snapToGrid/>
          <w:sz w:val="24"/>
          <w:szCs w:val="24"/>
        </w:rPr>
        <w:t xml:space="preserve">it </w:t>
      </w:r>
      <w:r w:rsidRPr="00E91565">
        <w:rPr>
          <w:snapToGrid/>
          <w:sz w:val="24"/>
          <w:szCs w:val="24"/>
        </w:rPr>
        <w:t>will serve in the future as one of the key indicators to check the quality of the processes</w:t>
      </w:r>
      <w:r w:rsidR="00C26F3B">
        <w:rPr>
          <w:snapToGrid/>
          <w:sz w:val="24"/>
          <w:szCs w:val="24"/>
        </w:rPr>
        <w:t>.</w:t>
      </w:r>
      <w:r w:rsidR="00011EFF">
        <w:rPr>
          <w:snapToGrid/>
          <w:sz w:val="24"/>
          <w:szCs w:val="24"/>
        </w:rPr>
        <w:t xml:space="preserve"> </w:t>
      </w:r>
    </w:p>
    <w:p w14:paraId="64CD84AF" w14:textId="162D4644" w:rsidR="009969B1" w:rsidRDefault="00C022E0" w:rsidP="00C73FA3">
      <w:pPr>
        <w:pStyle w:val="Abstract"/>
        <w:tabs>
          <w:tab w:val="left" w:pos="6379"/>
        </w:tabs>
        <w:spacing w:line="276" w:lineRule="auto"/>
        <w:ind w:left="0" w:right="-30"/>
        <w:rPr>
          <w:i/>
          <w:iCs/>
          <w:snapToGrid/>
          <w:sz w:val="24"/>
          <w:szCs w:val="24"/>
        </w:rPr>
      </w:pPr>
      <w:r>
        <w:rPr>
          <w:i/>
          <w:iCs/>
          <w:snapToGrid/>
          <w:sz w:val="24"/>
          <w:szCs w:val="24"/>
        </w:rPr>
        <w:t>Measure Phase</w:t>
      </w:r>
    </w:p>
    <w:p w14:paraId="2353CB6B" w14:textId="7FF2CEB1" w:rsidR="00C022E0" w:rsidRDefault="00171F06" w:rsidP="00CB27DF">
      <w:pPr>
        <w:pStyle w:val="Abstract"/>
        <w:tabs>
          <w:tab w:val="left" w:pos="6379"/>
        </w:tabs>
        <w:spacing w:line="276" w:lineRule="auto"/>
        <w:ind w:left="0" w:right="-30"/>
        <w:rPr>
          <w:snapToGrid/>
          <w:sz w:val="24"/>
          <w:szCs w:val="24"/>
        </w:rPr>
      </w:pPr>
      <w:r w:rsidRPr="00171F06">
        <w:rPr>
          <w:snapToGrid/>
          <w:sz w:val="24"/>
          <w:szCs w:val="24"/>
        </w:rPr>
        <w:t>This activity allowed to identify 8 milestones, essential for planning data collection and development of solutions</w:t>
      </w:r>
      <w:r w:rsidR="0040234B">
        <w:rPr>
          <w:snapToGrid/>
          <w:sz w:val="24"/>
          <w:szCs w:val="24"/>
        </w:rPr>
        <w:t>:</w:t>
      </w:r>
    </w:p>
    <w:p w14:paraId="1C70FFDB" w14:textId="3DB4F5C1" w:rsidR="0040234B" w:rsidRDefault="0040234B" w:rsidP="00BC11F8">
      <w:pPr>
        <w:pStyle w:val="Abstract"/>
        <w:numPr>
          <w:ilvl w:val="0"/>
          <w:numId w:val="14"/>
        </w:numPr>
        <w:tabs>
          <w:tab w:val="left" w:pos="6379"/>
        </w:tabs>
        <w:spacing w:line="276" w:lineRule="auto"/>
        <w:ind w:right="-30"/>
        <w:rPr>
          <w:snapToGrid/>
          <w:sz w:val="24"/>
          <w:szCs w:val="24"/>
        </w:rPr>
      </w:pPr>
      <w:r w:rsidRPr="0040234B">
        <w:rPr>
          <w:snapToGrid/>
          <w:sz w:val="24"/>
          <w:szCs w:val="24"/>
        </w:rPr>
        <w:t>medical examination before surgery</w:t>
      </w:r>
      <w:r>
        <w:rPr>
          <w:snapToGrid/>
          <w:sz w:val="24"/>
          <w:szCs w:val="24"/>
        </w:rPr>
        <w:t>;</w:t>
      </w:r>
    </w:p>
    <w:p w14:paraId="35B8BD45" w14:textId="11BD23D2" w:rsidR="0040234B" w:rsidRDefault="0040234B" w:rsidP="00BC11F8">
      <w:pPr>
        <w:pStyle w:val="Abstract"/>
        <w:numPr>
          <w:ilvl w:val="0"/>
          <w:numId w:val="14"/>
        </w:numPr>
        <w:tabs>
          <w:tab w:val="left" w:pos="6379"/>
        </w:tabs>
        <w:spacing w:line="276" w:lineRule="auto"/>
        <w:ind w:right="-30"/>
        <w:rPr>
          <w:snapToGrid/>
          <w:sz w:val="24"/>
          <w:szCs w:val="24"/>
        </w:rPr>
      </w:pPr>
      <w:r w:rsidRPr="0040234B">
        <w:rPr>
          <w:snapToGrid/>
          <w:sz w:val="24"/>
          <w:szCs w:val="24"/>
        </w:rPr>
        <w:t>patient in the pre-operating room</w:t>
      </w:r>
      <w:r>
        <w:rPr>
          <w:snapToGrid/>
          <w:sz w:val="24"/>
          <w:szCs w:val="24"/>
        </w:rPr>
        <w:t>;</w:t>
      </w:r>
    </w:p>
    <w:p w14:paraId="2013EE15" w14:textId="44B4D928" w:rsidR="0040234B" w:rsidRDefault="0040234B" w:rsidP="00BC11F8">
      <w:pPr>
        <w:pStyle w:val="Abstract"/>
        <w:numPr>
          <w:ilvl w:val="0"/>
          <w:numId w:val="14"/>
        </w:numPr>
        <w:tabs>
          <w:tab w:val="left" w:pos="6379"/>
        </w:tabs>
        <w:spacing w:line="276" w:lineRule="auto"/>
        <w:ind w:right="-30"/>
        <w:rPr>
          <w:snapToGrid/>
          <w:sz w:val="24"/>
          <w:szCs w:val="24"/>
        </w:rPr>
      </w:pPr>
      <w:r w:rsidRPr="0040234B">
        <w:rPr>
          <w:snapToGrid/>
          <w:sz w:val="24"/>
          <w:szCs w:val="24"/>
        </w:rPr>
        <w:lastRenderedPageBreak/>
        <w:t>entrance to the operating room</w:t>
      </w:r>
      <w:r>
        <w:rPr>
          <w:snapToGrid/>
          <w:sz w:val="24"/>
          <w:szCs w:val="24"/>
        </w:rPr>
        <w:t>;</w:t>
      </w:r>
    </w:p>
    <w:p w14:paraId="68FB9C96" w14:textId="1B2DFFA1" w:rsidR="0040234B" w:rsidRDefault="0040234B" w:rsidP="00BC11F8">
      <w:pPr>
        <w:pStyle w:val="Abstract"/>
        <w:numPr>
          <w:ilvl w:val="0"/>
          <w:numId w:val="14"/>
        </w:numPr>
        <w:tabs>
          <w:tab w:val="left" w:pos="6379"/>
        </w:tabs>
        <w:spacing w:line="276" w:lineRule="auto"/>
        <w:ind w:right="-30"/>
        <w:rPr>
          <w:snapToGrid/>
          <w:sz w:val="24"/>
          <w:szCs w:val="24"/>
        </w:rPr>
      </w:pPr>
      <w:r w:rsidRPr="0040234B">
        <w:rPr>
          <w:snapToGrid/>
          <w:sz w:val="24"/>
          <w:szCs w:val="24"/>
        </w:rPr>
        <w:t>start induction of anesthesia</w:t>
      </w:r>
      <w:r>
        <w:rPr>
          <w:snapToGrid/>
          <w:sz w:val="24"/>
          <w:szCs w:val="24"/>
        </w:rPr>
        <w:t>;</w:t>
      </w:r>
    </w:p>
    <w:p w14:paraId="4EB4971C" w14:textId="36BFFAA6" w:rsidR="0040234B" w:rsidRDefault="0040234B" w:rsidP="00BC11F8">
      <w:pPr>
        <w:pStyle w:val="Abstract"/>
        <w:numPr>
          <w:ilvl w:val="0"/>
          <w:numId w:val="14"/>
        </w:numPr>
        <w:tabs>
          <w:tab w:val="left" w:pos="6379"/>
        </w:tabs>
        <w:spacing w:line="276" w:lineRule="auto"/>
        <w:ind w:right="-30"/>
        <w:rPr>
          <w:snapToGrid/>
          <w:sz w:val="24"/>
          <w:szCs w:val="24"/>
        </w:rPr>
      </w:pPr>
      <w:r w:rsidRPr="0040234B">
        <w:rPr>
          <w:snapToGrid/>
          <w:sz w:val="24"/>
          <w:szCs w:val="24"/>
        </w:rPr>
        <w:t>patient ready for surgery</w:t>
      </w:r>
      <w:r>
        <w:rPr>
          <w:snapToGrid/>
          <w:sz w:val="24"/>
          <w:szCs w:val="24"/>
        </w:rPr>
        <w:t>;</w:t>
      </w:r>
    </w:p>
    <w:p w14:paraId="7DFF730A" w14:textId="7434DCEA" w:rsidR="0040234B" w:rsidRDefault="00DF1F02" w:rsidP="00BC11F8">
      <w:pPr>
        <w:pStyle w:val="Abstract"/>
        <w:numPr>
          <w:ilvl w:val="0"/>
          <w:numId w:val="14"/>
        </w:numPr>
        <w:tabs>
          <w:tab w:val="left" w:pos="6379"/>
        </w:tabs>
        <w:spacing w:line="276" w:lineRule="auto"/>
        <w:ind w:right="-30"/>
        <w:rPr>
          <w:snapToGrid/>
          <w:sz w:val="24"/>
          <w:szCs w:val="24"/>
        </w:rPr>
      </w:pPr>
      <w:r w:rsidRPr="00DF1F02">
        <w:rPr>
          <w:snapToGrid/>
          <w:sz w:val="24"/>
          <w:szCs w:val="24"/>
        </w:rPr>
        <w:t>surgical incision</w:t>
      </w:r>
      <w:r>
        <w:rPr>
          <w:snapToGrid/>
          <w:sz w:val="24"/>
          <w:szCs w:val="24"/>
        </w:rPr>
        <w:t>;</w:t>
      </w:r>
    </w:p>
    <w:p w14:paraId="2B0C04C8" w14:textId="4A5225A1" w:rsidR="00DF1F02" w:rsidRDefault="00DF1F02" w:rsidP="00BC11F8">
      <w:pPr>
        <w:pStyle w:val="Abstract"/>
        <w:numPr>
          <w:ilvl w:val="0"/>
          <w:numId w:val="14"/>
        </w:numPr>
        <w:tabs>
          <w:tab w:val="left" w:pos="6379"/>
        </w:tabs>
        <w:spacing w:line="276" w:lineRule="auto"/>
        <w:ind w:right="-30"/>
        <w:rPr>
          <w:snapToGrid/>
          <w:sz w:val="24"/>
          <w:szCs w:val="24"/>
        </w:rPr>
      </w:pPr>
      <w:r>
        <w:rPr>
          <w:snapToGrid/>
          <w:sz w:val="24"/>
          <w:szCs w:val="24"/>
        </w:rPr>
        <w:t>suture;</w:t>
      </w:r>
    </w:p>
    <w:p w14:paraId="4C7A7A03" w14:textId="37ED1171" w:rsidR="00DF1F02" w:rsidRDefault="00DF1F02" w:rsidP="00BC11F8">
      <w:pPr>
        <w:pStyle w:val="Abstract"/>
        <w:numPr>
          <w:ilvl w:val="0"/>
          <w:numId w:val="14"/>
        </w:numPr>
        <w:tabs>
          <w:tab w:val="left" w:pos="6379"/>
        </w:tabs>
        <w:spacing w:line="276" w:lineRule="auto"/>
        <w:ind w:right="-30"/>
        <w:rPr>
          <w:snapToGrid/>
          <w:sz w:val="24"/>
          <w:szCs w:val="24"/>
        </w:rPr>
      </w:pPr>
      <w:r w:rsidRPr="00DF1F02">
        <w:rPr>
          <w:snapToGrid/>
          <w:sz w:val="24"/>
          <w:szCs w:val="24"/>
        </w:rPr>
        <w:t>exit from the operating room</w:t>
      </w:r>
      <w:r>
        <w:rPr>
          <w:snapToGrid/>
          <w:sz w:val="24"/>
          <w:szCs w:val="24"/>
        </w:rPr>
        <w:t>.</w:t>
      </w:r>
    </w:p>
    <w:p w14:paraId="4DF5D37E" w14:textId="716E041B" w:rsidR="00515B68" w:rsidRDefault="00DF1F02" w:rsidP="00CF549D">
      <w:pPr>
        <w:pStyle w:val="Abstract"/>
        <w:tabs>
          <w:tab w:val="left" w:pos="6379"/>
        </w:tabs>
        <w:spacing w:line="276" w:lineRule="auto"/>
        <w:ind w:left="0" w:right="-30"/>
        <w:rPr>
          <w:snapToGrid/>
          <w:sz w:val="24"/>
          <w:szCs w:val="24"/>
        </w:rPr>
      </w:pPr>
      <w:r>
        <w:rPr>
          <w:snapToGrid/>
          <w:sz w:val="24"/>
          <w:szCs w:val="24"/>
        </w:rPr>
        <w:t>Each of these milestones was monitored through the entrance and exit time.</w:t>
      </w:r>
      <w:r w:rsidR="00CB27DF">
        <w:rPr>
          <w:snapToGrid/>
          <w:sz w:val="24"/>
          <w:szCs w:val="24"/>
        </w:rPr>
        <w:t xml:space="preserve"> </w:t>
      </w:r>
      <w:r w:rsidR="00CB27DF" w:rsidRPr="00CB27DF">
        <w:rPr>
          <w:snapToGrid/>
          <w:sz w:val="24"/>
          <w:szCs w:val="24"/>
        </w:rPr>
        <w:t xml:space="preserve">In this phase, historical samplings, hospital flows observation, entry forms, metrics calculation, efficiency, total times, </w:t>
      </w:r>
      <w:r w:rsidR="00CF549D">
        <w:rPr>
          <w:snapToGrid/>
          <w:sz w:val="24"/>
          <w:szCs w:val="24"/>
        </w:rPr>
        <w:t>C</w:t>
      </w:r>
      <w:r w:rsidR="00CB27DF" w:rsidRPr="00CB27DF">
        <w:rPr>
          <w:snapToGrid/>
          <w:sz w:val="24"/>
          <w:szCs w:val="24"/>
        </w:rPr>
        <w:t>ycle</w:t>
      </w:r>
      <w:r w:rsidR="00CF549D">
        <w:rPr>
          <w:snapToGrid/>
          <w:sz w:val="24"/>
          <w:szCs w:val="24"/>
        </w:rPr>
        <w:t xml:space="preserve"> time, Lead times</w:t>
      </w:r>
      <w:r w:rsidR="00CB27DF" w:rsidRPr="00CB27DF">
        <w:rPr>
          <w:snapToGrid/>
          <w:sz w:val="24"/>
          <w:szCs w:val="24"/>
        </w:rPr>
        <w:t xml:space="preserve"> and</w:t>
      </w:r>
      <w:r w:rsidR="00CF549D">
        <w:rPr>
          <w:snapToGrid/>
          <w:sz w:val="24"/>
          <w:szCs w:val="24"/>
        </w:rPr>
        <w:t xml:space="preserve"> Takt times </w:t>
      </w:r>
      <w:r w:rsidR="00CB27DF" w:rsidRPr="00CB27DF">
        <w:rPr>
          <w:snapToGrid/>
          <w:sz w:val="24"/>
          <w:szCs w:val="24"/>
        </w:rPr>
        <w:t>are carried out</w:t>
      </w:r>
      <w:r w:rsidR="004169DB">
        <w:rPr>
          <w:snapToGrid/>
          <w:sz w:val="24"/>
          <w:szCs w:val="24"/>
        </w:rPr>
        <w:t>.</w:t>
      </w:r>
      <w:r w:rsidR="002C35D0">
        <w:rPr>
          <w:snapToGrid/>
          <w:sz w:val="24"/>
          <w:szCs w:val="24"/>
        </w:rPr>
        <w:t xml:space="preserve"> </w:t>
      </w:r>
      <w:r w:rsidR="00515B68">
        <w:rPr>
          <w:snapToGrid/>
          <w:sz w:val="24"/>
          <w:szCs w:val="24"/>
        </w:rPr>
        <w:t xml:space="preserve">It is also </w:t>
      </w:r>
      <w:r w:rsidR="00515B68" w:rsidRPr="00515B68">
        <w:rPr>
          <w:snapToGrid/>
          <w:sz w:val="24"/>
          <w:szCs w:val="24"/>
        </w:rPr>
        <w:t>define</w:t>
      </w:r>
      <w:r w:rsidR="00515B68">
        <w:rPr>
          <w:snapToGrid/>
          <w:sz w:val="24"/>
          <w:szCs w:val="24"/>
        </w:rPr>
        <w:t>d</w:t>
      </w:r>
      <w:r w:rsidR="00515B68" w:rsidRPr="00515B68">
        <w:rPr>
          <w:snapToGrid/>
          <w:sz w:val="24"/>
          <w:szCs w:val="24"/>
        </w:rPr>
        <w:t xml:space="preserve"> a list of fundamental metrics impacting the times (C</w:t>
      </w:r>
      <w:r w:rsidR="007D54B9">
        <w:rPr>
          <w:snapToGrid/>
          <w:sz w:val="24"/>
          <w:szCs w:val="24"/>
        </w:rPr>
        <w:t>ritical to Delivery</w:t>
      </w:r>
      <w:r w:rsidR="00515B68" w:rsidRPr="00515B68">
        <w:rPr>
          <w:snapToGrid/>
          <w:sz w:val="24"/>
          <w:szCs w:val="24"/>
        </w:rPr>
        <w:t>, costs (C</w:t>
      </w:r>
      <w:r w:rsidR="007D54B9">
        <w:rPr>
          <w:snapToGrid/>
          <w:sz w:val="24"/>
          <w:szCs w:val="24"/>
        </w:rPr>
        <w:t xml:space="preserve">ritical to </w:t>
      </w:r>
      <w:r w:rsidR="00515B68" w:rsidRPr="00515B68">
        <w:rPr>
          <w:snapToGrid/>
          <w:sz w:val="24"/>
          <w:szCs w:val="24"/>
        </w:rPr>
        <w:t>C</w:t>
      </w:r>
      <w:r w:rsidR="007D54B9">
        <w:rPr>
          <w:snapToGrid/>
          <w:sz w:val="24"/>
          <w:szCs w:val="24"/>
        </w:rPr>
        <w:t>ost</w:t>
      </w:r>
      <w:r w:rsidR="00515B68" w:rsidRPr="00515B68">
        <w:rPr>
          <w:snapToGrid/>
          <w:sz w:val="24"/>
          <w:szCs w:val="24"/>
        </w:rPr>
        <w:t>) and quality (C</w:t>
      </w:r>
      <w:r w:rsidR="007D54B9">
        <w:rPr>
          <w:snapToGrid/>
          <w:sz w:val="24"/>
          <w:szCs w:val="24"/>
        </w:rPr>
        <w:t>ritical to Quality</w:t>
      </w:r>
      <w:r w:rsidR="00515B68" w:rsidRPr="00515B68">
        <w:rPr>
          <w:snapToGrid/>
          <w:sz w:val="24"/>
          <w:szCs w:val="24"/>
        </w:rPr>
        <w:t>) of the services / treatments made available.</w:t>
      </w:r>
    </w:p>
    <w:p w14:paraId="0EA89C21" w14:textId="0059090F" w:rsidR="00515B68" w:rsidRDefault="00515B68" w:rsidP="00DF1F02">
      <w:pPr>
        <w:pStyle w:val="Abstract"/>
        <w:tabs>
          <w:tab w:val="left" w:pos="6379"/>
        </w:tabs>
        <w:spacing w:line="276" w:lineRule="auto"/>
        <w:ind w:right="-30"/>
        <w:rPr>
          <w:snapToGrid/>
          <w:sz w:val="24"/>
          <w:szCs w:val="24"/>
        </w:rPr>
      </w:pPr>
      <w:r>
        <w:rPr>
          <w:snapToGrid/>
          <w:sz w:val="24"/>
          <w:szCs w:val="24"/>
        </w:rPr>
        <w:t xml:space="preserve">             </w:t>
      </w:r>
      <w:r>
        <w:rPr>
          <w:noProof/>
          <w:snapToGrid/>
          <w:sz w:val="24"/>
          <w:szCs w:val="24"/>
        </w:rPr>
        <w:drawing>
          <wp:inline distT="0" distB="0" distL="0" distR="0" wp14:anchorId="7CB7F421" wp14:editId="5EB514F0">
            <wp:extent cx="2697480" cy="1437870"/>
            <wp:effectExtent l="0" t="0" r="762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778" cy="1487602"/>
                    </a:xfrm>
                    <a:prstGeom prst="rect">
                      <a:avLst/>
                    </a:prstGeom>
                    <a:noFill/>
                  </pic:spPr>
                </pic:pic>
              </a:graphicData>
            </a:graphic>
          </wp:inline>
        </w:drawing>
      </w:r>
    </w:p>
    <w:p w14:paraId="72BD41BD" w14:textId="72707F35" w:rsidR="006D09DF" w:rsidRPr="00A937A4" w:rsidRDefault="00824FDA" w:rsidP="00DF1F02">
      <w:pPr>
        <w:pStyle w:val="Abstract"/>
        <w:tabs>
          <w:tab w:val="left" w:pos="6379"/>
        </w:tabs>
        <w:spacing w:line="276" w:lineRule="auto"/>
        <w:ind w:right="-30"/>
        <w:rPr>
          <w:b/>
          <w:bCs/>
          <w:snapToGrid/>
        </w:rPr>
      </w:pPr>
      <w:r>
        <w:rPr>
          <w:b/>
          <w:bCs/>
          <w:snapToGrid/>
          <w:sz w:val="24"/>
          <w:szCs w:val="24"/>
        </w:rPr>
        <w:t xml:space="preserve">              </w:t>
      </w:r>
      <w:r w:rsidR="006D09DF" w:rsidRPr="00A937A4">
        <w:rPr>
          <w:b/>
          <w:bCs/>
          <w:snapToGrid/>
        </w:rPr>
        <w:t xml:space="preserve">Fig. </w:t>
      </w:r>
      <w:r w:rsidR="007D54B9" w:rsidRPr="00A937A4">
        <w:rPr>
          <w:b/>
          <w:bCs/>
          <w:snapToGrid/>
        </w:rPr>
        <w:t>1</w:t>
      </w:r>
      <w:r w:rsidR="006D09DF" w:rsidRPr="00A937A4">
        <w:rPr>
          <w:b/>
          <w:bCs/>
          <w:snapToGrid/>
        </w:rPr>
        <w:t xml:space="preserve"> Fundamental metrics to be identified</w:t>
      </w:r>
    </w:p>
    <w:p w14:paraId="39F141BB" w14:textId="73B1CBC6" w:rsidR="006F05D3" w:rsidRDefault="000A1552" w:rsidP="006D09DF">
      <w:pPr>
        <w:pStyle w:val="Abstract"/>
        <w:tabs>
          <w:tab w:val="left" w:pos="6379"/>
        </w:tabs>
        <w:spacing w:line="276" w:lineRule="auto"/>
        <w:ind w:left="0" w:right="-30"/>
        <w:rPr>
          <w:snapToGrid/>
          <w:sz w:val="24"/>
          <w:szCs w:val="24"/>
        </w:rPr>
      </w:pPr>
      <w:r w:rsidRPr="000A1552">
        <w:rPr>
          <w:snapToGrid/>
          <w:sz w:val="24"/>
          <w:szCs w:val="24"/>
        </w:rPr>
        <w:t>In order to conclude the Measure phase it is essential to have a baseline of the performance of the process, since it is this measure that will allow us to verify whether the improvement actions have actually brought benefits.</w:t>
      </w:r>
      <w:r w:rsidR="002C35D0">
        <w:rPr>
          <w:snapToGrid/>
          <w:sz w:val="24"/>
          <w:szCs w:val="24"/>
        </w:rPr>
        <w:t xml:space="preserve"> </w:t>
      </w:r>
      <w:r w:rsidRPr="000A1552">
        <w:rPr>
          <w:snapToGrid/>
          <w:sz w:val="24"/>
          <w:szCs w:val="24"/>
        </w:rPr>
        <w:t xml:space="preserve">For this </w:t>
      </w:r>
      <w:r w:rsidR="006D09DF">
        <w:rPr>
          <w:snapToGrid/>
          <w:sz w:val="24"/>
          <w:szCs w:val="24"/>
        </w:rPr>
        <w:t>reason, 7</w:t>
      </w:r>
      <w:r w:rsidRPr="000A1552">
        <w:rPr>
          <w:snapToGrid/>
          <w:sz w:val="24"/>
          <w:szCs w:val="24"/>
        </w:rPr>
        <w:t xml:space="preserve"> indicators within the Operating Block</w:t>
      </w:r>
      <w:r w:rsidR="006D09DF">
        <w:rPr>
          <w:snapToGrid/>
          <w:sz w:val="24"/>
          <w:szCs w:val="24"/>
        </w:rPr>
        <w:t xml:space="preserve"> are identified</w:t>
      </w:r>
      <w:r w:rsidRPr="000A1552">
        <w:rPr>
          <w:snapToGrid/>
          <w:sz w:val="24"/>
          <w:szCs w:val="24"/>
        </w:rPr>
        <w:t xml:space="preserve"> and  their performance</w:t>
      </w:r>
      <w:r w:rsidR="006D09DF">
        <w:rPr>
          <w:snapToGrid/>
          <w:sz w:val="24"/>
          <w:szCs w:val="24"/>
        </w:rPr>
        <w:t xml:space="preserve"> is measured</w:t>
      </w:r>
      <w:r w:rsidRPr="000A1552">
        <w:rPr>
          <w:snapToGrid/>
          <w:sz w:val="24"/>
          <w:szCs w:val="24"/>
        </w:rPr>
        <w:t xml:space="preserve">. </w:t>
      </w:r>
      <w:r w:rsidRPr="006D09DF">
        <w:rPr>
          <w:snapToGrid/>
          <w:sz w:val="24"/>
          <w:szCs w:val="24"/>
        </w:rPr>
        <w:t>The</w:t>
      </w:r>
      <w:r w:rsidR="006D09DF">
        <w:rPr>
          <w:snapToGrid/>
          <w:sz w:val="24"/>
          <w:szCs w:val="24"/>
        </w:rPr>
        <w:t xml:space="preserve"> 7 indicators are classified as in the Table</w:t>
      </w:r>
      <w:r w:rsidR="00824FDA">
        <w:rPr>
          <w:snapToGrid/>
          <w:sz w:val="24"/>
          <w:szCs w:val="24"/>
        </w:rPr>
        <w:t xml:space="preserve"> 1</w:t>
      </w:r>
      <w:r w:rsidR="00CE7A91">
        <w:rPr>
          <w:snapToGrid/>
          <w:sz w:val="24"/>
          <w:szCs w:val="24"/>
        </w:rPr>
        <w:t xml:space="preserve">. </w:t>
      </w:r>
    </w:p>
    <w:tbl>
      <w:tblPr>
        <w:tblW w:w="8350" w:type="dxa"/>
        <w:tblBorders>
          <w:top w:val="single" w:sz="4" w:space="0" w:color="auto"/>
          <w:bottom w:val="single" w:sz="4" w:space="0" w:color="auto"/>
          <w:insideH w:val="single" w:sz="4" w:space="0" w:color="auto"/>
        </w:tblBorders>
        <w:tblCellMar>
          <w:left w:w="0" w:type="dxa"/>
          <w:right w:w="0" w:type="dxa"/>
        </w:tblCellMar>
        <w:tblLook w:val="0420" w:firstRow="1" w:lastRow="0" w:firstColumn="0" w:lastColumn="0" w:noHBand="0" w:noVBand="1"/>
      </w:tblPr>
      <w:tblGrid>
        <w:gridCol w:w="468"/>
        <w:gridCol w:w="1179"/>
        <w:gridCol w:w="1227"/>
        <w:gridCol w:w="1174"/>
        <w:gridCol w:w="4302"/>
      </w:tblGrid>
      <w:tr w:rsidR="00CE7A91" w:rsidRPr="00C73FA3" w14:paraId="720BD9E9" w14:textId="77777777" w:rsidTr="00CE7A91">
        <w:trPr>
          <w:trHeight w:val="545"/>
        </w:trPr>
        <w:tc>
          <w:tcPr>
            <w:tcW w:w="455" w:type="dxa"/>
            <w:shd w:val="clear" w:color="auto" w:fill="FFFFFF"/>
            <w:tcMar>
              <w:top w:w="72" w:type="dxa"/>
              <w:left w:w="144" w:type="dxa"/>
              <w:bottom w:w="72" w:type="dxa"/>
              <w:right w:w="144" w:type="dxa"/>
            </w:tcMar>
            <w:vAlign w:val="center"/>
            <w:hideMark/>
          </w:tcPr>
          <w:p w14:paraId="58905537" w14:textId="77777777" w:rsidR="00CE7A91" w:rsidRPr="00CE7A91" w:rsidRDefault="00CE7A91" w:rsidP="003D08B3">
            <w:pPr>
              <w:spacing w:line="240" w:lineRule="auto"/>
              <w:jc w:val="center"/>
              <w:rPr>
                <w:rFonts w:ascii="Arial" w:hAnsi="Arial" w:cs="Arial"/>
                <w:sz w:val="20"/>
                <w:lang w:val="it-IT" w:eastAsia="it-IT"/>
              </w:rPr>
            </w:pPr>
            <w:r w:rsidRPr="00CE7A91">
              <w:rPr>
                <w:rFonts w:ascii="Calibri" w:hAnsi="Calibri" w:cs="Calibri"/>
                <w:b/>
                <w:bCs/>
                <w:color w:val="000000"/>
                <w:kern w:val="24"/>
                <w:sz w:val="20"/>
                <w:lang w:val="it-IT" w:eastAsia="it-IT"/>
              </w:rPr>
              <w:t>ID</w:t>
            </w:r>
          </w:p>
        </w:tc>
        <w:tc>
          <w:tcPr>
            <w:tcW w:w="1196" w:type="dxa"/>
            <w:shd w:val="clear" w:color="auto" w:fill="FFFFFF"/>
          </w:tcPr>
          <w:p w14:paraId="3F9AF3EC" w14:textId="77777777" w:rsidR="00CE7A91" w:rsidRPr="00CE7A91" w:rsidRDefault="00CE7A91" w:rsidP="003D08B3">
            <w:pPr>
              <w:spacing w:line="240" w:lineRule="auto"/>
              <w:jc w:val="center"/>
              <w:rPr>
                <w:rFonts w:ascii="Calibri" w:hAnsi="Calibri" w:cs="Calibri"/>
                <w:b/>
                <w:bCs/>
                <w:color w:val="000000"/>
                <w:kern w:val="24"/>
                <w:sz w:val="20"/>
                <w:lang w:val="it-IT" w:eastAsia="it-IT"/>
              </w:rPr>
            </w:pPr>
          </w:p>
        </w:tc>
        <w:tc>
          <w:tcPr>
            <w:tcW w:w="1196" w:type="dxa"/>
            <w:shd w:val="clear" w:color="auto" w:fill="FFFFFF"/>
            <w:tcMar>
              <w:top w:w="72" w:type="dxa"/>
              <w:left w:w="144" w:type="dxa"/>
              <w:bottom w:w="72" w:type="dxa"/>
              <w:right w:w="144" w:type="dxa"/>
            </w:tcMar>
            <w:vAlign w:val="center"/>
            <w:hideMark/>
          </w:tcPr>
          <w:p w14:paraId="3421F3BA" w14:textId="4EA23368" w:rsidR="00CE7A91" w:rsidRPr="00CE7A91" w:rsidRDefault="00CE7A91" w:rsidP="003D08B3">
            <w:pPr>
              <w:spacing w:line="240" w:lineRule="auto"/>
              <w:jc w:val="center"/>
              <w:rPr>
                <w:rFonts w:ascii="Arial" w:hAnsi="Arial" w:cs="Arial"/>
                <w:sz w:val="20"/>
                <w:lang w:val="it-IT" w:eastAsia="it-IT"/>
              </w:rPr>
            </w:pPr>
            <w:r w:rsidRPr="00CE7A91">
              <w:rPr>
                <w:rFonts w:ascii="Calibri" w:hAnsi="Calibri" w:cs="Calibri"/>
                <w:b/>
                <w:bCs/>
                <w:color w:val="000000"/>
                <w:kern w:val="24"/>
                <w:sz w:val="20"/>
                <w:lang w:val="it-IT" w:eastAsia="it-IT"/>
              </w:rPr>
              <w:t>INDICATOR</w:t>
            </w:r>
          </w:p>
        </w:tc>
        <w:tc>
          <w:tcPr>
            <w:tcW w:w="1159" w:type="dxa"/>
            <w:shd w:val="clear" w:color="auto" w:fill="FFFFFF"/>
            <w:tcMar>
              <w:top w:w="72" w:type="dxa"/>
              <w:left w:w="144" w:type="dxa"/>
              <w:bottom w:w="72" w:type="dxa"/>
              <w:right w:w="144" w:type="dxa"/>
            </w:tcMar>
            <w:vAlign w:val="center"/>
            <w:hideMark/>
          </w:tcPr>
          <w:p w14:paraId="158FEAC2" w14:textId="77777777" w:rsidR="00CE7A91" w:rsidRPr="00CE7A91" w:rsidRDefault="00CE7A91" w:rsidP="003D08B3">
            <w:pPr>
              <w:spacing w:line="240" w:lineRule="auto"/>
              <w:jc w:val="center"/>
              <w:rPr>
                <w:rFonts w:ascii="Arial" w:hAnsi="Arial" w:cs="Arial"/>
                <w:sz w:val="20"/>
                <w:lang w:val="it-IT" w:eastAsia="it-IT"/>
              </w:rPr>
            </w:pPr>
            <w:r w:rsidRPr="00CE7A91">
              <w:rPr>
                <w:rFonts w:ascii="Calibri" w:hAnsi="Calibri" w:cs="Calibri"/>
                <w:b/>
                <w:bCs/>
                <w:color w:val="000000"/>
                <w:kern w:val="24"/>
                <w:sz w:val="20"/>
                <w:lang w:val="it-IT" w:eastAsia="it-IT"/>
              </w:rPr>
              <w:t>ACRONYM</w:t>
            </w:r>
          </w:p>
        </w:tc>
        <w:tc>
          <w:tcPr>
            <w:tcW w:w="4344" w:type="dxa"/>
            <w:shd w:val="clear" w:color="auto" w:fill="FFFFFF"/>
            <w:tcMar>
              <w:top w:w="72" w:type="dxa"/>
              <w:left w:w="144" w:type="dxa"/>
              <w:bottom w:w="72" w:type="dxa"/>
              <w:right w:w="144" w:type="dxa"/>
            </w:tcMar>
            <w:vAlign w:val="center"/>
            <w:hideMark/>
          </w:tcPr>
          <w:p w14:paraId="4D2DD331" w14:textId="77777777" w:rsidR="00CE7A91" w:rsidRPr="00CE7A91" w:rsidRDefault="00CE7A91" w:rsidP="003D08B3">
            <w:pPr>
              <w:spacing w:line="240" w:lineRule="auto"/>
              <w:jc w:val="center"/>
              <w:rPr>
                <w:rFonts w:ascii="Arial" w:hAnsi="Arial" w:cs="Arial"/>
                <w:sz w:val="20"/>
                <w:lang w:val="it-IT" w:eastAsia="it-IT"/>
              </w:rPr>
            </w:pPr>
            <w:r w:rsidRPr="00CE7A91">
              <w:rPr>
                <w:rFonts w:ascii="Calibri" w:hAnsi="Calibri" w:cs="Calibri"/>
                <w:b/>
                <w:bCs/>
                <w:color w:val="000000"/>
                <w:kern w:val="24"/>
                <w:sz w:val="20"/>
                <w:lang w:val="it-IT" w:eastAsia="it-IT"/>
              </w:rPr>
              <w:t>DESCRIPTION</w:t>
            </w:r>
          </w:p>
        </w:tc>
      </w:tr>
      <w:tr w:rsidR="00CE7A91" w:rsidRPr="00C73FA3" w14:paraId="5AFAB672" w14:textId="77777777" w:rsidTr="00CE7A91">
        <w:trPr>
          <w:trHeight w:val="921"/>
        </w:trPr>
        <w:tc>
          <w:tcPr>
            <w:tcW w:w="455" w:type="dxa"/>
            <w:shd w:val="clear" w:color="auto" w:fill="FFFFFF"/>
            <w:tcMar>
              <w:top w:w="72" w:type="dxa"/>
              <w:left w:w="144" w:type="dxa"/>
              <w:bottom w:w="72" w:type="dxa"/>
              <w:right w:w="144" w:type="dxa"/>
            </w:tcMar>
            <w:vAlign w:val="center"/>
            <w:hideMark/>
          </w:tcPr>
          <w:p w14:paraId="4BB3BB0D" w14:textId="77777777" w:rsidR="00CE7A91" w:rsidRPr="00CE7A91" w:rsidRDefault="00CE7A91" w:rsidP="003D08B3">
            <w:pPr>
              <w:spacing w:line="240" w:lineRule="auto"/>
              <w:jc w:val="center"/>
              <w:rPr>
                <w:sz w:val="20"/>
              </w:rPr>
            </w:pPr>
            <w:r w:rsidRPr="00CE7A91">
              <w:rPr>
                <w:sz w:val="20"/>
              </w:rPr>
              <w:t>1.</w:t>
            </w:r>
          </w:p>
        </w:tc>
        <w:tc>
          <w:tcPr>
            <w:tcW w:w="1196" w:type="dxa"/>
            <w:shd w:val="clear" w:color="auto" w:fill="FFFFFF"/>
          </w:tcPr>
          <w:p w14:paraId="484DAEA6" w14:textId="77777777" w:rsidR="00CE7A91" w:rsidRPr="00CE7A91" w:rsidRDefault="00CE7A91" w:rsidP="003D08B3">
            <w:pPr>
              <w:spacing w:line="240" w:lineRule="auto"/>
              <w:jc w:val="center"/>
              <w:rPr>
                <w:sz w:val="20"/>
              </w:rPr>
            </w:pPr>
          </w:p>
        </w:tc>
        <w:tc>
          <w:tcPr>
            <w:tcW w:w="1196" w:type="dxa"/>
            <w:shd w:val="clear" w:color="auto" w:fill="FFFFFF"/>
            <w:tcMar>
              <w:top w:w="72" w:type="dxa"/>
              <w:left w:w="144" w:type="dxa"/>
              <w:bottom w:w="72" w:type="dxa"/>
              <w:right w:w="144" w:type="dxa"/>
            </w:tcMar>
            <w:vAlign w:val="center"/>
            <w:hideMark/>
          </w:tcPr>
          <w:p w14:paraId="491BC1DB" w14:textId="368C8817" w:rsidR="00CE7A91" w:rsidRPr="00CE7A91" w:rsidRDefault="00CE7A91" w:rsidP="003D08B3">
            <w:pPr>
              <w:spacing w:line="240" w:lineRule="auto"/>
              <w:jc w:val="center"/>
              <w:rPr>
                <w:sz w:val="20"/>
              </w:rPr>
            </w:pPr>
            <w:r w:rsidRPr="00CE7A91">
              <w:rPr>
                <w:sz w:val="20"/>
              </w:rPr>
              <w:t>Raw Utilization</w:t>
            </w:r>
          </w:p>
        </w:tc>
        <w:tc>
          <w:tcPr>
            <w:tcW w:w="1159" w:type="dxa"/>
            <w:shd w:val="clear" w:color="auto" w:fill="FFFFFF"/>
            <w:tcMar>
              <w:top w:w="72" w:type="dxa"/>
              <w:left w:w="144" w:type="dxa"/>
              <w:bottom w:w="72" w:type="dxa"/>
              <w:right w:w="144" w:type="dxa"/>
            </w:tcMar>
            <w:vAlign w:val="center"/>
            <w:hideMark/>
          </w:tcPr>
          <w:p w14:paraId="48E8CA1F" w14:textId="77777777" w:rsidR="00CE7A91" w:rsidRPr="00CE7A91" w:rsidRDefault="00CE7A91" w:rsidP="003D08B3">
            <w:pPr>
              <w:spacing w:line="240" w:lineRule="auto"/>
              <w:jc w:val="center"/>
              <w:rPr>
                <w:sz w:val="20"/>
              </w:rPr>
            </w:pPr>
            <w:r w:rsidRPr="00CE7A91">
              <w:rPr>
                <w:sz w:val="20"/>
              </w:rPr>
              <w:t>RU</w:t>
            </w:r>
          </w:p>
        </w:tc>
        <w:tc>
          <w:tcPr>
            <w:tcW w:w="4344" w:type="dxa"/>
            <w:shd w:val="clear" w:color="auto" w:fill="FFFFFF"/>
            <w:tcMar>
              <w:top w:w="72" w:type="dxa"/>
              <w:left w:w="144" w:type="dxa"/>
              <w:bottom w:w="72" w:type="dxa"/>
              <w:right w:w="144" w:type="dxa"/>
            </w:tcMar>
            <w:vAlign w:val="center"/>
            <w:hideMark/>
          </w:tcPr>
          <w:p w14:paraId="259EDFC1" w14:textId="77777777" w:rsidR="00CE7A91" w:rsidRPr="00CE7A91" w:rsidRDefault="00CE7A91" w:rsidP="003D08B3">
            <w:pPr>
              <w:tabs>
                <w:tab w:val="left" w:pos="6379"/>
                <w:tab w:val="right" w:pos="6480"/>
              </w:tabs>
              <w:spacing w:line="276" w:lineRule="auto"/>
              <w:ind w:right="-30"/>
              <w:rPr>
                <w:sz w:val="20"/>
              </w:rPr>
            </w:pPr>
            <w:r w:rsidRPr="00CE7A91">
              <w:rPr>
                <w:sz w:val="20"/>
              </w:rPr>
              <w:t>Ratio between the sum of the time patients occupy the operating room and the total time available, expressed as a percentage.</w:t>
            </w:r>
          </w:p>
        </w:tc>
      </w:tr>
      <w:tr w:rsidR="00CE7A91" w:rsidRPr="00C73FA3" w14:paraId="675581EC" w14:textId="77777777" w:rsidTr="00CE7A91">
        <w:trPr>
          <w:trHeight w:val="921"/>
        </w:trPr>
        <w:tc>
          <w:tcPr>
            <w:tcW w:w="455" w:type="dxa"/>
            <w:shd w:val="clear" w:color="auto" w:fill="FFFFFF"/>
            <w:tcMar>
              <w:top w:w="72" w:type="dxa"/>
              <w:left w:w="144" w:type="dxa"/>
              <w:bottom w:w="72" w:type="dxa"/>
              <w:right w:w="144" w:type="dxa"/>
            </w:tcMar>
            <w:vAlign w:val="center"/>
            <w:hideMark/>
          </w:tcPr>
          <w:p w14:paraId="5F360A41" w14:textId="77777777" w:rsidR="00CE7A91" w:rsidRPr="00CE7A91" w:rsidRDefault="00CE7A91" w:rsidP="003D08B3">
            <w:pPr>
              <w:spacing w:line="240" w:lineRule="auto"/>
              <w:jc w:val="center"/>
              <w:rPr>
                <w:sz w:val="20"/>
              </w:rPr>
            </w:pPr>
            <w:r w:rsidRPr="00CE7A91">
              <w:rPr>
                <w:sz w:val="20"/>
              </w:rPr>
              <w:t>2.</w:t>
            </w:r>
          </w:p>
        </w:tc>
        <w:tc>
          <w:tcPr>
            <w:tcW w:w="1196" w:type="dxa"/>
            <w:shd w:val="clear" w:color="auto" w:fill="FFFFFF"/>
          </w:tcPr>
          <w:p w14:paraId="03D3563A" w14:textId="77777777" w:rsidR="00CE7A91" w:rsidRPr="00CE7A91" w:rsidRDefault="00CE7A91" w:rsidP="003D08B3">
            <w:pPr>
              <w:spacing w:line="240" w:lineRule="auto"/>
              <w:jc w:val="center"/>
              <w:rPr>
                <w:sz w:val="20"/>
              </w:rPr>
            </w:pPr>
          </w:p>
        </w:tc>
        <w:tc>
          <w:tcPr>
            <w:tcW w:w="1196" w:type="dxa"/>
            <w:shd w:val="clear" w:color="auto" w:fill="FFFFFF"/>
            <w:tcMar>
              <w:top w:w="72" w:type="dxa"/>
              <w:left w:w="144" w:type="dxa"/>
              <w:bottom w:w="72" w:type="dxa"/>
              <w:right w:w="144" w:type="dxa"/>
            </w:tcMar>
            <w:vAlign w:val="center"/>
            <w:hideMark/>
          </w:tcPr>
          <w:p w14:paraId="37344D76" w14:textId="6731FD67" w:rsidR="00CE7A91" w:rsidRPr="00CE7A91" w:rsidRDefault="00CE7A91" w:rsidP="003D08B3">
            <w:pPr>
              <w:spacing w:line="240" w:lineRule="auto"/>
              <w:jc w:val="center"/>
              <w:rPr>
                <w:sz w:val="20"/>
              </w:rPr>
            </w:pPr>
            <w:r w:rsidRPr="00CE7A91">
              <w:rPr>
                <w:sz w:val="20"/>
              </w:rPr>
              <w:t xml:space="preserve">Start Time Tardiness </w:t>
            </w:r>
          </w:p>
        </w:tc>
        <w:tc>
          <w:tcPr>
            <w:tcW w:w="1159" w:type="dxa"/>
            <w:shd w:val="clear" w:color="auto" w:fill="FFFFFF"/>
            <w:tcMar>
              <w:top w:w="72" w:type="dxa"/>
              <w:left w:w="144" w:type="dxa"/>
              <w:bottom w:w="72" w:type="dxa"/>
              <w:right w:w="144" w:type="dxa"/>
            </w:tcMar>
            <w:vAlign w:val="center"/>
            <w:hideMark/>
          </w:tcPr>
          <w:p w14:paraId="6C8C6648" w14:textId="77777777" w:rsidR="00CE7A91" w:rsidRPr="00CE7A91" w:rsidRDefault="00CE7A91" w:rsidP="003D08B3">
            <w:pPr>
              <w:spacing w:line="240" w:lineRule="auto"/>
              <w:jc w:val="center"/>
              <w:rPr>
                <w:sz w:val="20"/>
              </w:rPr>
            </w:pPr>
            <w:r w:rsidRPr="00CE7A91">
              <w:rPr>
                <w:sz w:val="20"/>
              </w:rPr>
              <w:t>STT</w:t>
            </w:r>
          </w:p>
        </w:tc>
        <w:tc>
          <w:tcPr>
            <w:tcW w:w="4344" w:type="dxa"/>
            <w:shd w:val="clear" w:color="auto" w:fill="FFFFFF"/>
            <w:tcMar>
              <w:top w:w="72" w:type="dxa"/>
              <w:left w:w="144" w:type="dxa"/>
              <w:bottom w:w="72" w:type="dxa"/>
              <w:right w:w="144" w:type="dxa"/>
            </w:tcMar>
            <w:vAlign w:val="center"/>
            <w:hideMark/>
          </w:tcPr>
          <w:p w14:paraId="613CBDC2" w14:textId="77777777" w:rsidR="00CE7A91" w:rsidRPr="00CE7A91" w:rsidRDefault="00CE7A91" w:rsidP="003D08B3">
            <w:pPr>
              <w:tabs>
                <w:tab w:val="left" w:pos="6379"/>
                <w:tab w:val="right" w:pos="6480"/>
              </w:tabs>
              <w:spacing w:line="276" w:lineRule="auto"/>
              <w:ind w:right="-30"/>
              <w:rPr>
                <w:sz w:val="20"/>
              </w:rPr>
            </w:pPr>
            <w:r w:rsidRPr="00CE7A91">
              <w:rPr>
                <w:sz w:val="20"/>
              </w:rPr>
              <w:t>Difference between the incision time of the first intervention of the day and the scheduled time of the beginning of the first intervention, expressed in minutes.</w:t>
            </w:r>
          </w:p>
          <w:p w14:paraId="7248A100" w14:textId="77777777" w:rsidR="00CE7A91" w:rsidRPr="00CE7A91" w:rsidRDefault="00CE7A91" w:rsidP="003D08B3">
            <w:pPr>
              <w:spacing w:line="240" w:lineRule="auto"/>
              <w:jc w:val="left"/>
              <w:rPr>
                <w:sz w:val="20"/>
              </w:rPr>
            </w:pPr>
          </w:p>
        </w:tc>
      </w:tr>
      <w:tr w:rsidR="00CE7A91" w:rsidRPr="00C73FA3" w14:paraId="7B3733FC" w14:textId="77777777" w:rsidTr="00CE7A91">
        <w:trPr>
          <w:trHeight w:val="921"/>
        </w:trPr>
        <w:tc>
          <w:tcPr>
            <w:tcW w:w="455" w:type="dxa"/>
            <w:shd w:val="clear" w:color="auto" w:fill="FFFFFF"/>
            <w:tcMar>
              <w:top w:w="72" w:type="dxa"/>
              <w:left w:w="144" w:type="dxa"/>
              <w:bottom w:w="72" w:type="dxa"/>
              <w:right w:w="144" w:type="dxa"/>
            </w:tcMar>
            <w:vAlign w:val="center"/>
            <w:hideMark/>
          </w:tcPr>
          <w:p w14:paraId="56661D90" w14:textId="77777777" w:rsidR="00CE7A91" w:rsidRPr="00CE7A91" w:rsidRDefault="00CE7A91" w:rsidP="003D08B3">
            <w:pPr>
              <w:spacing w:line="240" w:lineRule="auto"/>
              <w:jc w:val="center"/>
              <w:rPr>
                <w:sz w:val="20"/>
              </w:rPr>
            </w:pPr>
            <w:r w:rsidRPr="00CE7A91">
              <w:rPr>
                <w:sz w:val="20"/>
              </w:rPr>
              <w:lastRenderedPageBreak/>
              <w:t>3.</w:t>
            </w:r>
          </w:p>
        </w:tc>
        <w:tc>
          <w:tcPr>
            <w:tcW w:w="1196" w:type="dxa"/>
            <w:shd w:val="clear" w:color="auto" w:fill="FFFFFF"/>
          </w:tcPr>
          <w:p w14:paraId="50064836" w14:textId="77777777" w:rsidR="00CE7A91" w:rsidRPr="00CE7A91" w:rsidRDefault="00CE7A91" w:rsidP="003D08B3">
            <w:pPr>
              <w:spacing w:line="240" w:lineRule="auto"/>
              <w:jc w:val="center"/>
              <w:rPr>
                <w:sz w:val="20"/>
              </w:rPr>
            </w:pPr>
          </w:p>
        </w:tc>
        <w:tc>
          <w:tcPr>
            <w:tcW w:w="1196" w:type="dxa"/>
            <w:shd w:val="clear" w:color="auto" w:fill="FFFFFF"/>
            <w:tcMar>
              <w:top w:w="72" w:type="dxa"/>
              <w:left w:w="144" w:type="dxa"/>
              <w:bottom w:w="72" w:type="dxa"/>
              <w:right w:w="144" w:type="dxa"/>
            </w:tcMar>
            <w:vAlign w:val="center"/>
            <w:hideMark/>
          </w:tcPr>
          <w:p w14:paraId="26890D8F" w14:textId="5D9FA192" w:rsidR="00CE7A91" w:rsidRPr="00CE7A91" w:rsidRDefault="00CE7A91" w:rsidP="003D08B3">
            <w:pPr>
              <w:spacing w:line="240" w:lineRule="auto"/>
              <w:jc w:val="center"/>
              <w:rPr>
                <w:sz w:val="20"/>
              </w:rPr>
            </w:pPr>
            <w:r w:rsidRPr="00CE7A91">
              <w:rPr>
                <w:sz w:val="20"/>
              </w:rPr>
              <w:t xml:space="preserve">Over Time </w:t>
            </w:r>
          </w:p>
        </w:tc>
        <w:tc>
          <w:tcPr>
            <w:tcW w:w="1159" w:type="dxa"/>
            <w:shd w:val="clear" w:color="auto" w:fill="FFFFFF"/>
            <w:tcMar>
              <w:top w:w="72" w:type="dxa"/>
              <w:left w:w="144" w:type="dxa"/>
              <w:bottom w:w="72" w:type="dxa"/>
              <w:right w:w="144" w:type="dxa"/>
            </w:tcMar>
            <w:vAlign w:val="center"/>
            <w:hideMark/>
          </w:tcPr>
          <w:p w14:paraId="72D9DE2B" w14:textId="77777777" w:rsidR="00CE7A91" w:rsidRPr="00CE7A91" w:rsidRDefault="00CE7A91" w:rsidP="003D08B3">
            <w:pPr>
              <w:spacing w:line="240" w:lineRule="auto"/>
              <w:jc w:val="center"/>
              <w:rPr>
                <w:sz w:val="20"/>
              </w:rPr>
            </w:pPr>
            <w:r w:rsidRPr="00CE7A91">
              <w:rPr>
                <w:sz w:val="20"/>
              </w:rPr>
              <w:t>OT</w:t>
            </w:r>
          </w:p>
        </w:tc>
        <w:tc>
          <w:tcPr>
            <w:tcW w:w="4344" w:type="dxa"/>
            <w:shd w:val="clear" w:color="auto" w:fill="FFFFFF"/>
            <w:tcMar>
              <w:top w:w="72" w:type="dxa"/>
              <w:left w:w="144" w:type="dxa"/>
              <w:bottom w:w="72" w:type="dxa"/>
              <w:right w:w="144" w:type="dxa"/>
            </w:tcMar>
            <w:vAlign w:val="center"/>
            <w:hideMark/>
          </w:tcPr>
          <w:p w14:paraId="2B2D12CE" w14:textId="77777777" w:rsidR="00CE7A91" w:rsidRPr="00CE7A91" w:rsidRDefault="00CE7A91" w:rsidP="003D08B3">
            <w:pPr>
              <w:tabs>
                <w:tab w:val="left" w:pos="4764"/>
              </w:tabs>
              <w:spacing w:line="240" w:lineRule="auto"/>
              <w:jc w:val="left"/>
              <w:rPr>
                <w:sz w:val="20"/>
              </w:rPr>
            </w:pPr>
            <w:r w:rsidRPr="00CE7A91">
              <w:rPr>
                <w:sz w:val="20"/>
              </w:rPr>
              <w:t>Difference between the last patient's exit time from the operating room and the programmed SLOT end time, expressed in minutes.</w:t>
            </w:r>
          </w:p>
        </w:tc>
      </w:tr>
      <w:tr w:rsidR="00CE7A91" w:rsidRPr="00C73FA3" w14:paraId="5B5F21FB" w14:textId="77777777" w:rsidTr="00CE7A91">
        <w:trPr>
          <w:trHeight w:val="1242"/>
        </w:trPr>
        <w:tc>
          <w:tcPr>
            <w:tcW w:w="455" w:type="dxa"/>
            <w:shd w:val="clear" w:color="auto" w:fill="FFFFFF"/>
            <w:tcMar>
              <w:top w:w="72" w:type="dxa"/>
              <w:left w:w="144" w:type="dxa"/>
              <w:bottom w:w="72" w:type="dxa"/>
              <w:right w:w="144" w:type="dxa"/>
            </w:tcMar>
            <w:vAlign w:val="center"/>
            <w:hideMark/>
          </w:tcPr>
          <w:p w14:paraId="0FD251DF" w14:textId="77777777" w:rsidR="00CE7A91" w:rsidRPr="00CE7A91" w:rsidRDefault="00CE7A91" w:rsidP="003D08B3">
            <w:pPr>
              <w:spacing w:line="240" w:lineRule="auto"/>
              <w:jc w:val="center"/>
              <w:rPr>
                <w:sz w:val="20"/>
              </w:rPr>
            </w:pPr>
            <w:r w:rsidRPr="00CE7A91">
              <w:rPr>
                <w:sz w:val="20"/>
              </w:rPr>
              <w:t>4.</w:t>
            </w:r>
          </w:p>
        </w:tc>
        <w:tc>
          <w:tcPr>
            <w:tcW w:w="1196" w:type="dxa"/>
            <w:shd w:val="clear" w:color="auto" w:fill="FFFFFF"/>
          </w:tcPr>
          <w:p w14:paraId="3FCCB5B3" w14:textId="77777777" w:rsidR="00CE7A91" w:rsidRPr="00CE7A91" w:rsidRDefault="00CE7A91" w:rsidP="003D08B3">
            <w:pPr>
              <w:spacing w:line="240" w:lineRule="auto"/>
              <w:jc w:val="center"/>
              <w:rPr>
                <w:sz w:val="20"/>
              </w:rPr>
            </w:pPr>
          </w:p>
        </w:tc>
        <w:tc>
          <w:tcPr>
            <w:tcW w:w="1196" w:type="dxa"/>
            <w:shd w:val="clear" w:color="auto" w:fill="FFFFFF"/>
            <w:tcMar>
              <w:top w:w="72" w:type="dxa"/>
              <w:left w:w="144" w:type="dxa"/>
              <w:bottom w:w="72" w:type="dxa"/>
              <w:right w:w="144" w:type="dxa"/>
            </w:tcMar>
            <w:vAlign w:val="center"/>
            <w:hideMark/>
          </w:tcPr>
          <w:p w14:paraId="129B8D4A" w14:textId="1C0D2838" w:rsidR="00CE7A91" w:rsidRPr="00CE7A91" w:rsidRDefault="00CE7A91" w:rsidP="003D08B3">
            <w:pPr>
              <w:spacing w:line="240" w:lineRule="auto"/>
              <w:jc w:val="center"/>
              <w:rPr>
                <w:sz w:val="20"/>
              </w:rPr>
            </w:pPr>
            <w:r w:rsidRPr="00CE7A91">
              <w:rPr>
                <w:sz w:val="20"/>
              </w:rPr>
              <w:t>Under Utilization</w:t>
            </w:r>
          </w:p>
        </w:tc>
        <w:tc>
          <w:tcPr>
            <w:tcW w:w="1159" w:type="dxa"/>
            <w:shd w:val="clear" w:color="auto" w:fill="FFFFFF"/>
            <w:tcMar>
              <w:top w:w="72" w:type="dxa"/>
              <w:left w:w="144" w:type="dxa"/>
              <w:bottom w:w="72" w:type="dxa"/>
              <w:right w:w="144" w:type="dxa"/>
            </w:tcMar>
            <w:vAlign w:val="center"/>
            <w:hideMark/>
          </w:tcPr>
          <w:p w14:paraId="748808FA" w14:textId="77777777" w:rsidR="00CE7A91" w:rsidRPr="00CE7A91" w:rsidRDefault="00CE7A91" w:rsidP="003D08B3">
            <w:pPr>
              <w:spacing w:line="240" w:lineRule="auto"/>
              <w:jc w:val="center"/>
              <w:rPr>
                <w:sz w:val="20"/>
              </w:rPr>
            </w:pPr>
            <w:r w:rsidRPr="00CE7A91">
              <w:rPr>
                <w:sz w:val="20"/>
              </w:rPr>
              <w:t>UT</w:t>
            </w:r>
          </w:p>
        </w:tc>
        <w:tc>
          <w:tcPr>
            <w:tcW w:w="4344" w:type="dxa"/>
            <w:shd w:val="clear" w:color="auto" w:fill="FFFFFF"/>
            <w:tcMar>
              <w:top w:w="72" w:type="dxa"/>
              <w:left w:w="144" w:type="dxa"/>
              <w:bottom w:w="72" w:type="dxa"/>
              <w:right w:w="144" w:type="dxa"/>
            </w:tcMar>
            <w:vAlign w:val="center"/>
            <w:hideMark/>
          </w:tcPr>
          <w:p w14:paraId="21CD4865" w14:textId="77777777" w:rsidR="00CE7A91" w:rsidRPr="00CE7A91" w:rsidRDefault="00CE7A91" w:rsidP="003D08B3">
            <w:pPr>
              <w:spacing w:line="240" w:lineRule="auto"/>
              <w:jc w:val="left"/>
              <w:rPr>
                <w:sz w:val="20"/>
              </w:rPr>
            </w:pPr>
            <w:r w:rsidRPr="00CE7A91">
              <w:rPr>
                <w:sz w:val="20"/>
              </w:rPr>
              <w:t>Difference between the programmed SLOT end time and the patient's exit time from the operating room, expressed in minutes.</w:t>
            </w:r>
          </w:p>
        </w:tc>
      </w:tr>
      <w:tr w:rsidR="00CE7A91" w:rsidRPr="00C73FA3" w14:paraId="00662E23" w14:textId="77777777" w:rsidTr="00CE7A91">
        <w:trPr>
          <w:trHeight w:val="921"/>
        </w:trPr>
        <w:tc>
          <w:tcPr>
            <w:tcW w:w="455" w:type="dxa"/>
            <w:shd w:val="clear" w:color="auto" w:fill="FFFFFF"/>
            <w:tcMar>
              <w:top w:w="72" w:type="dxa"/>
              <w:left w:w="144" w:type="dxa"/>
              <w:bottom w:w="72" w:type="dxa"/>
              <w:right w:w="144" w:type="dxa"/>
            </w:tcMar>
            <w:vAlign w:val="center"/>
            <w:hideMark/>
          </w:tcPr>
          <w:p w14:paraId="6BA78B79" w14:textId="77777777" w:rsidR="00CE7A91" w:rsidRPr="00CE7A91" w:rsidRDefault="00CE7A91" w:rsidP="003D08B3">
            <w:pPr>
              <w:spacing w:line="240" w:lineRule="auto"/>
              <w:jc w:val="center"/>
              <w:rPr>
                <w:sz w:val="20"/>
              </w:rPr>
            </w:pPr>
            <w:r w:rsidRPr="00CE7A91">
              <w:rPr>
                <w:sz w:val="20"/>
              </w:rPr>
              <w:t>5.</w:t>
            </w:r>
          </w:p>
        </w:tc>
        <w:tc>
          <w:tcPr>
            <w:tcW w:w="1196" w:type="dxa"/>
            <w:shd w:val="clear" w:color="auto" w:fill="FFFFFF"/>
          </w:tcPr>
          <w:p w14:paraId="1F7ADAD5" w14:textId="77777777" w:rsidR="00CE7A91" w:rsidRPr="00CE7A91" w:rsidRDefault="00CE7A91" w:rsidP="003D08B3">
            <w:pPr>
              <w:spacing w:line="240" w:lineRule="auto"/>
              <w:jc w:val="center"/>
              <w:rPr>
                <w:sz w:val="20"/>
              </w:rPr>
            </w:pPr>
          </w:p>
        </w:tc>
        <w:tc>
          <w:tcPr>
            <w:tcW w:w="1196" w:type="dxa"/>
            <w:shd w:val="clear" w:color="auto" w:fill="FFFFFF"/>
            <w:tcMar>
              <w:top w:w="72" w:type="dxa"/>
              <w:left w:w="144" w:type="dxa"/>
              <w:bottom w:w="72" w:type="dxa"/>
              <w:right w:w="144" w:type="dxa"/>
            </w:tcMar>
            <w:vAlign w:val="center"/>
            <w:hideMark/>
          </w:tcPr>
          <w:p w14:paraId="159E9360" w14:textId="2B636733" w:rsidR="00CE7A91" w:rsidRPr="00CE7A91" w:rsidRDefault="00CE7A91" w:rsidP="003D08B3">
            <w:pPr>
              <w:spacing w:line="240" w:lineRule="auto"/>
              <w:jc w:val="center"/>
              <w:rPr>
                <w:sz w:val="20"/>
              </w:rPr>
            </w:pPr>
            <w:r w:rsidRPr="00CE7A91">
              <w:rPr>
                <w:sz w:val="20"/>
              </w:rPr>
              <w:t>Turn Over Time</w:t>
            </w:r>
          </w:p>
        </w:tc>
        <w:tc>
          <w:tcPr>
            <w:tcW w:w="1159" w:type="dxa"/>
            <w:shd w:val="clear" w:color="auto" w:fill="FFFFFF"/>
            <w:tcMar>
              <w:top w:w="72" w:type="dxa"/>
              <w:left w:w="144" w:type="dxa"/>
              <w:bottom w:w="72" w:type="dxa"/>
              <w:right w:w="144" w:type="dxa"/>
            </w:tcMar>
            <w:vAlign w:val="center"/>
            <w:hideMark/>
          </w:tcPr>
          <w:p w14:paraId="7F888B6F" w14:textId="77777777" w:rsidR="00CE7A91" w:rsidRPr="00CE7A91" w:rsidRDefault="00CE7A91" w:rsidP="003D08B3">
            <w:pPr>
              <w:spacing w:line="240" w:lineRule="auto"/>
              <w:jc w:val="center"/>
              <w:rPr>
                <w:sz w:val="20"/>
              </w:rPr>
            </w:pPr>
            <w:r w:rsidRPr="00CE7A91">
              <w:rPr>
                <w:sz w:val="20"/>
              </w:rPr>
              <w:t>TOT</w:t>
            </w:r>
          </w:p>
        </w:tc>
        <w:tc>
          <w:tcPr>
            <w:tcW w:w="4344" w:type="dxa"/>
            <w:shd w:val="clear" w:color="auto" w:fill="FFFFFF"/>
            <w:tcMar>
              <w:top w:w="72" w:type="dxa"/>
              <w:left w:w="144" w:type="dxa"/>
              <w:bottom w:w="72" w:type="dxa"/>
              <w:right w:w="144" w:type="dxa"/>
            </w:tcMar>
            <w:vAlign w:val="center"/>
            <w:hideMark/>
          </w:tcPr>
          <w:p w14:paraId="345A1F0E" w14:textId="77777777" w:rsidR="00CE7A91" w:rsidRPr="00CE7A91" w:rsidRDefault="00CE7A91" w:rsidP="003D08B3">
            <w:pPr>
              <w:spacing w:line="240" w:lineRule="auto"/>
              <w:jc w:val="left"/>
              <w:rPr>
                <w:sz w:val="20"/>
              </w:rPr>
            </w:pPr>
            <w:r w:rsidRPr="00CE7A91">
              <w:rPr>
                <w:sz w:val="20"/>
              </w:rPr>
              <w:t>Difference between the time of entry into the operating room of the next patient and the time of exit from the operating room of the previous patient, expressed in minutes.</w:t>
            </w:r>
          </w:p>
        </w:tc>
      </w:tr>
      <w:tr w:rsidR="00CE7A91" w:rsidRPr="00C73FA3" w14:paraId="5936940B" w14:textId="77777777" w:rsidTr="00CE7A91">
        <w:trPr>
          <w:trHeight w:val="346"/>
        </w:trPr>
        <w:tc>
          <w:tcPr>
            <w:tcW w:w="455" w:type="dxa"/>
            <w:shd w:val="clear" w:color="auto" w:fill="FFFFFF"/>
            <w:tcMar>
              <w:top w:w="72" w:type="dxa"/>
              <w:left w:w="144" w:type="dxa"/>
              <w:bottom w:w="72" w:type="dxa"/>
              <w:right w:w="144" w:type="dxa"/>
            </w:tcMar>
            <w:vAlign w:val="center"/>
            <w:hideMark/>
          </w:tcPr>
          <w:p w14:paraId="6B04A438" w14:textId="77777777" w:rsidR="00CE7A91" w:rsidRPr="00CE7A91" w:rsidRDefault="00CE7A91" w:rsidP="003D08B3">
            <w:pPr>
              <w:spacing w:line="240" w:lineRule="auto"/>
              <w:jc w:val="center"/>
              <w:rPr>
                <w:sz w:val="20"/>
              </w:rPr>
            </w:pPr>
            <w:r w:rsidRPr="00CE7A91">
              <w:rPr>
                <w:sz w:val="20"/>
              </w:rPr>
              <w:t>6.</w:t>
            </w:r>
          </w:p>
        </w:tc>
        <w:tc>
          <w:tcPr>
            <w:tcW w:w="1196" w:type="dxa"/>
            <w:shd w:val="clear" w:color="auto" w:fill="FFFFFF"/>
          </w:tcPr>
          <w:p w14:paraId="2D65EEE4" w14:textId="77777777" w:rsidR="00CE7A91" w:rsidRPr="00CE7A91" w:rsidRDefault="00CE7A91" w:rsidP="003D08B3">
            <w:pPr>
              <w:spacing w:line="240" w:lineRule="auto"/>
              <w:jc w:val="center"/>
              <w:rPr>
                <w:sz w:val="20"/>
              </w:rPr>
            </w:pPr>
          </w:p>
        </w:tc>
        <w:tc>
          <w:tcPr>
            <w:tcW w:w="1196" w:type="dxa"/>
            <w:shd w:val="clear" w:color="auto" w:fill="FFFFFF"/>
            <w:tcMar>
              <w:top w:w="72" w:type="dxa"/>
              <w:left w:w="144" w:type="dxa"/>
              <w:bottom w:w="72" w:type="dxa"/>
              <w:right w:w="144" w:type="dxa"/>
            </w:tcMar>
            <w:vAlign w:val="center"/>
            <w:hideMark/>
          </w:tcPr>
          <w:p w14:paraId="2C1CD854" w14:textId="4729E5E9" w:rsidR="00CE7A91" w:rsidRPr="00CE7A91" w:rsidRDefault="00CE7A91" w:rsidP="003D08B3">
            <w:pPr>
              <w:spacing w:line="240" w:lineRule="auto"/>
              <w:jc w:val="center"/>
              <w:rPr>
                <w:sz w:val="20"/>
              </w:rPr>
            </w:pPr>
            <w:r w:rsidRPr="00CE7A91">
              <w:rPr>
                <w:sz w:val="20"/>
              </w:rPr>
              <w:t xml:space="preserve">Lead Time </w:t>
            </w:r>
          </w:p>
        </w:tc>
        <w:tc>
          <w:tcPr>
            <w:tcW w:w="1159" w:type="dxa"/>
            <w:shd w:val="clear" w:color="auto" w:fill="FFFFFF"/>
            <w:tcMar>
              <w:top w:w="72" w:type="dxa"/>
              <w:left w:w="144" w:type="dxa"/>
              <w:bottom w:w="72" w:type="dxa"/>
              <w:right w:w="144" w:type="dxa"/>
            </w:tcMar>
            <w:vAlign w:val="center"/>
            <w:hideMark/>
          </w:tcPr>
          <w:p w14:paraId="69A3EA9A" w14:textId="77777777" w:rsidR="00CE7A91" w:rsidRPr="00CE7A91" w:rsidRDefault="00CE7A91" w:rsidP="003D08B3">
            <w:pPr>
              <w:spacing w:line="240" w:lineRule="auto"/>
              <w:jc w:val="center"/>
              <w:rPr>
                <w:sz w:val="20"/>
              </w:rPr>
            </w:pPr>
            <w:r w:rsidRPr="00CE7A91">
              <w:rPr>
                <w:sz w:val="20"/>
              </w:rPr>
              <w:t>LT</w:t>
            </w:r>
          </w:p>
        </w:tc>
        <w:tc>
          <w:tcPr>
            <w:tcW w:w="4344" w:type="dxa"/>
            <w:shd w:val="clear" w:color="auto" w:fill="FFFFFF"/>
            <w:tcMar>
              <w:top w:w="72" w:type="dxa"/>
              <w:left w:w="144" w:type="dxa"/>
              <w:bottom w:w="72" w:type="dxa"/>
              <w:right w:w="144" w:type="dxa"/>
            </w:tcMar>
            <w:vAlign w:val="center"/>
            <w:hideMark/>
          </w:tcPr>
          <w:p w14:paraId="506BF8DA" w14:textId="77777777" w:rsidR="00CE7A91" w:rsidRPr="00CE7A91" w:rsidRDefault="00CE7A91" w:rsidP="003D08B3">
            <w:pPr>
              <w:spacing w:line="240" w:lineRule="auto"/>
              <w:jc w:val="left"/>
              <w:rPr>
                <w:sz w:val="20"/>
              </w:rPr>
            </w:pPr>
            <w:r w:rsidRPr="00CE7A91">
              <w:rPr>
                <w:sz w:val="20"/>
              </w:rPr>
              <w:t>Total time spent by the patient in the Operating Block.</w:t>
            </w:r>
          </w:p>
        </w:tc>
      </w:tr>
      <w:tr w:rsidR="00CE7A91" w:rsidRPr="00C73FA3" w14:paraId="256C9591" w14:textId="77777777" w:rsidTr="00CE7A91">
        <w:trPr>
          <w:trHeight w:val="491"/>
        </w:trPr>
        <w:tc>
          <w:tcPr>
            <w:tcW w:w="455" w:type="dxa"/>
            <w:shd w:val="clear" w:color="auto" w:fill="FFFFFF"/>
            <w:tcMar>
              <w:top w:w="72" w:type="dxa"/>
              <w:left w:w="144" w:type="dxa"/>
              <w:bottom w:w="72" w:type="dxa"/>
              <w:right w:w="144" w:type="dxa"/>
            </w:tcMar>
            <w:vAlign w:val="center"/>
            <w:hideMark/>
          </w:tcPr>
          <w:p w14:paraId="1DDA4376" w14:textId="77777777" w:rsidR="00CE7A91" w:rsidRPr="00CE7A91" w:rsidRDefault="00CE7A91" w:rsidP="003D08B3">
            <w:pPr>
              <w:spacing w:line="240" w:lineRule="auto"/>
              <w:jc w:val="center"/>
              <w:rPr>
                <w:sz w:val="20"/>
              </w:rPr>
            </w:pPr>
            <w:r w:rsidRPr="00CE7A91">
              <w:rPr>
                <w:sz w:val="20"/>
              </w:rPr>
              <w:t>7.</w:t>
            </w:r>
          </w:p>
        </w:tc>
        <w:tc>
          <w:tcPr>
            <w:tcW w:w="1196" w:type="dxa"/>
            <w:shd w:val="clear" w:color="auto" w:fill="FFFFFF"/>
          </w:tcPr>
          <w:p w14:paraId="6C6E70DA" w14:textId="77777777" w:rsidR="00CE7A91" w:rsidRPr="00CE7A91" w:rsidRDefault="00CE7A91" w:rsidP="003D08B3">
            <w:pPr>
              <w:spacing w:line="240" w:lineRule="auto"/>
              <w:jc w:val="center"/>
              <w:rPr>
                <w:sz w:val="20"/>
              </w:rPr>
            </w:pPr>
          </w:p>
        </w:tc>
        <w:tc>
          <w:tcPr>
            <w:tcW w:w="1196" w:type="dxa"/>
            <w:shd w:val="clear" w:color="auto" w:fill="FFFFFF"/>
            <w:tcMar>
              <w:top w:w="72" w:type="dxa"/>
              <w:left w:w="144" w:type="dxa"/>
              <w:bottom w:w="72" w:type="dxa"/>
              <w:right w:w="144" w:type="dxa"/>
            </w:tcMar>
            <w:vAlign w:val="center"/>
            <w:hideMark/>
          </w:tcPr>
          <w:p w14:paraId="595ADB0F" w14:textId="3A8A731A" w:rsidR="00CE7A91" w:rsidRPr="00CE7A91" w:rsidRDefault="00CE7A91" w:rsidP="003D08B3">
            <w:pPr>
              <w:spacing w:line="240" w:lineRule="auto"/>
              <w:jc w:val="center"/>
              <w:rPr>
                <w:sz w:val="20"/>
              </w:rPr>
            </w:pPr>
            <w:r w:rsidRPr="00CE7A91">
              <w:rPr>
                <w:sz w:val="20"/>
              </w:rPr>
              <w:t>Patient Operation Efficiency</w:t>
            </w:r>
          </w:p>
        </w:tc>
        <w:tc>
          <w:tcPr>
            <w:tcW w:w="1159" w:type="dxa"/>
            <w:shd w:val="clear" w:color="auto" w:fill="FFFFFF"/>
            <w:tcMar>
              <w:top w:w="72" w:type="dxa"/>
              <w:left w:w="144" w:type="dxa"/>
              <w:bottom w:w="72" w:type="dxa"/>
              <w:right w:w="144" w:type="dxa"/>
            </w:tcMar>
            <w:vAlign w:val="center"/>
            <w:hideMark/>
          </w:tcPr>
          <w:p w14:paraId="0D92BC73" w14:textId="77777777" w:rsidR="00CE7A91" w:rsidRPr="00CE7A91" w:rsidRDefault="00CE7A91" w:rsidP="003D08B3">
            <w:pPr>
              <w:spacing w:line="240" w:lineRule="auto"/>
              <w:jc w:val="center"/>
              <w:rPr>
                <w:sz w:val="20"/>
              </w:rPr>
            </w:pPr>
            <w:r w:rsidRPr="00CE7A91">
              <w:rPr>
                <w:sz w:val="20"/>
              </w:rPr>
              <w:t>POE</w:t>
            </w:r>
          </w:p>
        </w:tc>
        <w:tc>
          <w:tcPr>
            <w:tcW w:w="4344" w:type="dxa"/>
            <w:shd w:val="clear" w:color="auto" w:fill="FFFFFF"/>
            <w:tcMar>
              <w:top w:w="72" w:type="dxa"/>
              <w:left w:w="144" w:type="dxa"/>
              <w:bottom w:w="72" w:type="dxa"/>
              <w:right w:w="144" w:type="dxa"/>
            </w:tcMar>
            <w:vAlign w:val="center"/>
            <w:hideMark/>
          </w:tcPr>
          <w:p w14:paraId="51542DC4" w14:textId="5C8E45DB" w:rsidR="00CE7A91" w:rsidRPr="00CE7A91" w:rsidRDefault="00CE7A91" w:rsidP="003D08B3">
            <w:pPr>
              <w:spacing w:line="240" w:lineRule="auto"/>
              <w:jc w:val="left"/>
              <w:rPr>
                <w:sz w:val="20"/>
              </w:rPr>
            </w:pPr>
            <w:r w:rsidRPr="00CE7A91">
              <w:rPr>
                <w:sz w:val="20"/>
              </w:rPr>
              <w:t>Number of patients who entered the operating block by surgery/ number of operations performed.</w:t>
            </w:r>
          </w:p>
        </w:tc>
      </w:tr>
    </w:tbl>
    <w:p w14:paraId="0393A9AD" w14:textId="21063428" w:rsidR="007D54B9" w:rsidRPr="00CE7A91" w:rsidRDefault="007D54B9" w:rsidP="006D09DF">
      <w:pPr>
        <w:pStyle w:val="Abstract"/>
        <w:tabs>
          <w:tab w:val="left" w:pos="6379"/>
        </w:tabs>
        <w:spacing w:line="276" w:lineRule="auto"/>
        <w:ind w:left="0" w:right="-30"/>
        <w:rPr>
          <w:snapToGrid/>
        </w:rPr>
      </w:pPr>
      <w:r w:rsidRPr="00CE7A91">
        <w:rPr>
          <w:b/>
          <w:bCs/>
          <w:snapToGrid/>
        </w:rPr>
        <w:t>Table 1. Indicators identified</w:t>
      </w:r>
    </w:p>
    <w:p w14:paraId="49D93773" w14:textId="7B9BB4F9" w:rsidR="00C022E0" w:rsidRDefault="00C022E0" w:rsidP="00FA5F41">
      <w:pPr>
        <w:pStyle w:val="Abstract"/>
        <w:tabs>
          <w:tab w:val="left" w:pos="6379"/>
        </w:tabs>
        <w:spacing w:line="276" w:lineRule="auto"/>
        <w:ind w:left="0" w:right="-30"/>
        <w:rPr>
          <w:i/>
          <w:iCs/>
          <w:snapToGrid/>
          <w:sz w:val="24"/>
          <w:szCs w:val="24"/>
        </w:rPr>
      </w:pPr>
      <w:proofErr w:type="spellStart"/>
      <w:r>
        <w:rPr>
          <w:i/>
          <w:iCs/>
          <w:snapToGrid/>
          <w:sz w:val="24"/>
          <w:szCs w:val="24"/>
        </w:rPr>
        <w:t>Analyse</w:t>
      </w:r>
      <w:proofErr w:type="spellEnd"/>
      <w:r>
        <w:rPr>
          <w:i/>
          <w:iCs/>
          <w:snapToGrid/>
          <w:sz w:val="24"/>
          <w:szCs w:val="24"/>
        </w:rPr>
        <w:t xml:space="preserve"> Phase</w:t>
      </w:r>
    </w:p>
    <w:p w14:paraId="7A6EC3EE" w14:textId="4F1EEE8A" w:rsidR="007B1026" w:rsidRDefault="007B1026" w:rsidP="00FA5F41">
      <w:pPr>
        <w:pStyle w:val="Abstract"/>
        <w:tabs>
          <w:tab w:val="left" w:pos="6379"/>
        </w:tabs>
        <w:spacing w:line="276" w:lineRule="auto"/>
        <w:ind w:left="0" w:right="-30"/>
        <w:rPr>
          <w:snapToGrid/>
          <w:sz w:val="24"/>
          <w:szCs w:val="24"/>
        </w:rPr>
      </w:pPr>
      <w:r w:rsidRPr="007B1026">
        <w:rPr>
          <w:snapToGrid/>
          <w:sz w:val="24"/>
          <w:szCs w:val="24"/>
        </w:rPr>
        <w:t>The analysis phase consist</w:t>
      </w:r>
      <w:r>
        <w:rPr>
          <w:snapToGrid/>
          <w:sz w:val="24"/>
          <w:szCs w:val="24"/>
        </w:rPr>
        <w:t>s</w:t>
      </w:r>
      <w:r w:rsidRPr="007B1026">
        <w:rPr>
          <w:snapToGrid/>
          <w:sz w:val="24"/>
          <w:szCs w:val="24"/>
        </w:rPr>
        <w:t xml:space="preserve"> in evaluating how t</w:t>
      </w:r>
      <w:r>
        <w:rPr>
          <w:snapToGrid/>
          <w:sz w:val="24"/>
          <w:szCs w:val="24"/>
        </w:rPr>
        <w:t>he identified</w:t>
      </w:r>
      <w:r w:rsidRPr="007B1026">
        <w:rPr>
          <w:snapToGrid/>
          <w:sz w:val="24"/>
          <w:szCs w:val="24"/>
        </w:rPr>
        <w:t xml:space="preserve"> metrics impact on the various processes and if there is a degree of correlation between them. This activity will be preparatory to the improvement phase </w:t>
      </w:r>
      <w:r>
        <w:rPr>
          <w:snapToGrid/>
          <w:sz w:val="24"/>
          <w:szCs w:val="24"/>
        </w:rPr>
        <w:t>and</w:t>
      </w:r>
      <w:r w:rsidRPr="007B1026">
        <w:rPr>
          <w:snapToGrid/>
          <w:sz w:val="24"/>
          <w:szCs w:val="24"/>
        </w:rPr>
        <w:t xml:space="preserve"> will allow to f</w:t>
      </w:r>
      <w:r>
        <w:rPr>
          <w:snapToGrid/>
          <w:sz w:val="24"/>
          <w:szCs w:val="24"/>
        </w:rPr>
        <w:t xml:space="preserve">ocus </w:t>
      </w:r>
      <w:r w:rsidRPr="007B1026">
        <w:rPr>
          <w:snapToGrid/>
          <w:sz w:val="24"/>
          <w:szCs w:val="24"/>
        </w:rPr>
        <w:t>on high leverage metrics.</w:t>
      </w:r>
    </w:p>
    <w:p w14:paraId="70B1F295" w14:textId="58E69574" w:rsidR="00CC4470" w:rsidRDefault="00CC4470" w:rsidP="00FA5F41">
      <w:pPr>
        <w:pStyle w:val="Abstract"/>
        <w:tabs>
          <w:tab w:val="left" w:pos="6379"/>
        </w:tabs>
        <w:spacing w:line="276" w:lineRule="auto"/>
        <w:ind w:left="0" w:right="-30"/>
        <w:rPr>
          <w:snapToGrid/>
          <w:sz w:val="24"/>
          <w:szCs w:val="24"/>
        </w:rPr>
      </w:pPr>
      <w:r>
        <w:rPr>
          <w:snapToGrid/>
          <w:sz w:val="24"/>
          <w:szCs w:val="24"/>
        </w:rPr>
        <w:t>M</w:t>
      </w:r>
      <w:r w:rsidRPr="00CC4470">
        <w:rPr>
          <w:snapToGrid/>
          <w:sz w:val="24"/>
          <w:szCs w:val="24"/>
        </w:rPr>
        <w:t>easurements of the causes of volumes variability, seasonality, percentiles, statistical trends are carried out</w:t>
      </w:r>
      <w:r>
        <w:rPr>
          <w:snapToGrid/>
          <w:sz w:val="24"/>
          <w:szCs w:val="24"/>
        </w:rPr>
        <w:t xml:space="preserve"> through </w:t>
      </w:r>
      <w:r w:rsidRPr="00CC4470">
        <w:rPr>
          <w:snapToGrid/>
          <w:sz w:val="24"/>
          <w:szCs w:val="24"/>
        </w:rPr>
        <w:t>simulators,</w:t>
      </w:r>
      <w:r w:rsidR="004169DB">
        <w:rPr>
          <w:snapToGrid/>
          <w:sz w:val="24"/>
          <w:szCs w:val="24"/>
        </w:rPr>
        <w:t xml:space="preserve"> Pareto diagrams, scatter diagrams,</w:t>
      </w:r>
      <w:r w:rsidRPr="00CC4470">
        <w:rPr>
          <w:snapToGrid/>
          <w:sz w:val="24"/>
          <w:szCs w:val="24"/>
        </w:rPr>
        <w:t xml:space="preserve"> </w:t>
      </w:r>
      <w:r>
        <w:rPr>
          <w:snapToGrid/>
          <w:sz w:val="24"/>
          <w:szCs w:val="24"/>
        </w:rPr>
        <w:t>Ishikawa diagrams and</w:t>
      </w:r>
      <w:r w:rsidRPr="00CC4470">
        <w:rPr>
          <w:snapToGrid/>
          <w:sz w:val="24"/>
          <w:szCs w:val="24"/>
        </w:rPr>
        <w:t xml:space="preserve"> </w:t>
      </w:r>
      <w:r>
        <w:rPr>
          <w:snapToGrid/>
          <w:sz w:val="24"/>
          <w:szCs w:val="24"/>
        </w:rPr>
        <w:t>r</w:t>
      </w:r>
      <w:r w:rsidRPr="00CC4470">
        <w:rPr>
          <w:snapToGrid/>
          <w:sz w:val="24"/>
          <w:szCs w:val="24"/>
        </w:rPr>
        <w:t>egression</w:t>
      </w:r>
      <w:r>
        <w:rPr>
          <w:snapToGrid/>
          <w:sz w:val="24"/>
          <w:szCs w:val="24"/>
        </w:rPr>
        <w:t xml:space="preserve"> analysis.</w:t>
      </w:r>
    </w:p>
    <w:p w14:paraId="23B103AC" w14:textId="77777777" w:rsidR="007D54B9" w:rsidRDefault="00C022E0" w:rsidP="00FA5F41">
      <w:pPr>
        <w:pStyle w:val="Abstract"/>
        <w:tabs>
          <w:tab w:val="left" w:pos="6379"/>
        </w:tabs>
        <w:spacing w:line="276" w:lineRule="auto"/>
        <w:ind w:left="0" w:right="-30"/>
        <w:rPr>
          <w:i/>
          <w:iCs/>
          <w:snapToGrid/>
          <w:sz w:val="24"/>
          <w:szCs w:val="24"/>
        </w:rPr>
      </w:pPr>
      <w:r>
        <w:rPr>
          <w:i/>
          <w:iCs/>
          <w:snapToGrid/>
          <w:sz w:val="24"/>
          <w:szCs w:val="24"/>
        </w:rPr>
        <w:t>Improve Phase</w:t>
      </w:r>
    </w:p>
    <w:p w14:paraId="40289865" w14:textId="333C19A8" w:rsidR="0095124A" w:rsidRDefault="0000354C" w:rsidP="00FA5F41">
      <w:pPr>
        <w:pStyle w:val="Abstract"/>
        <w:tabs>
          <w:tab w:val="left" w:pos="6379"/>
        </w:tabs>
        <w:spacing w:line="276" w:lineRule="auto"/>
        <w:ind w:left="0" w:right="-30"/>
        <w:rPr>
          <w:snapToGrid/>
          <w:sz w:val="24"/>
          <w:szCs w:val="24"/>
        </w:rPr>
      </w:pPr>
      <w:r w:rsidRPr="0000354C">
        <w:rPr>
          <w:snapToGrid/>
          <w:sz w:val="24"/>
          <w:szCs w:val="24"/>
        </w:rPr>
        <w:t>The improvement phase aims to find the tools and technologies that allow the three types of metrics</w:t>
      </w:r>
      <w:r w:rsidR="004169DB">
        <w:rPr>
          <w:snapToGrid/>
          <w:sz w:val="24"/>
          <w:szCs w:val="24"/>
        </w:rPr>
        <w:t>, Critical to Quality, Critical to Cost and Critical to Delivery,</w:t>
      </w:r>
      <w:r w:rsidRPr="0000354C">
        <w:rPr>
          <w:snapToGrid/>
          <w:sz w:val="24"/>
          <w:szCs w:val="24"/>
        </w:rPr>
        <w:t xml:space="preserve"> to reach a higher quality level. </w:t>
      </w:r>
      <w:r w:rsidR="0095124A">
        <w:rPr>
          <w:snapToGrid/>
          <w:sz w:val="24"/>
          <w:szCs w:val="24"/>
        </w:rPr>
        <w:t>In this phase t</w:t>
      </w:r>
      <w:r w:rsidR="0095124A" w:rsidRPr="0095124A">
        <w:rPr>
          <w:snapToGrid/>
          <w:sz w:val="24"/>
          <w:szCs w:val="24"/>
        </w:rPr>
        <w:t>he statistical design of experiments (DOE)</w:t>
      </w:r>
      <w:r w:rsidR="0095124A">
        <w:rPr>
          <w:snapToGrid/>
          <w:sz w:val="24"/>
          <w:szCs w:val="24"/>
        </w:rPr>
        <w:t xml:space="preserve"> is adopted as smart way of analysis. </w:t>
      </w:r>
    </w:p>
    <w:p w14:paraId="5F7F612C" w14:textId="1ED72EBC" w:rsidR="0000354C" w:rsidRPr="0000354C" w:rsidRDefault="0000354C" w:rsidP="00FA5F41">
      <w:pPr>
        <w:pStyle w:val="Abstract"/>
        <w:tabs>
          <w:tab w:val="left" w:pos="6379"/>
        </w:tabs>
        <w:spacing w:line="276" w:lineRule="auto"/>
        <w:ind w:left="0" w:right="-30"/>
        <w:rPr>
          <w:snapToGrid/>
          <w:sz w:val="24"/>
          <w:szCs w:val="24"/>
        </w:rPr>
      </w:pPr>
      <w:r w:rsidRPr="0000354C">
        <w:rPr>
          <w:snapToGrid/>
          <w:sz w:val="24"/>
          <w:szCs w:val="24"/>
        </w:rPr>
        <w:t>The objectives of the improvement are based on four fundamental principles:</w:t>
      </w:r>
    </w:p>
    <w:p w14:paraId="029D584B" w14:textId="77777777" w:rsidR="0095124A" w:rsidRDefault="0000354C" w:rsidP="00BC11F8">
      <w:pPr>
        <w:pStyle w:val="Abstract"/>
        <w:numPr>
          <w:ilvl w:val="0"/>
          <w:numId w:val="15"/>
        </w:numPr>
        <w:tabs>
          <w:tab w:val="left" w:pos="6379"/>
        </w:tabs>
        <w:spacing w:line="276" w:lineRule="auto"/>
        <w:ind w:right="-30"/>
        <w:rPr>
          <w:snapToGrid/>
          <w:sz w:val="24"/>
          <w:szCs w:val="24"/>
        </w:rPr>
      </w:pPr>
      <w:r w:rsidRPr="0000354C">
        <w:rPr>
          <w:snapToGrid/>
          <w:sz w:val="24"/>
          <w:szCs w:val="24"/>
        </w:rPr>
        <w:t>Small batches to manage</w:t>
      </w:r>
      <w:r w:rsidR="004169DB">
        <w:rPr>
          <w:snapToGrid/>
          <w:sz w:val="24"/>
          <w:szCs w:val="24"/>
        </w:rPr>
        <w:t>;</w:t>
      </w:r>
    </w:p>
    <w:p w14:paraId="1ECA9604" w14:textId="77777777" w:rsidR="0095124A" w:rsidRDefault="0000354C" w:rsidP="00BC11F8">
      <w:pPr>
        <w:pStyle w:val="Abstract"/>
        <w:numPr>
          <w:ilvl w:val="0"/>
          <w:numId w:val="15"/>
        </w:numPr>
        <w:tabs>
          <w:tab w:val="left" w:pos="6379"/>
        </w:tabs>
        <w:spacing w:line="276" w:lineRule="auto"/>
        <w:ind w:right="-30"/>
        <w:rPr>
          <w:snapToGrid/>
          <w:sz w:val="24"/>
          <w:szCs w:val="24"/>
        </w:rPr>
      </w:pPr>
      <w:r w:rsidRPr="0095124A">
        <w:rPr>
          <w:snapToGrid/>
          <w:sz w:val="24"/>
          <w:szCs w:val="24"/>
        </w:rPr>
        <w:t>Connected and communicating processes</w:t>
      </w:r>
      <w:r w:rsidR="004169DB" w:rsidRPr="0095124A">
        <w:rPr>
          <w:snapToGrid/>
          <w:sz w:val="24"/>
          <w:szCs w:val="24"/>
        </w:rPr>
        <w:t>;</w:t>
      </w:r>
    </w:p>
    <w:p w14:paraId="1BE798A2" w14:textId="77777777" w:rsidR="0095124A" w:rsidRDefault="0000354C" w:rsidP="00BC11F8">
      <w:pPr>
        <w:pStyle w:val="Abstract"/>
        <w:numPr>
          <w:ilvl w:val="0"/>
          <w:numId w:val="15"/>
        </w:numPr>
        <w:tabs>
          <w:tab w:val="left" w:pos="6379"/>
        </w:tabs>
        <w:spacing w:line="276" w:lineRule="auto"/>
        <w:ind w:right="-30"/>
        <w:rPr>
          <w:snapToGrid/>
          <w:sz w:val="24"/>
          <w:szCs w:val="24"/>
        </w:rPr>
      </w:pPr>
      <w:r w:rsidRPr="0095124A">
        <w:rPr>
          <w:snapToGrid/>
          <w:sz w:val="24"/>
          <w:szCs w:val="24"/>
        </w:rPr>
        <w:t>Setting the takt-time</w:t>
      </w:r>
      <w:r w:rsidR="004169DB" w:rsidRPr="0095124A">
        <w:rPr>
          <w:snapToGrid/>
          <w:sz w:val="24"/>
          <w:szCs w:val="24"/>
        </w:rPr>
        <w:t>;</w:t>
      </w:r>
    </w:p>
    <w:p w14:paraId="15E91C0B" w14:textId="36956244" w:rsidR="007B1026" w:rsidRPr="0095124A" w:rsidRDefault="0000354C" w:rsidP="00BC11F8">
      <w:pPr>
        <w:pStyle w:val="Abstract"/>
        <w:numPr>
          <w:ilvl w:val="0"/>
          <w:numId w:val="15"/>
        </w:numPr>
        <w:tabs>
          <w:tab w:val="left" w:pos="6379"/>
        </w:tabs>
        <w:spacing w:line="276" w:lineRule="auto"/>
        <w:ind w:right="-30"/>
        <w:rPr>
          <w:snapToGrid/>
          <w:sz w:val="24"/>
          <w:szCs w:val="24"/>
        </w:rPr>
      </w:pPr>
      <w:r w:rsidRPr="0095124A">
        <w:rPr>
          <w:snapToGrid/>
          <w:sz w:val="24"/>
          <w:szCs w:val="24"/>
        </w:rPr>
        <w:lastRenderedPageBreak/>
        <w:t>General coordination.</w:t>
      </w:r>
    </w:p>
    <w:p w14:paraId="7197BCED" w14:textId="661D0375" w:rsidR="00C022E0" w:rsidRDefault="0000354C" w:rsidP="00FA5F41">
      <w:pPr>
        <w:pStyle w:val="Abstract"/>
        <w:tabs>
          <w:tab w:val="left" w:pos="6379"/>
        </w:tabs>
        <w:spacing w:line="276" w:lineRule="auto"/>
        <w:ind w:left="0" w:right="-30"/>
        <w:rPr>
          <w:snapToGrid/>
          <w:sz w:val="24"/>
          <w:szCs w:val="24"/>
        </w:rPr>
      </w:pPr>
      <w:r w:rsidRPr="0000354C">
        <w:rPr>
          <w:snapToGrid/>
          <w:sz w:val="24"/>
          <w:szCs w:val="24"/>
        </w:rPr>
        <w:t>The strategic objective to be aimed at is the fluid scheduling of elective surgery</w:t>
      </w:r>
      <w:r>
        <w:rPr>
          <w:snapToGrid/>
          <w:sz w:val="24"/>
          <w:szCs w:val="24"/>
        </w:rPr>
        <w:t>.</w:t>
      </w:r>
      <w:r w:rsidR="0095124A">
        <w:rPr>
          <w:snapToGrid/>
          <w:sz w:val="24"/>
          <w:szCs w:val="24"/>
        </w:rPr>
        <w:t xml:space="preserve"> </w:t>
      </w:r>
    </w:p>
    <w:p w14:paraId="5B767BE7" w14:textId="70D363E3" w:rsidR="00C74C92" w:rsidRDefault="00C74C92" w:rsidP="00FA5F41">
      <w:pPr>
        <w:pStyle w:val="Abstract"/>
        <w:tabs>
          <w:tab w:val="left" w:pos="6379"/>
        </w:tabs>
        <w:spacing w:line="276" w:lineRule="auto"/>
        <w:ind w:left="0" w:right="-30"/>
        <w:rPr>
          <w:snapToGrid/>
          <w:sz w:val="24"/>
          <w:szCs w:val="24"/>
        </w:rPr>
      </w:pPr>
      <w:r>
        <w:rPr>
          <w:snapToGrid/>
          <w:sz w:val="24"/>
          <w:szCs w:val="24"/>
        </w:rPr>
        <w:t>T</w:t>
      </w:r>
      <w:r w:rsidRPr="00C74C92">
        <w:rPr>
          <w:snapToGrid/>
          <w:sz w:val="24"/>
          <w:szCs w:val="24"/>
        </w:rPr>
        <w:t>hree improvement tools which aim to improve the management of all the processes of the Operating Block</w:t>
      </w:r>
      <w:r>
        <w:rPr>
          <w:snapToGrid/>
          <w:sz w:val="24"/>
          <w:szCs w:val="24"/>
        </w:rPr>
        <w:t xml:space="preserve"> are developed</w:t>
      </w:r>
      <w:r w:rsidR="00F855FD">
        <w:rPr>
          <w:snapToGrid/>
          <w:sz w:val="24"/>
          <w:szCs w:val="24"/>
        </w:rPr>
        <w:t>.</w:t>
      </w:r>
    </w:p>
    <w:p w14:paraId="0EDE93AF" w14:textId="271A87C5" w:rsidR="00D714F8" w:rsidRDefault="00F855FD" w:rsidP="00FA5F41">
      <w:pPr>
        <w:pStyle w:val="Abstract"/>
        <w:tabs>
          <w:tab w:val="left" w:pos="6379"/>
        </w:tabs>
        <w:spacing w:line="276" w:lineRule="auto"/>
        <w:ind w:left="0" w:right="-30"/>
        <w:rPr>
          <w:snapToGrid/>
          <w:sz w:val="24"/>
          <w:szCs w:val="24"/>
        </w:rPr>
      </w:pPr>
      <w:r>
        <w:rPr>
          <w:snapToGrid/>
          <w:sz w:val="24"/>
          <w:szCs w:val="24"/>
        </w:rPr>
        <w:t xml:space="preserve">All of them are </w:t>
      </w:r>
      <w:r w:rsidR="00D714F8">
        <w:rPr>
          <w:snapToGrid/>
          <w:sz w:val="24"/>
          <w:szCs w:val="24"/>
        </w:rPr>
        <w:t xml:space="preserve">computer-based tools </w:t>
      </w:r>
      <w:r>
        <w:rPr>
          <w:snapToGrid/>
          <w:sz w:val="24"/>
          <w:szCs w:val="24"/>
        </w:rPr>
        <w:t xml:space="preserve">supported </w:t>
      </w:r>
      <w:r w:rsidR="00D714F8">
        <w:rPr>
          <w:snapToGrid/>
          <w:sz w:val="24"/>
          <w:szCs w:val="24"/>
        </w:rPr>
        <w:t xml:space="preserve">by </w:t>
      </w:r>
      <w:r w:rsidR="00D50ADA">
        <w:rPr>
          <w:snapToGrid/>
          <w:sz w:val="24"/>
          <w:szCs w:val="24"/>
        </w:rPr>
        <w:t>Cloud</w:t>
      </w:r>
      <w:r w:rsidR="00310DF7">
        <w:rPr>
          <w:snapToGrid/>
          <w:sz w:val="24"/>
          <w:szCs w:val="24"/>
        </w:rPr>
        <w:t xml:space="preserve"> </w:t>
      </w:r>
      <w:r w:rsidR="00D50ADA">
        <w:rPr>
          <w:snapToGrid/>
          <w:sz w:val="24"/>
          <w:szCs w:val="24"/>
        </w:rPr>
        <w:t>C</w:t>
      </w:r>
      <w:r w:rsidR="00310DF7">
        <w:rPr>
          <w:snapToGrid/>
          <w:sz w:val="24"/>
          <w:szCs w:val="24"/>
        </w:rPr>
        <w:t xml:space="preserve">omputing, </w:t>
      </w:r>
      <w:r w:rsidR="00D50ADA" w:rsidRPr="00D50ADA">
        <w:rPr>
          <w:snapToGrid/>
          <w:sz w:val="24"/>
          <w:szCs w:val="24"/>
        </w:rPr>
        <w:t>a paradigm that</w:t>
      </w:r>
      <w:r w:rsidR="00D50ADA">
        <w:rPr>
          <w:snapToGrid/>
          <w:sz w:val="24"/>
          <w:szCs w:val="24"/>
        </w:rPr>
        <w:t xml:space="preserve"> </w:t>
      </w:r>
      <w:r w:rsidR="00345997" w:rsidRPr="00D50ADA">
        <w:rPr>
          <w:snapToGrid/>
          <w:sz w:val="24"/>
          <w:szCs w:val="24"/>
        </w:rPr>
        <w:t>empowers</w:t>
      </w:r>
      <w:r w:rsidR="00D50ADA" w:rsidRPr="00D50ADA">
        <w:rPr>
          <w:snapToGrid/>
          <w:sz w:val="24"/>
          <w:szCs w:val="24"/>
        </w:rPr>
        <w:t xml:space="preserve"> “Utility Computing”, i.e. the leasing of computing</w:t>
      </w:r>
      <w:r w:rsidR="00D50ADA">
        <w:rPr>
          <w:snapToGrid/>
          <w:sz w:val="24"/>
          <w:szCs w:val="24"/>
        </w:rPr>
        <w:t xml:space="preserve"> </w:t>
      </w:r>
      <w:r w:rsidR="00D50ADA" w:rsidRPr="00D50ADA">
        <w:rPr>
          <w:snapToGrid/>
          <w:sz w:val="24"/>
          <w:szCs w:val="24"/>
        </w:rPr>
        <w:t xml:space="preserve">resources (computational power, storage, and the related networking resources) in real time, with </w:t>
      </w:r>
      <w:r w:rsidR="00345997" w:rsidRPr="00D50ADA">
        <w:rPr>
          <w:snapToGrid/>
          <w:sz w:val="24"/>
          <w:szCs w:val="24"/>
        </w:rPr>
        <w:t>negligible</w:t>
      </w:r>
      <w:r w:rsidR="00D50ADA" w:rsidRPr="00D50ADA">
        <w:rPr>
          <w:snapToGrid/>
          <w:sz w:val="24"/>
          <w:szCs w:val="24"/>
        </w:rPr>
        <w:t xml:space="preserve"> interaction</w:t>
      </w:r>
      <w:r w:rsidR="00D50ADA">
        <w:rPr>
          <w:snapToGrid/>
          <w:sz w:val="24"/>
          <w:szCs w:val="24"/>
        </w:rPr>
        <w:t xml:space="preserve"> </w:t>
      </w:r>
      <w:r w:rsidR="00D50ADA" w:rsidRPr="00D50ADA">
        <w:rPr>
          <w:snapToGrid/>
          <w:sz w:val="24"/>
          <w:szCs w:val="24"/>
        </w:rPr>
        <w:t>with the provider.</w:t>
      </w:r>
    </w:p>
    <w:p w14:paraId="64D73335" w14:textId="3BCD625D" w:rsidR="00F855FD" w:rsidRPr="00D67411" w:rsidRDefault="00C74C92" w:rsidP="00D06A4C">
      <w:pPr>
        <w:pStyle w:val="Abstract"/>
        <w:numPr>
          <w:ilvl w:val="0"/>
          <w:numId w:val="17"/>
        </w:numPr>
        <w:tabs>
          <w:tab w:val="left" w:pos="6379"/>
        </w:tabs>
        <w:spacing w:line="276" w:lineRule="auto"/>
        <w:ind w:left="1276" w:right="-30" w:hanging="916"/>
        <w:rPr>
          <w:snapToGrid/>
          <w:sz w:val="24"/>
          <w:szCs w:val="24"/>
        </w:rPr>
      </w:pPr>
      <w:bookmarkStart w:id="4" w:name="_Hlk106779711"/>
      <w:r w:rsidRPr="00D67411">
        <w:rPr>
          <w:snapToGrid/>
          <w:sz w:val="24"/>
          <w:szCs w:val="24"/>
        </w:rPr>
        <w:t>Planning of the operating rooms</w:t>
      </w:r>
      <w:bookmarkEnd w:id="4"/>
      <w:r w:rsidR="007F5026" w:rsidRPr="00D67411">
        <w:rPr>
          <w:snapToGrid/>
          <w:sz w:val="24"/>
          <w:szCs w:val="24"/>
        </w:rPr>
        <w:t>: the o</w:t>
      </w:r>
      <w:r w:rsidRPr="00D67411">
        <w:rPr>
          <w:snapToGrid/>
          <w:sz w:val="24"/>
          <w:szCs w:val="24"/>
        </w:rPr>
        <w:t>bjective</w:t>
      </w:r>
      <w:r w:rsidR="007F5026" w:rsidRPr="00D67411">
        <w:rPr>
          <w:snapToGrid/>
          <w:sz w:val="24"/>
          <w:szCs w:val="24"/>
        </w:rPr>
        <w:t xml:space="preserve"> of this improvement tool is the</w:t>
      </w:r>
      <w:r w:rsidRPr="00D67411">
        <w:rPr>
          <w:snapToGrid/>
          <w:sz w:val="24"/>
          <w:szCs w:val="24"/>
        </w:rPr>
        <w:t xml:space="preserve"> early planning of the</w:t>
      </w:r>
      <w:r w:rsidR="007F5026" w:rsidRPr="00D67411">
        <w:rPr>
          <w:snapToGrid/>
          <w:sz w:val="24"/>
          <w:szCs w:val="24"/>
        </w:rPr>
        <w:t xml:space="preserve"> surgical</w:t>
      </w:r>
      <w:r w:rsidRPr="00D67411">
        <w:rPr>
          <w:snapToGrid/>
          <w:sz w:val="24"/>
          <w:szCs w:val="24"/>
        </w:rPr>
        <w:t xml:space="preserve"> interventions to optimize the planning and execution of the activities inherent to the processes of the</w:t>
      </w:r>
      <w:r w:rsidR="007F5026" w:rsidRPr="00D67411">
        <w:rPr>
          <w:snapToGrid/>
          <w:sz w:val="24"/>
          <w:szCs w:val="24"/>
        </w:rPr>
        <w:t xml:space="preserve"> operating block</w:t>
      </w:r>
      <w:r w:rsidR="00D67411">
        <w:rPr>
          <w:snapToGrid/>
          <w:sz w:val="24"/>
          <w:szCs w:val="24"/>
        </w:rPr>
        <w:t>;</w:t>
      </w:r>
      <w:r w:rsidR="00F855FD" w:rsidRPr="00D67411">
        <w:rPr>
          <w:snapToGrid/>
          <w:sz w:val="24"/>
          <w:szCs w:val="24"/>
        </w:rPr>
        <w:t xml:space="preserve">               </w:t>
      </w:r>
    </w:p>
    <w:p w14:paraId="7674E4C9" w14:textId="227135DE" w:rsidR="00F855FD" w:rsidRPr="00F855FD" w:rsidRDefault="00C74C92" w:rsidP="00345997">
      <w:pPr>
        <w:pStyle w:val="Abstract"/>
        <w:numPr>
          <w:ilvl w:val="0"/>
          <w:numId w:val="17"/>
        </w:numPr>
        <w:tabs>
          <w:tab w:val="left" w:pos="6379"/>
        </w:tabs>
        <w:spacing w:line="276" w:lineRule="auto"/>
        <w:ind w:right="-30"/>
        <w:rPr>
          <w:snapToGrid/>
          <w:sz w:val="24"/>
          <w:szCs w:val="24"/>
        </w:rPr>
      </w:pPr>
      <w:r w:rsidRPr="00F855FD">
        <w:rPr>
          <w:snapToGrid/>
          <w:sz w:val="24"/>
          <w:szCs w:val="24"/>
        </w:rPr>
        <w:t>P</w:t>
      </w:r>
      <w:r w:rsidR="007F5026" w:rsidRPr="00F855FD">
        <w:rPr>
          <w:snapToGrid/>
          <w:sz w:val="24"/>
          <w:szCs w:val="24"/>
        </w:rPr>
        <w:t xml:space="preserve">lan Matrix: the aim this second tool is </w:t>
      </w:r>
      <w:r w:rsidRPr="00F855FD">
        <w:rPr>
          <w:snapToGrid/>
          <w:sz w:val="24"/>
          <w:szCs w:val="24"/>
        </w:rPr>
        <w:t>monitor</w:t>
      </w:r>
      <w:r w:rsidR="007F5026" w:rsidRPr="00F855FD">
        <w:rPr>
          <w:snapToGrid/>
          <w:sz w:val="24"/>
          <w:szCs w:val="24"/>
        </w:rPr>
        <w:t>ing</w:t>
      </w:r>
      <w:r w:rsidRPr="00F855FD">
        <w:rPr>
          <w:snapToGrid/>
          <w:sz w:val="24"/>
          <w:szCs w:val="24"/>
        </w:rPr>
        <w:t xml:space="preserve"> the deviations between the critical phases of the operative flow in order to create a continuous improvement loop within the entire </w:t>
      </w:r>
      <w:r w:rsidR="007F5026" w:rsidRPr="00F855FD">
        <w:rPr>
          <w:snapToGrid/>
          <w:sz w:val="24"/>
          <w:szCs w:val="24"/>
        </w:rPr>
        <w:t>operating block</w:t>
      </w:r>
      <w:r w:rsidR="00345997">
        <w:rPr>
          <w:snapToGrid/>
          <w:sz w:val="24"/>
          <w:szCs w:val="24"/>
        </w:rPr>
        <w:t xml:space="preserve">. </w:t>
      </w:r>
      <w:r w:rsidR="00345997" w:rsidRPr="00345997">
        <w:rPr>
          <w:snapToGrid/>
          <w:sz w:val="24"/>
          <w:szCs w:val="24"/>
        </w:rPr>
        <w:t>This tool</w:t>
      </w:r>
      <w:r w:rsidR="00EF169D">
        <w:rPr>
          <w:snapToGrid/>
          <w:sz w:val="24"/>
          <w:szCs w:val="24"/>
        </w:rPr>
        <w:t>,</w:t>
      </w:r>
      <w:r w:rsidR="00345997" w:rsidRPr="00345997">
        <w:rPr>
          <w:snapToGrid/>
          <w:sz w:val="24"/>
          <w:szCs w:val="24"/>
        </w:rPr>
        <w:t xml:space="preserve"> </w:t>
      </w:r>
      <w:r w:rsidR="00EF169D">
        <w:rPr>
          <w:snapToGrid/>
          <w:sz w:val="24"/>
          <w:szCs w:val="24"/>
        </w:rPr>
        <w:t xml:space="preserve">based on a live monitor, </w:t>
      </w:r>
      <w:r w:rsidR="00345997" w:rsidRPr="00345997">
        <w:rPr>
          <w:snapToGrid/>
          <w:sz w:val="24"/>
          <w:szCs w:val="24"/>
        </w:rPr>
        <w:t>allows to identify, categorize and eliminate all possible causes of delays, errors and non-conformities that may arise within the</w:t>
      </w:r>
      <w:r w:rsidR="003378A2">
        <w:rPr>
          <w:snapToGrid/>
          <w:sz w:val="24"/>
          <w:szCs w:val="24"/>
        </w:rPr>
        <w:t xml:space="preserve"> operating block</w:t>
      </w:r>
      <w:r w:rsidR="00D67411">
        <w:rPr>
          <w:snapToGrid/>
          <w:sz w:val="24"/>
          <w:szCs w:val="24"/>
        </w:rPr>
        <w:t>;</w:t>
      </w:r>
      <w:r w:rsidR="003378A2">
        <w:rPr>
          <w:snapToGrid/>
          <w:sz w:val="24"/>
          <w:szCs w:val="24"/>
        </w:rPr>
        <w:t xml:space="preserve"> </w:t>
      </w:r>
    </w:p>
    <w:p w14:paraId="29B1E68C" w14:textId="3B6B66A7" w:rsidR="00C022E0" w:rsidRPr="00D67411" w:rsidRDefault="00065BEF" w:rsidP="00D67411">
      <w:pPr>
        <w:pStyle w:val="Abstract"/>
        <w:numPr>
          <w:ilvl w:val="0"/>
          <w:numId w:val="17"/>
        </w:numPr>
        <w:tabs>
          <w:tab w:val="left" w:pos="6379"/>
        </w:tabs>
        <w:spacing w:line="276" w:lineRule="auto"/>
        <w:ind w:right="-30"/>
        <w:rPr>
          <w:i/>
          <w:iCs/>
          <w:snapToGrid/>
          <w:sz w:val="24"/>
          <w:szCs w:val="24"/>
        </w:rPr>
      </w:pPr>
      <w:r w:rsidRPr="00D67411">
        <w:rPr>
          <w:snapToGrid/>
          <w:sz w:val="24"/>
          <w:szCs w:val="24"/>
        </w:rPr>
        <w:t>Surgical intervention check list</w:t>
      </w:r>
      <w:r w:rsidR="00C74C92" w:rsidRPr="00D67411">
        <w:rPr>
          <w:snapToGrid/>
          <w:sz w:val="24"/>
          <w:szCs w:val="24"/>
        </w:rPr>
        <w:t xml:space="preserve">: </w:t>
      </w:r>
      <w:r w:rsidR="007F5026" w:rsidRPr="00D67411">
        <w:rPr>
          <w:snapToGrid/>
          <w:sz w:val="24"/>
          <w:szCs w:val="24"/>
        </w:rPr>
        <w:t xml:space="preserve">this third tool is focused on the </w:t>
      </w:r>
      <w:r w:rsidR="00C74C92" w:rsidRPr="00D67411">
        <w:rPr>
          <w:snapToGrid/>
          <w:sz w:val="24"/>
          <w:szCs w:val="24"/>
        </w:rPr>
        <w:t>anticipat</w:t>
      </w:r>
      <w:r w:rsidR="007F5026" w:rsidRPr="00D67411">
        <w:rPr>
          <w:snapToGrid/>
          <w:sz w:val="24"/>
          <w:szCs w:val="24"/>
        </w:rPr>
        <w:t>ion of</w:t>
      </w:r>
      <w:r w:rsidR="00C74C92" w:rsidRPr="00D67411">
        <w:rPr>
          <w:snapToGrid/>
          <w:sz w:val="24"/>
          <w:szCs w:val="24"/>
        </w:rPr>
        <w:t xml:space="preserve"> the collection of important information regarding the patient in order to optimize and reduce the stay </w:t>
      </w:r>
      <w:r w:rsidR="007F5026" w:rsidRPr="00D67411">
        <w:rPr>
          <w:snapToGrid/>
          <w:sz w:val="24"/>
          <w:szCs w:val="24"/>
        </w:rPr>
        <w:t xml:space="preserve">of the patient </w:t>
      </w:r>
      <w:r w:rsidR="00C74C92" w:rsidRPr="00D67411">
        <w:rPr>
          <w:snapToGrid/>
          <w:sz w:val="24"/>
          <w:szCs w:val="24"/>
        </w:rPr>
        <w:t xml:space="preserve">within the </w:t>
      </w:r>
      <w:r w:rsidR="007F5026" w:rsidRPr="00D67411">
        <w:rPr>
          <w:snapToGrid/>
          <w:sz w:val="24"/>
          <w:szCs w:val="24"/>
        </w:rPr>
        <w:t>operating block.</w:t>
      </w:r>
      <w:r w:rsidR="000C771E" w:rsidRPr="00D67411">
        <w:rPr>
          <w:snapToGrid/>
          <w:sz w:val="24"/>
          <w:szCs w:val="24"/>
        </w:rPr>
        <w:t xml:space="preserve"> </w:t>
      </w:r>
      <w:r w:rsidR="00C022E0" w:rsidRPr="00D67411">
        <w:rPr>
          <w:i/>
          <w:iCs/>
          <w:snapToGrid/>
          <w:sz w:val="24"/>
          <w:szCs w:val="24"/>
        </w:rPr>
        <w:t>Control Phase</w:t>
      </w:r>
    </w:p>
    <w:p w14:paraId="364FA25D" w14:textId="29F6E9F4" w:rsidR="0000354C" w:rsidRPr="0000354C" w:rsidRDefault="0000354C" w:rsidP="00FA5F41">
      <w:pPr>
        <w:pStyle w:val="Abstract"/>
        <w:tabs>
          <w:tab w:val="left" w:pos="6379"/>
        </w:tabs>
        <w:spacing w:line="276" w:lineRule="auto"/>
        <w:ind w:left="0" w:right="-30"/>
        <w:rPr>
          <w:snapToGrid/>
          <w:sz w:val="24"/>
          <w:szCs w:val="24"/>
        </w:rPr>
      </w:pPr>
      <w:r w:rsidRPr="0000354C">
        <w:rPr>
          <w:snapToGrid/>
          <w:sz w:val="24"/>
          <w:szCs w:val="24"/>
        </w:rPr>
        <w:t>The control phase, on the other hand,</w:t>
      </w:r>
      <w:r w:rsidR="00065BEF">
        <w:rPr>
          <w:snapToGrid/>
          <w:sz w:val="24"/>
          <w:szCs w:val="24"/>
        </w:rPr>
        <w:t xml:space="preserve"> is </w:t>
      </w:r>
      <w:r w:rsidRPr="0000354C">
        <w:rPr>
          <w:snapToGrid/>
          <w:sz w:val="24"/>
          <w:szCs w:val="24"/>
        </w:rPr>
        <w:t>used to implement monitoring software and tools so that there is constant attention to preserving the quality levels achieved.</w:t>
      </w:r>
    </w:p>
    <w:p w14:paraId="60B2F4B0" w14:textId="77777777" w:rsidR="00DC0BF8" w:rsidRDefault="00B63FB8" w:rsidP="00DC0BF8">
      <w:pPr>
        <w:pStyle w:val="Abstract"/>
        <w:numPr>
          <w:ilvl w:val="0"/>
          <w:numId w:val="11"/>
        </w:numPr>
        <w:tabs>
          <w:tab w:val="clear" w:pos="6480"/>
          <w:tab w:val="left" w:pos="1116"/>
        </w:tabs>
        <w:spacing w:line="276" w:lineRule="auto"/>
        <w:ind w:left="284" w:right="-30"/>
        <w:rPr>
          <w:b/>
          <w:bCs/>
          <w:snapToGrid/>
        </w:rPr>
      </w:pPr>
      <w:r>
        <w:rPr>
          <w:b/>
          <w:bCs/>
          <w:snapToGrid/>
          <w:sz w:val="24"/>
          <w:szCs w:val="24"/>
        </w:rPr>
        <w:t>Results and discussion</w:t>
      </w:r>
    </w:p>
    <w:p w14:paraId="5979A58B" w14:textId="2C882442" w:rsidR="00DC0BF8" w:rsidRDefault="00FA5F41" w:rsidP="00DC0BF8">
      <w:pPr>
        <w:pStyle w:val="Abstract"/>
        <w:tabs>
          <w:tab w:val="clear" w:pos="6480"/>
          <w:tab w:val="left" w:pos="1116"/>
        </w:tabs>
        <w:spacing w:line="276" w:lineRule="auto"/>
        <w:ind w:left="-76" w:right="-30"/>
        <w:rPr>
          <w:snapToGrid/>
          <w:sz w:val="24"/>
          <w:szCs w:val="24"/>
        </w:rPr>
      </w:pPr>
      <w:r w:rsidRPr="00DC0BF8">
        <w:rPr>
          <w:snapToGrid/>
          <w:sz w:val="24"/>
          <w:szCs w:val="24"/>
        </w:rPr>
        <w:t xml:space="preserve">The main managerial results </w:t>
      </w:r>
      <w:r w:rsidR="00A10215" w:rsidRPr="00DC0BF8">
        <w:rPr>
          <w:snapToGrid/>
          <w:sz w:val="24"/>
          <w:szCs w:val="24"/>
        </w:rPr>
        <w:t xml:space="preserve">deriving </w:t>
      </w:r>
      <w:r w:rsidRPr="00DC0BF8">
        <w:rPr>
          <w:snapToGrid/>
          <w:sz w:val="24"/>
          <w:szCs w:val="24"/>
        </w:rPr>
        <w:t>from the project were in terms of management’s</w:t>
      </w:r>
      <w:r w:rsidR="00A10215" w:rsidRPr="00DC0BF8">
        <w:rPr>
          <w:snapToGrid/>
          <w:sz w:val="24"/>
          <w:szCs w:val="24"/>
        </w:rPr>
        <w:t xml:space="preserve"> </w:t>
      </w:r>
      <w:r w:rsidRPr="00DC0BF8">
        <w:rPr>
          <w:snapToGrid/>
          <w:sz w:val="24"/>
          <w:szCs w:val="24"/>
        </w:rPr>
        <w:t xml:space="preserve">approach to </w:t>
      </w:r>
      <w:r w:rsidR="00A10215" w:rsidRPr="00DC0BF8">
        <w:rPr>
          <w:snapToGrid/>
          <w:sz w:val="24"/>
          <w:szCs w:val="24"/>
        </w:rPr>
        <w:t>L</w:t>
      </w:r>
      <w:r w:rsidRPr="00DC0BF8">
        <w:rPr>
          <w:snapToGrid/>
          <w:sz w:val="24"/>
          <w:szCs w:val="24"/>
        </w:rPr>
        <w:t xml:space="preserve">ean </w:t>
      </w:r>
      <w:r w:rsidR="00A10215" w:rsidRPr="00DC0BF8">
        <w:rPr>
          <w:snapToGrid/>
          <w:sz w:val="24"/>
          <w:szCs w:val="24"/>
        </w:rPr>
        <w:t>S</w:t>
      </w:r>
      <w:r w:rsidRPr="00DC0BF8">
        <w:rPr>
          <w:snapToGrid/>
          <w:sz w:val="24"/>
          <w:szCs w:val="24"/>
        </w:rPr>
        <w:t xml:space="preserve">ix </w:t>
      </w:r>
      <w:r w:rsidR="00A10215" w:rsidRPr="00DC0BF8">
        <w:rPr>
          <w:snapToGrid/>
          <w:sz w:val="24"/>
          <w:szCs w:val="24"/>
        </w:rPr>
        <w:t>S</w:t>
      </w:r>
      <w:r w:rsidRPr="00DC0BF8">
        <w:rPr>
          <w:snapToGrid/>
          <w:sz w:val="24"/>
          <w:szCs w:val="24"/>
        </w:rPr>
        <w:t xml:space="preserve">igma and </w:t>
      </w:r>
      <w:r w:rsidR="00A10215" w:rsidRPr="00DC0BF8">
        <w:rPr>
          <w:snapToGrid/>
          <w:sz w:val="24"/>
          <w:szCs w:val="24"/>
        </w:rPr>
        <w:t>the need to adopt Industry 4.0 technologies for supporting it</w:t>
      </w:r>
      <w:r w:rsidRPr="00DC0BF8">
        <w:rPr>
          <w:snapToGrid/>
          <w:sz w:val="24"/>
          <w:szCs w:val="24"/>
        </w:rPr>
        <w:t>.</w:t>
      </w:r>
      <w:r w:rsidR="00DC0BF8">
        <w:rPr>
          <w:b/>
          <w:bCs/>
          <w:snapToGrid/>
        </w:rPr>
        <w:t xml:space="preserve"> </w:t>
      </w:r>
      <w:r w:rsidR="00A10215">
        <w:rPr>
          <w:snapToGrid/>
          <w:sz w:val="24"/>
          <w:szCs w:val="24"/>
        </w:rPr>
        <w:t xml:space="preserve">The </w:t>
      </w:r>
      <w:r w:rsidRPr="00FA5F41">
        <w:rPr>
          <w:snapToGrid/>
          <w:sz w:val="24"/>
          <w:szCs w:val="24"/>
        </w:rPr>
        <w:t xml:space="preserve">application of </w:t>
      </w:r>
      <w:r w:rsidR="00A10215">
        <w:rPr>
          <w:snapToGrid/>
          <w:sz w:val="24"/>
          <w:szCs w:val="24"/>
        </w:rPr>
        <w:t>Lean S</w:t>
      </w:r>
      <w:r w:rsidRPr="00FA5F41">
        <w:rPr>
          <w:snapToGrid/>
          <w:sz w:val="24"/>
          <w:szCs w:val="24"/>
        </w:rPr>
        <w:t xml:space="preserve">ix </w:t>
      </w:r>
      <w:r w:rsidR="00A10215">
        <w:rPr>
          <w:snapToGrid/>
          <w:sz w:val="24"/>
          <w:szCs w:val="24"/>
        </w:rPr>
        <w:t>S</w:t>
      </w:r>
      <w:r w:rsidRPr="00FA5F41">
        <w:rPr>
          <w:snapToGrid/>
          <w:sz w:val="24"/>
          <w:szCs w:val="24"/>
        </w:rPr>
        <w:t xml:space="preserve">igma </w:t>
      </w:r>
      <w:r w:rsidR="00861691">
        <w:rPr>
          <w:snapToGrid/>
          <w:sz w:val="24"/>
          <w:szCs w:val="24"/>
        </w:rPr>
        <w:t xml:space="preserve">has to be preliminary to Industry 4.0 implementation in a company. Then, the Lean Six Sigma </w:t>
      </w:r>
      <w:r w:rsidR="00C16B5B">
        <w:rPr>
          <w:snapToGrid/>
          <w:sz w:val="24"/>
          <w:szCs w:val="24"/>
        </w:rPr>
        <w:t xml:space="preserve">for continuous improvement </w:t>
      </w:r>
      <w:r w:rsidR="00A10215">
        <w:rPr>
          <w:snapToGrid/>
          <w:sz w:val="24"/>
          <w:szCs w:val="24"/>
        </w:rPr>
        <w:t xml:space="preserve">made senior management aware of the importance of </w:t>
      </w:r>
      <w:r w:rsidR="00C16B5B">
        <w:rPr>
          <w:snapToGrid/>
          <w:sz w:val="24"/>
          <w:szCs w:val="24"/>
        </w:rPr>
        <w:t xml:space="preserve">employee involvement in the cultural change an </w:t>
      </w:r>
      <w:r w:rsidR="00C16B5B">
        <w:rPr>
          <w:snapToGrid/>
          <w:sz w:val="24"/>
          <w:szCs w:val="24"/>
        </w:rPr>
        <w:lastRenderedPageBreak/>
        <w:t>organization is going through.</w:t>
      </w:r>
      <w:r w:rsidR="00DC0BF8">
        <w:rPr>
          <w:snapToGrid/>
          <w:sz w:val="24"/>
          <w:szCs w:val="24"/>
        </w:rPr>
        <w:t xml:space="preserve"> </w:t>
      </w:r>
      <w:r w:rsidR="00C16B5B" w:rsidRPr="00C16B5B">
        <w:rPr>
          <w:snapToGrid/>
          <w:sz w:val="24"/>
          <w:szCs w:val="24"/>
        </w:rPr>
        <w:t xml:space="preserve">The preparatory training for employees was essential to prepare the staff </w:t>
      </w:r>
      <w:r w:rsidR="00C16B5B">
        <w:rPr>
          <w:snapToGrid/>
          <w:sz w:val="24"/>
          <w:szCs w:val="24"/>
        </w:rPr>
        <w:t xml:space="preserve">to </w:t>
      </w:r>
      <w:r w:rsidR="00C16B5B" w:rsidRPr="00C16B5B">
        <w:rPr>
          <w:snapToGrid/>
          <w:sz w:val="24"/>
          <w:szCs w:val="24"/>
        </w:rPr>
        <w:t>a culture of continuous improvement as well as to learn how to design processes</w:t>
      </w:r>
      <w:r w:rsidR="00C16B5B">
        <w:rPr>
          <w:snapToGrid/>
          <w:sz w:val="24"/>
          <w:szCs w:val="24"/>
        </w:rPr>
        <w:t xml:space="preserve"> and how to interpret metrics.</w:t>
      </w:r>
    </w:p>
    <w:p w14:paraId="332A7872" w14:textId="7E1AF063" w:rsidR="00B939AB" w:rsidRDefault="00201D56" w:rsidP="00DC0BF8">
      <w:pPr>
        <w:pStyle w:val="Abstract"/>
        <w:tabs>
          <w:tab w:val="clear" w:pos="6480"/>
          <w:tab w:val="left" w:pos="1116"/>
        </w:tabs>
        <w:spacing w:line="276" w:lineRule="auto"/>
        <w:ind w:left="-76" w:right="-30"/>
        <w:rPr>
          <w:snapToGrid/>
          <w:sz w:val="24"/>
          <w:szCs w:val="24"/>
        </w:rPr>
      </w:pPr>
      <w:r w:rsidRPr="00FA5F41">
        <w:rPr>
          <w:snapToGrid/>
          <w:sz w:val="24"/>
          <w:szCs w:val="24"/>
        </w:rPr>
        <w:t xml:space="preserve">Better </w:t>
      </w:r>
      <w:proofErr w:type="spellStart"/>
      <w:r w:rsidRPr="00FA5F41">
        <w:rPr>
          <w:snapToGrid/>
          <w:sz w:val="24"/>
          <w:szCs w:val="24"/>
        </w:rPr>
        <w:t>utilisation</w:t>
      </w:r>
      <w:proofErr w:type="spellEnd"/>
      <w:r w:rsidRPr="00FA5F41">
        <w:rPr>
          <w:snapToGrid/>
          <w:sz w:val="24"/>
          <w:szCs w:val="24"/>
        </w:rPr>
        <w:t xml:space="preserve"> of resources</w:t>
      </w:r>
      <w:r w:rsidR="00FA5F41" w:rsidRPr="00FA5F41">
        <w:rPr>
          <w:snapToGrid/>
          <w:sz w:val="24"/>
          <w:szCs w:val="24"/>
        </w:rPr>
        <w:t xml:space="preserve"> reduced operational costs</w:t>
      </w:r>
      <w:r w:rsidR="00C16B5B">
        <w:rPr>
          <w:snapToGrid/>
          <w:sz w:val="24"/>
          <w:szCs w:val="24"/>
        </w:rPr>
        <w:t>, reduced waiting times for patients</w:t>
      </w:r>
      <w:r w:rsidR="00B939AB">
        <w:rPr>
          <w:snapToGrid/>
          <w:sz w:val="24"/>
          <w:szCs w:val="24"/>
        </w:rPr>
        <w:t xml:space="preserve"> and therefore an </w:t>
      </w:r>
      <w:r w:rsidR="00FA5F41" w:rsidRPr="00FA5F41">
        <w:rPr>
          <w:snapToGrid/>
          <w:sz w:val="24"/>
          <w:szCs w:val="24"/>
        </w:rPr>
        <w:t>improved custome</w:t>
      </w:r>
      <w:r w:rsidR="00B939AB">
        <w:rPr>
          <w:snapToGrid/>
          <w:sz w:val="24"/>
          <w:szCs w:val="24"/>
        </w:rPr>
        <w:t xml:space="preserve">r </w:t>
      </w:r>
      <w:r w:rsidR="00FA5F41" w:rsidRPr="00FA5F41">
        <w:rPr>
          <w:snapToGrid/>
          <w:sz w:val="24"/>
          <w:szCs w:val="24"/>
        </w:rPr>
        <w:t xml:space="preserve">service are </w:t>
      </w:r>
      <w:r w:rsidR="00B939AB">
        <w:rPr>
          <w:snapToGrid/>
          <w:sz w:val="24"/>
          <w:szCs w:val="24"/>
        </w:rPr>
        <w:t>crucial</w:t>
      </w:r>
      <w:r w:rsidR="00FA5F41" w:rsidRPr="00FA5F41">
        <w:rPr>
          <w:snapToGrid/>
          <w:sz w:val="24"/>
          <w:szCs w:val="24"/>
        </w:rPr>
        <w:t xml:space="preserve"> factors for the long-term sustainability of a </w:t>
      </w:r>
      <w:r w:rsidR="00B939AB">
        <w:rPr>
          <w:snapToGrid/>
          <w:sz w:val="24"/>
          <w:szCs w:val="24"/>
        </w:rPr>
        <w:t>hospital.</w:t>
      </w:r>
      <w:r w:rsidR="00DC0BF8">
        <w:rPr>
          <w:snapToGrid/>
          <w:sz w:val="24"/>
          <w:szCs w:val="24"/>
        </w:rPr>
        <w:t xml:space="preserve"> </w:t>
      </w:r>
      <w:r w:rsidR="00B939AB">
        <w:rPr>
          <w:snapToGrid/>
          <w:sz w:val="24"/>
          <w:szCs w:val="24"/>
        </w:rPr>
        <w:t>In this case study it was observed:</w:t>
      </w:r>
    </w:p>
    <w:p w14:paraId="7C6CD66E" w14:textId="766B257B" w:rsidR="00B939AB" w:rsidRDefault="00B939AB" w:rsidP="00B939AB">
      <w:pPr>
        <w:pStyle w:val="Abstract"/>
        <w:tabs>
          <w:tab w:val="left" w:pos="1260"/>
        </w:tabs>
        <w:spacing w:line="276" w:lineRule="auto"/>
        <w:ind w:right="-30"/>
        <w:rPr>
          <w:snapToGrid/>
          <w:sz w:val="24"/>
          <w:szCs w:val="24"/>
        </w:rPr>
      </w:pPr>
      <w:bookmarkStart w:id="5" w:name="_Hlk106779416"/>
      <w:r w:rsidRPr="00B939AB">
        <w:rPr>
          <w:snapToGrid/>
          <w:sz w:val="24"/>
          <w:szCs w:val="24"/>
        </w:rPr>
        <w:t>•</w:t>
      </w:r>
      <w:bookmarkEnd w:id="5"/>
      <w:r w:rsidRPr="00B939AB">
        <w:rPr>
          <w:snapToGrid/>
          <w:sz w:val="24"/>
          <w:szCs w:val="24"/>
        </w:rPr>
        <w:t xml:space="preserve"> </w:t>
      </w:r>
      <w:r>
        <w:rPr>
          <w:snapToGrid/>
          <w:sz w:val="24"/>
          <w:szCs w:val="24"/>
        </w:rPr>
        <w:t>r</w:t>
      </w:r>
      <w:r w:rsidRPr="00B939AB">
        <w:rPr>
          <w:snapToGrid/>
          <w:sz w:val="24"/>
          <w:szCs w:val="24"/>
        </w:rPr>
        <w:t>eduction of delays associated with patient preparation activities</w:t>
      </w:r>
      <w:r>
        <w:rPr>
          <w:snapToGrid/>
          <w:sz w:val="24"/>
          <w:szCs w:val="24"/>
        </w:rPr>
        <w:t>;</w:t>
      </w:r>
    </w:p>
    <w:p w14:paraId="41ED10D8" w14:textId="6D144BE7" w:rsidR="00B939AB" w:rsidRDefault="00B939AB" w:rsidP="00B939AB">
      <w:pPr>
        <w:pStyle w:val="Abstract"/>
        <w:tabs>
          <w:tab w:val="left" w:pos="1260"/>
        </w:tabs>
        <w:spacing w:line="276" w:lineRule="auto"/>
        <w:ind w:right="-30"/>
        <w:rPr>
          <w:snapToGrid/>
          <w:sz w:val="24"/>
          <w:szCs w:val="24"/>
        </w:rPr>
      </w:pPr>
      <w:r w:rsidRPr="00B939AB">
        <w:rPr>
          <w:snapToGrid/>
          <w:sz w:val="24"/>
          <w:szCs w:val="24"/>
        </w:rPr>
        <w:t xml:space="preserve">• </w:t>
      </w:r>
      <w:r>
        <w:rPr>
          <w:snapToGrid/>
          <w:sz w:val="24"/>
          <w:szCs w:val="24"/>
        </w:rPr>
        <w:t>r</w:t>
      </w:r>
      <w:r w:rsidRPr="00B939AB">
        <w:rPr>
          <w:snapToGrid/>
          <w:sz w:val="24"/>
          <w:szCs w:val="24"/>
        </w:rPr>
        <w:t>isk reduction in the surgical process through the implementation of predefined safety standards</w:t>
      </w:r>
      <w:r>
        <w:rPr>
          <w:snapToGrid/>
          <w:sz w:val="24"/>
          <w:szCs w:val="24"/>
        </w:rPr>
        <w:t>;</w:t>
      </w:r>
    </w:p>
    <w:p w14:paraId="02AC6655" w14:textId="4ED491A5" w:rsidR="00301920" w:rsidRDefault="00170F17" w:rsidP="00301920">
      <w:pPr>
        <w:pStyle w:val="Abstract"/>
        <w:tabs>
          <w:tab w:val="clear" w:pos="6480"/>
          <w:tab w:val="left" w:pos="1260"/>
          <w:tab w:val="right" w:pos="7230"/>
        </w:tabs>
        <w:spacing w:line="276" w:lineRule="auto"/>
        <w:ind w:right="-30"/>
        <w:rPr>
          <w:snapToGrid/>
          <w:sz w:val="24"/>
          <w:szCs w:val="24"/>
        </w:rPr>
      </w:pPr>
      <w:bookmarkStart w:id="6" w:name="_Hlk106783147"/>
      <w:r w:rsidRPr="00B939AB">
        <w:rPr>
          <w:snapToGrid/>
          <w:sz w:val="24"/>
          <w:szCs w:val="24"/>
        </w:rPr>
        <w:t>•</w:t>
      </w:r>
      <w:bookmarkEnd w:id="6"/>
      <w:r>
        <w:rPr>
          <w:snapToGrid/>
          <w:sz w:val="24"/>
          <w:szCs w:val="24"/>
        </w:rPr>
        <w:t xml:space="preserve"> </w:t>
      </w:r>
      <w:r w:rsidR="00B939AB">
        <w:rPr>
          <w:snapToGrid/>
          <w:sz w:val="24"/>
          <w:szCs w:val="24"/>
        </w:rPr>
        <w:t>r</w:t>
      </w:r>
      <w:r w:rsidR="00B939AB" w:rsidRPr="00B939AB">
        <w:rPr>
          <w:snapToGrid/>
          <w:sz w:val="24"/>
          <w:szCs w:val="24"/>
        </w:rPr>
        <w:t>eduction of non-value added times of anesthetic activities</w:t>
      </w:r>
      <w:r w:rsidR="00F72C43">
        <w:rPr>
          <w:snapToGrid/>
          <w:sz w:val="24"/>
          <w:szCs w:val="24"/>
        </w:rPr>
        <w:t>;</w:t>
      </w:r>
    </w:p>
    <w:p w14:paraId="727FD3AF" w14:textId="2679F09E" w:rsidR="00E738D5" w:rsidRDefault="00F72C43" w:rsidP="00301920">
      <w:pPr>
        <w:pStyle w:val="Abstract"/>
        <w:tabs>
          <w:tab w:val="clear" w:pos="6480"/>
          <w:tab w:val="left" w:pos="1260"/>
          <w:tab w:val="right" w:pos="7230"/>
        </w:tabs>
        <w:spacing w:line="276" w:lineRule="auto"/>
        <w:ind w:right="-30"/>
        <w:rPr>
          <w:snapToGrid/>
          <w:sz w:val="24"/>
          <w:szCs w:val="24"/>
        </w:rPr>
      </w:pPr>
      <w:r w:rsidRPr="00B939AB">
        <w:rPr>
          <w:snapToGrid/>
          <w:sz w:val="24"/>
          <w:szCs w:val="24"/>
        </w:rPr>
        <w:t>•</w:t>
      </w:r>
      <w:r>
        <w:rPr>
          <w:snapToGrid/>
          <w:sz w:val="24"/>
          <w:szCs w:val="24"/>
        </w:rPr>
        <w:t xml:space="preserve"> increase in the number of surgical interventions in the period between 2019-2020</w:t>
      </w:r>
      <w:r w:rsidR="00BD46C7">
        <w:rPr>
          <w:snapToGrid/>
          <w:sz w:val="24"/>
          <w:szCs w:val="24"/>
        </w:rPr>
        <w:t xml:space="preserve"> (Fig. </w:t>
      </w:r>
      <w:r w:rsidR="00A937A4">
        <w:rPr>
          <w:snapToGrid/>
          <w:sz w:val="24"/>
          <w:szCs w:val="24"/>
        </w:rPr>
        <w:t>2</w:t>
      </w:r>
      <w:r w:rsidR="00BD46C7">
        <w:rPr>
          <w:snapToGrid/>
          <w:sz w:val="24"/>
          <w:szCs w:val="24"/>
        </w:rPr>
        <w:t>);</w:t>
      </w:r>
      <w:r w:rsidR="00E738D5">
        <w:rPr>
          <w:snapToGrid/>
          <w:sz w:val="24"/>
          <w:szCs w:val="24"/>
        </w:rPr>
        <w:t xml:space="preserve"> </w:t>
      </w:r>
    </w:p>
    <w:p w14:paraId="1429CEB4" w14:textId="25FC58E4" w:rsidR="00E738D5" w:rsidRDefault="008A2A93" w:rsidP="000B012B">
      <w:pPr>
        <w:pStyle w:val="Abstract"/>
        <w:tabs>
          <w:tab w:val="clear" w:pos="6480"/>
          <w:tab w:val="left" w:pos="1260"/>
        </w:tabs>
        <w:spacing w:line="276" w:lineRule="auto"/>
        <w:ind w:right="-30"/>
        <w:rPr>
          <w:snapToGrid/>
          <w:sz w:val="24"/>
          <w:szCs w:val="24"/>
        </w:rPr>
      </w:pPr>
      <w:r w:rsidRPr="00E738D5">
        <w:rPr>
          <w:rFonts w:ascii="Calibri" w:eastAsia="Calibri" w:hAnsi="Calibri"/>
          <w:noProof/>
          <w:snapToGrid/>
          <w:sz w:val="22"/>
          <w:szCs w:val="22"/>
          <w:lang w:val="it-IT"/>
        </w:rPr>
        <mc:AlternateContent>
          <mc:Choice Requires="wpg">
            <w:drawing>
              <wp:anchor distT="0" distB="0" distL="114300" distR="114300" simplePos="0" relativeHeight="251664384" behindDoc="1" locked="0" layoutInCell="1" allowOverlap="1" wp14:anchorId="2B019F40" wp14:editId="2A6315A2">
                <wp:simplePos x="0" y="0"/>
                <wp:positionH relativeFrom="column">
                  <wp:posOffset>611505</wp:posOffset>
                </wp:positionH>
                <wp:positionV relativeFrom="paragraph">
                  <wp:posOffset>335280</wp:posOffset>
                </wp:positionV>
                <wp:extent cx="3365500" cy="2362200"/>
                <wp:effectExtent l="0" t="0" r="6350" b="0"/>
                <wp:wrapTopAndBottom/>
                <wp:docPr id="174" name="Gruppo 7"/>
                <wp:cNvGraphicFramePr/>
                <a:graphic xmlns:a="http://schemas.openxmlformats.org/drawingml/2006/main">
                  <a:graphicData uri="http://schemas.microsoft.com/office/word/2010/wordprocessingGroup">
                    <wpg:wgp>
                      <wpg:cNvGrpSpPr/>
                      <wpg:grpSpPr>
                        <a:xfrm>
                          <a:off x="0" y="0"/>
                          <a:ext cx="3365500" cy="2362200"/>
                          <a:chOff x="-69589" y="90139"/>
                          <a:chExt cx="5469732" cy="3569495"/>
                        </a:xfrm>
                      </wpg:grpSpPr>
                      <wpg:graphicFrame>
                        <wpg:cNvPr id="175" name="Grafico 175"/>
                        <wpg:cNvFrPr/>
                        <wpg:xfrm>
                          <a:off x="-69589" y="90139"/>
                          <a:ext cx="5469732" cy="3569495"/>
                        </wpg:xfrm>
                        <a:graphic>
                          <a:graphicData uri="http://schemas.openxmlformats.org/drawingml/2006/chart">
                            <c:chart xmlns:c="http://schemas.openxmlformats.org/drawingml/2006/chart" xmlns:r="http://schemas.openxmlformats.org/officeDocument/2006/relationships" r:id="rId8"/>
                          </a:graphicData>
                        </a:graphic>
                      </wpg:graphicFrame>
                      <wps:wsp>
                        <wps:cNvPr id="176" name="Connettore 2 176"/>
                        <wps:cNvCnPr/>
                        <wps:spPr>
                          <a:xfrm flipV="1">
                            <a:off x="2058198" y="1388138"/>
                            <a:ext cx="991586" cy="885976"/>
                          </a:xfrm>
                          <a:prstGeom prst="straightConnector1">
                            <a:avLst/>
                          </a:prstGeom>
                          <a:noFill/>
                          <a:ln w="19050" cap="flat" cmpd="sng" algn="ctr">
                            <a:solidFill>
                              <a:sysClr val="windowText" lastClr="000000"/>
                            </a:solidFill>
                            <a:prstDash val="solid"/>
                            <a:miter lim="800000"/>
                            <a:tailEnd type="triangle"/>
                          </a:ln>
                          <a:effectLst/>
                        </wps:spPr>
                        <wps:bodyPr/>
                      </wps:wsp>
                      <wps:wsp>
                        <wps:cNvPr id="177" name="CasellaDiTesto 4"/>
                        <wps:cNvSpPr txBox="1"/>
                        <wps:spPr>
                          <a:xfrm>
                            <a:off x="2266425" y="1746111"/>
                            <a:ext cx="957887" cy="436490"/>
                          </a:xfrm>
                          <a:prstGeom prst="rect">
                            <a:avLst/>
                          </a:prstGeom>
                          <a:solidFill>
                            <a:sysClr val="window" lastClr="FFFFFF"/>
                          </a:solidFill>
                          <a:ln>
                            <a:solidFill>
                              <a:sysClr val="windowText" lastClr="000000"/>
                            </a:solidFill>
                          </a:ln>
                          <a:effectLst/>
                        </wps:spPr>
                        <wps:txbx>
                          <w:txbxContent>
                            <w:p w14:paraId="6C95E2C0" w14:textId="77777777" w:rsidR="00E738D5" w:rsidRPr="00E738D5" w:rsidRDefault="00E738D5" w:rsidP="00E738D5">
                              <w:pPr>
                                <w:jc w:val="center"/>
                                <w:rPr>
                                  <w:color w:val="000000"/>
                                  <w:sz w:val="28"/>
                                  <w:szCs w:val="28"/>
                                </w:rPr>
                              </w:pPr>
                              <w:r w:rsidRPr="008A2A93">
                                <w:rPr>
                                  <w:rFonts w:hAnsi="Calibri"/>
                                  <w:b/>
                                  <w:bCs/>
                                  <w:color w:val="000000"/>
                                  <w:sz w:val="20"/>
                                </w:rPr>
                                <w:t>+</w:t>
                              </w:r>
                              <w:r w:rsidRPr="00E738D5">
                                <w:rPr>
                                  <w:rFonts w:hAnsi="Calibri"/>
                                  <w:b/>
                                  <w:bCs/>
                                  <w:color w:val="000000"/>
                                  <w:sz w:val="24"/>
                                  <w:szCs w:val="24"/>
                                </w:rPr>
                                <w:t xml:space="preserve"> </w:t>
                              </w:r>
                              <w:r w:rsidRPr="008A2A93">
                                <w:rPr>
                                  <w:rFonts w:hAnsi="Calibri"/>
                                  <w:b/>
                                  <w:bCs/>
                                  <w:color w:val="000000"/>
                                  <w:sz w:val="20"/>
                                </w:rPr>
                                <w:t>15</w:t>
                              </w:r>
                              <w:r w:rsidRPr="00CB48DC">
                                <w:rPr>
                                  <w:rFonts w:hAnsi="Calibri"/>
                                  <w:b/>
                                  <w:bCs/>
                                  <w:color w:val="000000"/>
                                  <w:sz w:val="20"/>
                                </w:rPr>
                                <w:t>%</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2B019F40" id="Gruppo 7" o:spid="_x0000_s1026" style="position:absolute;left:0;text-align:left;margin-left:48.15pt;margin-top:26.4pt;width:265pt;height:186pt;z-index:-251652096;mso-width-relative:margin;mso-height-relative:margin" coordorigin="-695,901" coordsize="54697,35694"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co 175" o:spid="_x0000_s1027" type="#_x0000_t75" style="position:absolute;left:-794;top:809;width:54886;height:358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">
                  <v:imagedata r:id="rId9" o:title=""/>
                  <o:lock v:ext="edit" aspectratio="f"/>
                </v:shape>
                <v:shapetype id="_x0000_t32" coordsize="21600,21600" o:spt="32" o:oned="t" path="m,l21600,21600e" filled="f">
                  <v:path arrowok="t" fillok="f" o:connecttype="none"/>
                  <o:lock v:ext="edit" shapetype="t"/>
                </v:shapetype>
                <v:shape id="Connettore 2 176" o:spid="_x0000_s1028" type="#_x0000_t32" style="position:absolute;left:20581;top:13881;width:9916;height:88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" strokecolor="windowText" strokeweight="1.5pt">
                  <v:stroke endarrow="block" joinstyle="miter"/>
                </v:shape>
                <v:shapetype id="_x0000_t202" coordsize="21600,21600" o:spt="202" path="m,l,21600r21600,l21600,xe">
                  <v:stroke joinstyle="miter"/>
                  <v:path gradientshapeok="t" o:connecttype="rect"/>
                </v:shapetype>
                <v:shape id="CasellaDiTesto 4" o:spid="_x0000_s1029" type="#_x0000_t202" style="position:absolute;left:22664;top:17461;width:9579;height:4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" fillcolor="window" strokecolor="windowText">
                  <v:textbox>
                    <w:txbxContent>
                      <w:p w14:paraId="6C95E2C0" w14:textId="77777777" w:rsidR="00E738D5" w:rsidRPr="00E738D5" w:rsidRDefault="00E738D5" w:rsidP="00E738D5">
                        <w:pPr>
                          <w:jc w:val="center"/>
                          <w:rPr>
                            <w:color w:val="000000"/>
                            <w:sz w:val="28"/>
                            <w:szCs w:val="28"/>
                          </w:rPr>
                        </w:pPr>
                        <w:r w:rsidRPr="008A2A93">
                          <w:rPr>
                            <w:rFonts w:hAnsi="Calibri"/>
                            <w:b/>
                            <w:bCs/>
                            <w:color w:val="000000"/>
                            <w:sz w:val="20"/>
                          </w:rPr>
                          <w:t>+</w:t>
                        </w:r>
                        <w:r w:rsidRPr="00E738D5">
                          <w:rPr>
                            <w:rFonts w:hAnsi="Calibri"/>
                            <w:b/>
                            <w:bCs/>
                            <w:color w:val="000000"/>
                            <w:sz w:val="24"/>
                            <w:szCs w:val="24"/>
                          </w:rPr>
                          <w:t xml:space="preserve"> </w:t>
                        </w:r>
                        <w:r w:rsidRPr="008A2A93">
                          <w:rPr>
                            <w:rFonts w:hAnsi="Calibri"/>
                            <w:b/>
                            <w:bCs/>
                            <w:color w:val="000000"/>
                            <w:sz w:val="20"/>
                          </w:rPr>
                          <w:t>15</w:t>
                        </w:r>
                        <w:r w:rsidRPr="00CB48DC">
                          <w:rPr>
                            <w:rFonts w:hAnsi="Calibri"/>
                            <w:b/>
                            <w:bCs/>
                            <w:color w:val="000000"/>
                            <w:sz w:val="20"/>
                          </w:rPr>
                          <w:t>%</w:t>
                        </w:r>
                      </w:p>
                    </w:txbxContent>
                  </v:textbox>
                </v:shape>
                <w10:wrap type="topAndBottom"/>
              </v:group>
            </w:pict>
          </mc:Fallback>
        </mc:AlternateContent>
      </w:r>
      <w:r w:rsidR="00DC0BF8">
        <w:rPr>
          <w:snapToGrid/>
          <w:sz w:val="24"/>
          <w:szCs w:val="24"/>
        </w:rPr>
        <w:t xml:space="preserve">          </w:t>
      </w:r>
      <w:r w:rsidR="00DC0BF8">
        <w:rPr>
          <w:b/>
          <w:bCs/>
          <w:snapToGrid/>
          <w:sz w:val="24"/>
          <w:szCs w:val="24"/>
        </w:rPr>
        <w:t xml:space="preserve"> </w:t>
      </w:r>
    </w:p>
    <w:p w14:paraId="2B5E5A15" w14:textId="3E9D9786" w:rsidR="000B012B" w:rsidRDefault="000B012B" w:rsidP="00301920">
      <w:pPr>
        <w:pStyle w:val="Abstract"/>
        <w:tabs>
          <w:tab w:val="clear" w:pos="6480"/>
          <w:tab w:val="left" w:pos="1260"/>
          <w:tab w:val="right" w:pos="7230"/>
        </w:tabs>
        <w:spacing w:line="276" w:lineRule="auto"/>
        <w:ind w:left="0" w:right="-30"/>
        <w:rPr>
          <w:snapToGrid/>
          <w:sz w:val="24"/>
          <w:szCs w:val="24"/>
        </w:rPr>
      </w:pPr>
      <w:r>
        <w:t xml:space="preserve">                 </w:t>
      </w:r>
      <w:r w:rsidRPr="000B012B">
        <w:rPr>
          <w:b/>
          <w:bCs/>
          <w:snapToGrid/>
        </w:rPr>
        <w:t>Fig. 2 Average surgical interventions</w:t>
      </w:r>
    </w:p>
    <w:p w14:paraId="10E3DD40" w14:textId="1EC00E79" w:rsidR="00BD46C7" w:rsidRDefault="00BD46C7" w:rsidP="00301920">
      <w:pPr>
        <w:pStyle w:val="Abstract"/>
        <w:tabs>
          <w:tab w:val="clear" w:pos="6480"/>
          <w:tab w:val="left" w:pos="1260"/>
          <w:tab w:val="right" w:pos="7230"/>
        </w:tabs>
        <w:spacing w:line="276" w:lineRule="auto"/>
        <w:ind w:left="0" w:right="-30"/>
        <w:rPr>
          <w:snapToGrid/>
          <w:sz w:val="24"/>
          <w:szCs w:val="24"/>
        </w:rPr>
      </w:pPr>
      <w:r>
        <w:rPr>
          <w:snapToGrid/>
          <w:sz w:val="24"/>
          <w:szCs w:val="24"/>
        </w:rPr>
        <w:t xml:space="preserve"> </w:t>
      </w:r>
      <w:r w:rsidR="000B012B" w:rsidRPr="000B012B">
        <w:rPr>
          <w:snapToGrid/>
          <w:sz w:val="24"/>
          <w:szCs w:val="24"/>
        </w:rPr>
        <w:t xml:space="preserve">• </w:t>
      </w:r>
      <w:r>
        <w:rPr>
          <w:snapToGrid/>
          <w:sz w:val="24"/>
          <w:szCs w:val="24"/>
        </w:rPr>
        <w:t>finally, t</w:t>
      </w:r>
      <w:r w:rsidRPr="00BD46C7">
        <w:rPr>
          <w:snapToGrid/>
          <w:sz w:val="24"/>
          <w:szCs w:val="24"/>
        </w:rPr>
        <w:t>he</w:t>
      </w:r>
      <w:r>
        <w:rPr>
          <w:snapToGrid/>
          <w:sz w:val="24"/>
          <w:szCs w:val="24"/>
        </w:rPr>
        <w:t xml:space="preserve"> operating</w:t>
      </w:r>
      <w:r w:rsidRPr="00BD46C7">
        <w:rPr>
          <w:snapToGrid/>
          <w:sz w:val="24"/>
          <w:szCs w:val="24"/>
        </w:rPr>
        <w:t xml:space="preserve"> block was able to optimize activities and achieved a 13.2% increase in productivity in the number of </w:t>
      </w:r>
      <w:r>
        <w:rPr>
          <w:snapToGrid/>
          <w:sz w:val="24"/>
          <w:szCs w:val="24"/>
        </w:rPr>
        <w:t xml:space="preserve">surgical </w:t>
      </w:r>
      <w:r w:rsidRPr="00BD46C7">
        <w:rPr>
          <w:snapToGrid/>
          <w:sz w:val="24"/>
          <w:szCs w:val="24"/>
        </w:rPr>
        <w:t>interventions.</w:t>
      </w:r>
    </w:p>
    <w:p w14:paraId="21F8B09D" w14:textId="3A54F706" w:rsidR="00BD46C7" w:rsidRDefault="00BD46C7" w:rsidP="00301920">
      <w:pPr>
        <w:pStyle w:val="Abstract"/>
        <w:tabs>
          <w:tab w:val="clear" w:pos="6480"/>
          <w:tab w:val="left" w:pos="1260"/>
          <w:tab w:val="right" w:pos="7230"/>
        </w:tabs>
        <w:spacing w:line="276" w:lineRule="auto"/>
        <w:ind w:left="0" w:right="-30"/>
        <w:rPr>
          <w:snapToGrid/>
          <w:sz w:val="24"/>
          <w:szCs w:val="24"/>
        </w:rPr>
      </w:pPr>
    </w:p>
    <w:p w14:paraId="5EDD33CE" w14:textId="47DF2FF2" w:rsidR="00170F17" w:rsidRDefault="00301920" w:rsidP="00301920">
      <w:pPr>
        <w:pStyle w:val="Abstract"/>
        <w:tabs>
          <w:tab w:val="clear" w:pos="6480"/>
          <w:tab w:val="left" w:pos="1260"/>
          <w:tab w:val="right" w:pos="7230"/>
        </w:tabs>
        <w:spacing w:line="276" w:lineRule="auto"/>
        <w:ind w:left="0" w:right="-30"/>
        <w:rPr>
          <w:snapToGrid/>
          <w:sz w:val="24"/>
          <w:szCs w:val="24"/>
        </w:rPr>
      </w:pPr>
      <w:r>
        <w:rPr>
          <w:snapToGrid/>
          <w:sz w:val="24"/>
          <w:szCs w:val="24"/>
        </w:rPr>
        <w:t xml:space="preserve">Hence, </w:t>
      </w:r>
      <w:r w:rsidR="00170F17" w:rsidRPr="00170F17">
        <w:rPr>
          <w:snapToGrid/>
          <w:sz w:val="24"/>
          <w:szCs w:val="24"/>
        </w:rPr>
        <w:t>key lessons to be learned are related to the first phase</w:t>
      </w:r>
      <w:r w:rsidR="00170F17">
        <w:rPr>
          <w:snapToGrid/>
          <w:sz w:val="24"/>
          <w:szCs w:val="24"/>
        </w:rPr>
        <w:t xml:space="preserve"> </w:t>
      </w:r>
      <w:r w:rsidR="00170F17" w:rsidRPr="00170F17">
        <w:rPr>
          <w:snapToGrid/>
          <w:sz w:val="24"/>
          <w:szCs w:val="24"/>
        </w:rPr>
        <w:t>(</w:t>
      </w:r>
      <w:r w:rsidR="00170F17">
        <w:rPr>
          <w:snapToGrid/>
          <w:sz w:val="24"/>
          <w:szCs w:val="24"/>
        </w:rPr>
        <w:t>recognize</w:t>
      </w:r>
      <w:r w:rsidR="00170F17" w:rsidRPr="00170F17">
        <w:rPr>
          <w:snapToGrid/>
          <w:sz w:val="24"/>
          <w:szCs w:val="24"/>
        </w:rPr>
        <w:t>) and the last phase (control) of project</w:t>
      </w:r>
      <w:r w:rsidR="00170F17">
        <w:rPr>
          <w:snapToGrid/>
          <w:sz w:val="24"/>
          <w:szCs w:val="24"/>
        </w:rPr>
        <w:t>:</w:t>
      </w:r>
    </w:p>
    <w:p w14:paraId="59EF4CB0" w14:textId="0E58FB32" w:rsidR="00170F17" w:rsidRDefault="00201D56" w:rsidP="00170F17">
      <w:pPr>
        <w:pStyle w:val="Abstract"/>
        <w:numPr>
          <w:ilvl w:val="0"/>
          <w:numId w:val="19"/>
        </w:numPr>
        <w:tabs>
          <w:tab w:val="left" w:pos="1260"/>
          <w:tab w:val="right" w:pos="7230"/>
        </w:tabs>
        <w:spacing w:line="276" w:lineRule="auto"/>
        <w:ind w:right="-30"/>
        <w:rPr>
          <w:snapToGrid/>
          <w:sz w:val="24"/>
          <w:szCs w:val="24"/>
        </w:rPr>
      </w:pPr>
      <w:r>
        <w:rPr>
          <w:snapToGrid/>
          <w:sz w:val="24"/>
          <w:szCs w:val="24"/>
        </w:rPr>
        <w:t>I</w:t>
      </w:r>
      <w:r w:rsidR="00170F17">
        <w:rPr>
          <w:snapToGrid/>
          <w:sz w:val="24"/>
          <w:szCs w:val="24"/>
        </w:rPr>
        <w:t>n the recognize phase</w:t>
      </w:r>
      <w:r w:rsidR="00301920">
        <w:rPr>
          <w:snapToGrid/>
          <w:sz w:val="24"/>
          <w:szCs w:val="24"/>
        </w:rPr>
        <w:t>,</w:t>
      </w:r>
      <w:r w:rsidR="00170F17">
        <w:rPr>
          <w:snapToGrid/>
          <w:sz w:val="24"/>
          <w:szCs w:val="24"/>
        </w:rPr>
        <w:t xml:space="preserve"> deployment of Lean Six Sigma culture is acknowledged</w:t>
      </w:r>
      <w:r w:rsidR="00301920">
        <w:rPr>
          <w:snapToGrid/>
          <w:sz w:val="24"/>
          <w:szCs w:val="24"/>
        </w:rPr>
        <w:t xml:space="preserve"> as an essential part in the improvement </w:t>
      </w:r>
      <w:r>
        <w:rPr>
          <w:snapToGrid/>
          <w:sz w:val="24"/>
          <w:szCs w:val="24"/>
        </w:rPr>
        <w:t>process.</w:t>
      </w:r>
    </w:p>
    <w:p w14:paraId="5F41ED2D" w14:textId="70EC80C8" w:rsidR="000C771E" w:rsidRDefault="00201D56" w:rsidP="00723CD4">
      <w:pPr>
        <w:pStyle w:val="Abstract"/>
        <w:numPr>
          <w:ilvl w:val="0"/>
          <w:numId w:val="19"/>
        </w:numPr>
        <w:tabs>
          <w:tab w:val="left" w:pos="1260"/>
          <w:tab w:val="right" w:pos="7230"/>
        </w:tabs>
        <w:spacing w:line="276" w:lineRule="auto"/>
        <w:ind w:right="-30"/>
        <w:rPr>
          <w:snapToGrid/>
          <w:sz w:val="24"/>
          <w:szCs w:val="24"/>
        </w:rPr>
      </w:pPr>
      <w:r>
        <w:rPr>
          <w:snapToGrid/>
          <w:sz w:val="24"/>
          <w:szCs w:val="24"/>
        </w:rPr>
        <w:lastRenderedPageBreak/>
        <w:t>I</w:t>
      </w:r>
      <w:r w:rsidR="00301920" w:rsidRPr="007F03D7">
        <w:rPr>
          <w:snapToGrid/>
          <w:sz w:val="24"/>
          <w:szCs w:val="24"/>
        </w:rPr>
        <w:t>n the control phase</w:t>
      </w:r>
      <w:r w:rsidR="0046552E" w:rsidRPr="007F03D7">
        <w:rPr>
          <w:rStyle w:val="Rimandocommento"/>
          <w:snapToGrid/>
        </w:rPr>
        <w:t>,</w:t>
      </w:r>
      <w:r w:rsidR="007F03D7" w:rsidRPr="007F03D7">
        <w:rPr>
          <w:rStyle w:val="Rimandocommento"/>
          <w:snapToGrid/>
        </w:rPr>
        <w:t xml:space="preserve"> </w:t>
      </w:r>
      <w:r w:rsidR="00170F17" w:rsidRPr="007F03D7">
        <w:rPr>
          <w:snapToGrid/>
          <w:sz w:val="24"/>
          <w:szCs w:val="24"/>
        </w:rPr>
        <w:t xml:space="preserve">improvement </w:t>
      </w:r>
      <w:r w:rsidRPr="007F03D7">
        <w:rPr>
          <w:snapToGrid/>
          <w:sz w:val="24"/>
          <w:szCs w:val="24"/>
        </w:rPr>
        <w:t>is</w:t>
      </w:r>
      <w:r w:rsidR="007F03D7" w:rsidRPr="007F03D7">
        <w:rPr>
          <w:snapToGrid/>
          <w:sz w:val="24"/>
          <w:szCs w:val="24"/>
        </w:rPr>
        <w:t xml:space="preserve"> documented and the </w:t>
      </w:r>
      <w:r w:rsidR="007F03D7">
        <w:rPr>
          <w:snapToGrid/>
          <w:sz w:val="24"/>
          <w:szCs w:val="24"/>
        </w:rPr>
        <w:t>implementation</w:t>
      </w:r>
      <w:r w:rsidR="007F03D7" w:rsidRPr="007F03D7">
        <w:rPr>
          <w:snapToGrid/>
          <w:sz w:val="24"/>
          <w:szCs w:val="24"/>
        </w:rPr>
        <w:t xml:space="preserve"> of Lean Six Sigma in a sustainable way with training and with the management of improvement projects from the inside</w:t>
      </w:r>
      <w:r w:rsidR="00A41A53">
        <w:rPr>
          <w:snapToGrid/>
          <w:sz w:val="24"/>
          <w:szCs w:val="24"/>
        </w:rPr>
        <w:t xml:space="preserve"> of the organization</w:t>
      </w:r>
      <w:r w:rsidR="007F03D7" w:rsidRPr="007F03D7">
        <w:rPr>
          <w:snapToGrid/>
          <w:sz w:val="24"/>
          <w:szCs w:val="24"/>
        </w:rPr>
        <w:t xml:space="preserve"> has </w:t>
      </w:r>
      <w:r w:rsidR="00A41A53">
        <w:rPr>
          <w:snapToGrid/>
          <w:sz w:val="24"/>
          <w:szCs w:val="24"/>
        </w:rPr>
        <w:t>led</w:t>
      </w:r>
      <w:r w:rsidR="007F03D7" w:rsidRPr="007F03D7">
        <w:rPr>
          <w:snapToGrid/>
          <w:sz w:val="24"/>
          <w:szCs w:val="24"/>
        </w:rPr>
        <w:t xml:space="preserve"> the </w:t>
      </w:r>
      <w:r w:rsidR="00A41A53">
        <w:rPr>
          <w:snapToGrid/>
          <w:sz w:val="24"/>
          <w:szCs w:val="24"/>
        </w:rPr>
        <w:t>hospital</w:t>
      </w:r>
      <w:r w:rsidR="007F03D7" w:rsidRPr="007F03D7">
        <w:rPr>
          <w:snapToGrid/>
          <w:sz w:val="24"/>
          <w:szCs w:val="24"/>
        </w:rPr>
        <w:t xml:space="preserve"> to grow in a logic of continuous improvement</w:t>
      </w:r>
      <w:r>
        <w:rPr>
          <w:snapToGrid/>
          <w:sz w:val="24"/>
          <w:szCs w:val="24"/>
        </w:rPr>
        <w:t>.</w:t>
      </w:r>
    </w:p>
    <w:p w14:paraId="4E552FF3" w14:textId="331D148F" w:rsidR="00A41A53" w:rsidRDefault="00201D56" w:rsidP="00723CD4">
      <w:pPr>
        <w:pStyle w:val="Abstract"/>
        <w:numPr>
          <w:ilvl w:val="0"/>
          <w:numId w:val="19"/>
        </w:numPr>
        <w:tabs>
          <w:tab w:val="left" w:pos="1260"/>
          <w:tab w:val="right" w:pos="7230"/>
        </w:tabs>
        <w:spacing w:line="276" w:lineRule="auto"/>
        <w:ind w:right="-30"/>
        <w:rPr>
          <w:snapToGrid/>
          <w:sz w:val="24"/>
          <w:szCs w:val="24"/>
        </w:rPr>
      </w:pPr>
      <w:r>
        <w:rPr>
          <w:snapToGrid/>
          <w:sz w:val="24"/>
          <w:szCs w:val="24"/>
        </w:rPr>
        <w:t>T</w:t>
      </w:r>
      <w:r w:rsidR="00A41A53">
        <w:rPr>
          <w:snapToGrid/>
          <w:sz w:val="24"/>
          <w:szCs w:val="24"/>
        </w:rPr>
        <w:t xml:space="preserve">he implementation of Industry 4.0 technologies such as cloud computing proved the importance of </w:t>
      </w:r>
      <w:r w:rsidR="00EF169D">
        <w:rPr>
          <w:snapToGrid/>
          <w:sz w:val="24"/>
          <w:szCs w:val="24"/>
        </w:rPr>
        <w:t xml:space="preserve">the technological support. </w:t>
      </w:r>
    </w:p>
    <w:p w14:paraId="25ABF706" w14:textId="47343D17" w:rsidR="000C771E" w:rsidRDefault="00A41A53" w:rsidP="00EF169D">
      <w:pPr>
        <w:pStyle w:val="Abstract"/>
        <w:tabs>
          <w:tab w:val="left" w:pos="1260"/>
          <w:tab w:val="right" w:pos="7230"/>
        </w:tabs>
        <w:spacing w:line="276" w:lineRule="auto"/>
        <w:ind w:left="720" w:right="-30"/>
        <w:rPr>
          <w:snapToGrid/>
          <w:sz w:val="24"/>
          <w:szCs w:val="24"/>
        </w:rPr>
      </w:pPr>
      <w:r>
        <w:rPr>
          <w:snapToGrid/>
          <w:sz w:val="24"/>
          <w:szCs w:val="24"/>
        </w:rPr>
        <w:t>In this respect, p</w:t>
      </w:r>
      <w:r w:rsidRPr="00A41A53">
        <w:rPr>
          <w:snapToGrid/>
          <w:sz w:val="24"/>
          <w:szCs w:val="24"/>
        </w:rPr>
        <w:t xml:space="preserve">lans for further </w:t>
      </w:r>
      <w:r w:rsidR="00EF169D">
        <w:rPr>
          <w:snapToGrid/>
          <w:sz w:val="24"/>
          <w:szCs w:val="24"/>
        </w:rPr>
        <w:t xml:space="preserve">implementation of </w:t>
      </w:r>
      <w:r w:rsidRPr="00A41A53">
        <w:rPr>
          <w:snapToGrid/>
          <w:sz w:val="24"/>
          <w:szCs w:val="24"/>
        </w:rPr>
        <w:t xml:space="preserve">Lean Six Sigma </w:t>
      </w:r>
      <w:r>
        <w:rPr>
          <w:snapToGrid/>
          <w:sz w:val="24"/>
          <w:szCs w:val="24"/>
        </w:rPr>
        <w:t xml:space="preserve">and </w:t>
      </w:r>
      <w:r w:rsidR="00EF169D">
        <w:rPr>
          <w:snapToGrid/>
          <w:sz w:val="24"/>
          <w:szCs w:val="24"/>
        </w:rPr>
        <w:t xml:space="preserve">information technologies </w:t>
      </w:r>
      <w:r w:rsidRPr="00A41A53">
        <w:rPr>
          <w:snapToGrid/>
          <w:sz w:val="24"/>
          <w:szCs w:val="24"/>
        </w:rPr>
        <w:t>are arranged.</w:t>
      </w:r>
      <w:r w:rsidR="00EF169D">
        <w:rPr>
          <w:snapToGrid/>
          <w:sz w:val="24"/>
          <w:szCs w:val="24"/>
        </w:rPr>
        <w:t xml:space="preserve"> A</w:t>
      </w:r>
      <w:r w:rsidRPr="00A41A53">
        <w:rPr>
          <w:snapToGrid/>
          <w:sz w:val="24"/>
          <w:szCs w:val="24"/>
        </w:rPr>
        <w:t xml:space="preserve"> management software that will lead to the </w:t>
      </w:r>
      <w:r w:rsidR="00EF169D">
        <w:rPr>
          <w:snapToGrid/>
          <w:sz w:val="24"/>
          <w:szCs w:val="24"/>
        </w:rPr>
        <w:t xml:space="preserve">automation of </w:t>
      </w:r>
      <w:r w:rsidRPr="00A41A53">
        <w:rPr>
          <w:snapToGrid/>
          <w:sz w:val="24"/>
          <w:szCs w:val="24"/>
        </w:rPr>
        <w:t>metrics</w:t>
      </w:r>
      <w:r w:rsidR="00EF169D">
        <w:rPr>
          <w:snapToGrid/>
          <w:sz w:val="24"/>
          <w:szCs w:val="24"/>
        </w:rPr>
        <w:t xml:space="preserve"> control is under consideration.</w:t>
      </w:r>
    </w:p>
    <w:p w14:paraId="001EE9FF" w14:textId="42FD3D1A" w:rsidR="00D15C97" w:rsidRPr="00D15C97" w:rsidRDefault="00201D56" w:rsidP="00D15C97">
      <w:pPr>
        <w:pStyle w:val="Paragrafoelenco"/>
        <w:numPr>
          <w:ilvl w:val="0"/>
          <w:numId w:val="19"/>
        </w:numPr>
        <w:rPr>
          <w:sz w:val="24"/>
          <w:szCs w:val="24"/>
        </w:rPr>
      </w:pPr>
      <w:r>
        <w:rPr>
          <w:sz w:val="24"/>
          <w:szCs w:val="24"/>
        </w:rPr>
        <w:t>A</w:t>
      </w:r>
      <w:r w:rsidR="00D15C97" w:rsidRPr="00D15C97">
        <w:rPr>
          <w:sz w:val="24"/>
          <w:szCs w:val="24"/>
        </w:rPr>
        <w:t xml:space="preserve"> circular supply chain is implemented focused on zero waste.</w:t>
      </w:r>
    </w:p>
    <w:p w14:paraId="2BD3CFD3" w14:textId="749BD630" w:rsidR="000C771E" w:rsidRDefault="00B307B9" w:rsidP="004D7A3A">
      <w:pPr>
        <w:pStyle w:val="Abstract"/>
        <w:tabs>
          <w:tab w:val="left" w:pos="6379"/>
        </w:tabs>
        <w:spacing w:line="276" w:lineRule="auto"/>
        <w:ind w:left="0" w:right="-30"/>
        <w:rPr>
          <w:b/>
          <w:bCs/>
          <w:snapToGrid/>
          <w:sz w:val="24"/>
          <w:szCs w:val="24"/>
        </w:rPr>
      </w:pPr>
      <w:r w:rsidRPr="00B307B9">
        <w:rPr>
          <w:snapToGrid/>
          <w:sz w:val="24"/>
          <w:szCs w:val="24"/>
        </w:rPr>
        <w:t xml:space="preserve">However, it may be required for </w:t>
      </w:r>
      <w:r>
        <w:rPr>
          <w:snapToGrid/>
          <w:sz w:val="24"/>
          <w:szCs w:val="24"/>
        </w:rPr>
        <w:t>a</w:t>
      </w:r>
      <w:r w:rsidRPr="00B307B9">
        <w:rPr>
          <w:snapToGrid/>
          <w:sz w:val="24"/>
          <w:szCs w:val="24"/>
        </w:rPr>
        <w:t xml:space="preserve"> black belt, after a </w:t>
      </w:r>
      <w:r>
        <w:rPr>
          <w:snapToGrid/>
          <w:sz w:val="24"/>
          <w:szCs w:val="24"/>
        </w:rPr>
        <w:t>given</w:t>
      </w:r>
      <w:r w:rsidRPr="00B307B9">
        <w:rPr>
          <w:snapToGrid/>
          <w:sz w:val="24"/>
          <w:szCs w:val="24"/>
        </w:rPr>
        <w:t xml:space="preserve"> time, to </w:t>
      </w:r>
      <w:r w:rsidR="004D7A3A">
        <w:rPr>
          <w:snapToGrid/>
          <w:sz w:val="24"/>
          <w:szCs w:val="24"/>
        </w:rPr>
        <w:t xml:space="preserve">re-control </w:t>
      </w:r>
      <w:r w:rsidRPr="00B307B9">
        <w:rPr>
          <w:snapToGrid/>
          <w:sz w:val="24"/>
          <w:szCs w:val="24"/>
        </w:rPr>
        <w:t xml:space="preserve">the process, to </w:t>
      </w:r>
      <w:r w:rsidR="004D7A3A" w:rsidRPr="00B307B9">
        <w:rPr>
          <w:snapToGrid/>
          <w:sz w:val="24"/>
          <w:szCs w:val="24"/>
        </w:rPr>
        <w:t>guarantee</w:t>
      </w:r>
      <w:r w:rsidR="004D7A3A">
        <w:rPr>
          <w:snapToGrid/>
          <w:sz w:val="24"/>
          <w:szCs w:val="24"/>
        </w:rPr>
        <w:t xml:space="preserve"> </w:t>
      </w:r>
      <w:r w:rsidRPr="00B307B9">
        <w:rPr>
          <w:snapToGrid/>
          <w:sz w:val="24"/>
          <w:szCs w:val="24"/>
        </w:rPr>
        <w:t xml:space="preserve">improvement actions are </w:t>
      </w:r>
      <w:r w:rsidR="004D7A3A">
        <w:rPr>
          <w:snapToGrid/>
          <w:sz w:val="24"/>
          <w:szCs w:val="24"/>
        </w:rPr>
        <w:t>correctly operating</w:t>
      </w:r>
    </w:p>
    <w:p w14:paraId="3E437F4B" w14:textId="195F5ED4" w:rsidR="00B63FB8" w:rsidRDefault="004D7A3A" w:rsidP="004D7A3A">
      <w:pPr>
        <w:pStyle w:val="Abstract"/>
        <w:tabs>
          <w:tab w:val="left" w:pos="6379"/>
        </w:tabs>
        <w:spacing w:line="276" w:lineRule="auto"/>
        <w:ind w:left="284" w:right="-30" w:hanging="284"/>
        <w:rPr>
          <w:b/>
          <w:bCs/>
          <w:snapToGrid/>
          <w:sz w:val="24"/>
          <w:szCs w:val="24"/>
        </w:rPr>
      </w:pPr>
      <w:r>
        <w:rPr>
          <w:b/>
          <w:bCs/>
          <w:snapToGrid/>
          <w:sz w:val="24"/>
          <w:szCs w:val="24"/>
        </w:rPr>
        <w:t xml:space="preserve">6. </w:t>
      </w:r>
      <w:r w:rsidR="00B63FB8">
        <w:rPr>
          <w:b/>
          <w:bCs/>
          <w:snapToGrid/>
          <w:sz w:val="24"/>
          <w:szCs w:val="24"/>
        </w:rPr>
        <w:t>Conclusions and future perspective</w:t>
      </w:r>
    </w:p>
    <w:p w14:paraId="7AC5A72E" w14:textId="5D223D55" w:rsidR="004D7A3A" w:rsidRDefault="00E601DE" w:rsidP="00E601DE">
      <w:pPr>
        <w:pStyle w:val="Abstract"/>
        <w:tabs>
          <w:tab w:val="left" w:pos="6379"/>
        </w:tabs>
        <w:spacing w:line="276" w:lineRule="auto"/>
        <w:ind w:left="0" w:right="-30"/>
        <w:rPr>
          <w:snapToGrid/>
          <w:sz w:val="24"/>
          <w:szCs w:val="24"/>
        </w:rPr>
      </w:pPr>
      <w:r>
        <w:rPr>
          <w:snapToGrid/>
          <w:sz w:val="24"/>
          <w:szCs w:val="24"/>
        </w:rPr>
        <w:t xml:space="preserve">Hospitals are increasingly struggling to provide high quality services to patients despite </w:t>
      </w:r>
      <w:r w:rsidR="005B30DF">
        <w:rPr>
          <w:snapToGrid/>
          <w:sz w:val="24"/>
          <w:szCs w:val="24"/>
        </w:rPr>
        <w:t xml:space="preserve">they have been facing </w:t>
      </w:r>
      <w:r>
        <w:rPr>
          <w:snapToGrid/>
          <w:sz w:val="24"/>
          <w:szCs w:val="24"/>
        </w:rPr>
        <w:t xml:space="preserve">different issues in the last few years such as the pandemic Covid-19 and the need to </w:t>
      </w:r>
      <w:r w:rsidR="00201D56">
        <w:rPr>
          <w:snapToGrid/>
          <w:sz w:val="24"/>
          <w:szCs w:val="24"/>
        </w:rPr>
        <w:t>become</w:t>
      </w:r>
      <w:r>
        <w:rPr>
          <w:snapToGrid/>
          <w:sz w:val="24"/>
          <w:szCs w:val="24"/>
        </w:rPr>
        <w:t xml:space="preserve"> environmentally-friendly.</w:t>
      </w:r>
    </w:p>
    <w:p w14:paraId="2629C92B" w14:textId="77777777" w:rsidR="00A56554" w:rsidRDefault="00E601DE" w:rsidP="004D7A3A">
      <w:pPr>
        <w:pStyle w:val="Abstract"/>
        <w:tabs>
          <w:tab w:val="left" w:pos="6379"/>
        </w:tabs>
        <w:spacing w:line="276" w:lineRule="auto"/>
        <w:ind w:left="0" w:right="-30"/>
        <w:rPr>
          <w:snapToGrid/>
          <w:sz w:val="24"/>
          <w:szCs w:val="24"/>
        </w:rPr>
      </w:pPr>
      <w:r>
        <w:rPr>
          <w:snapToGrid/>
          <w:sz w:val="24"/>
          <w:szCs w:val="24"/>
        </w:rPr>
        <w:t>In the case study</w:t>
      </w:r>
      <w:r w:rsidR="00A56554">
        <w:rPr>
          <w:snapToGrid/>
          <w:sz w:val="24"/>
          <w:szCs w:val="24"/>
        </w:rPr>
        <w:t>,</w:t>
      </w:r>
      <w:r>
        <w:rPr>
          <w:snapToGrid/>
          <w:sz w:val="24"/>
          <w:szCs w:val="24"/>
        </w:rPr>
        <w:t xml:space="preserve"> an Italian hospital with the aim of improving its waiting time</w:t>
      </w:r>
      <w:r w:rsidR="005B30DF">
        <w:rPr>
          <w:snapToGrid/>
          <w:sz w:val="24"/>
          <w:szCs w:val="24"/>
        </w:rPr>
        <w:t>s</w:t>
      </w:r>
      <w:r>
        <w:rPr>
          <w:snapToGrid/>
          <w:sz w:val="24"/>
          <w:szCs w:val="24"/>
        </w:rPr>
        <w:t xml:space="preserve"> for surgical interventions </w:t>
      </w:r>
      <w:r w:rsidR="00721FC0">
        <w:rPr>
          <w:snapToGrid/>
          <w:sz w:val="24"/>
          <w:szCs w:val="24"/>
        </w:rPr>
        <w:t xml:space="preserve">is introduced. Through Lean Six Sigma method and new technologies a dramatic improvement </w:t>
      </w:r>
      <w:r w:rsidR="00A56554">
        <w:rPr>
          <w:snapToGrid/>
          <w:sz w:val="24"/>
          <w:szCs w:val="24"/>
        </w:rPr>
        <w:t>in efficiency is achieved. The number of interventions and the overall productivity are increased and a reduction in waiting times is achieved.</w:t>
      </w:r>
    </w:p>
    <w:p w14:paraId="2C78FF9C" w14:textId="6124A439" w:rsidR="0060687F" w:rsidRDefault="00A56554" w:rsidP="004D7A3A">
      <w:pPr>
        <w:pStyle w:val="Abstract"/>
        <w:tabs>
          <w:tab w:val="left" w:pos="6379"/>
        </w:tabs>
        <w:spacing w:line="276" w:lineRule="auto"/>
        <w:ind w:left="0" w:right="-30"/>
        <w:rPr>
          <w:snapToGrid/>
          <w:sz w:val="24"/>
          <w:szCs w:val="24"/>
        </w:rPr>
      </w:pPr>
      <w:r>
        <w:rPr>
          <w:snapToGrid/>
          <w:sz w:val="24"/>
          <w:szCs w:val="24"/>
        </w:rPr>
        <w:t xml:space="preserve">The case study illustrated within the paper offers interesting insights on the goodness of Lean Six Sigma in hospitals and the </w:t>
      </w:r>
      <w:r w:rsidR="0060687F">
        <w:rPr>
          <w:snapToGrid/>
          <w:sz w:val="24"/>
          <w:szCs w:val="24"/>
        </w:rPr>
        <w:t>feasibility</w:t>
      </w:r>
      <w:r>
        <w:rPr>
          <w:snapToGrid/>
          <w:sz w:val="24"/>
          <w:szCs w:val="24"/>
        </w:rPr>
        <w:t xml:space="preserve"> of creating a </w:t>
      </w:r>
      <w:r w:rsidR="0060687F">
        <w:rPr>
          <w:snapToGrid/>
          <w:sz w:val="24"/>
          <w:szCs w:val="24"/>
        </w:rPr>
        <w:t>Supply</w:t>
      </w:r>
      <w:r>
        <w:rPr>
          <w:snapToGrid/>
          <w:sz w:val="24"/>
          <w:szCs w:val="24"/>
        </w:rPr>
        <w:t xml:space="preserve"> </w:t>
      </w:r>
      <w:r w:rsidR="0060687F">
        <w:rPr>
          <w:snapToGrid/>
          <w:sz w:val="24"/>
          <w:szCs w:val="24"/>
        </w:rPr>
        <w:t>C</w:t>
      </w:r>
      <w:r>
        <w:rPr>
          <w:snapToGrid/>
          <w:sz w:val="24"/>
          <w:szCs w:val="24"/>
        </w:rPr>
        <w:t>hain 4.0, therefore enabled with the emerging technologies</w:t>
      </w:r>
      <w:r w:rsidR="00E03925">
        <w:rPr>
          <w:snapToGrid/>
          <w:sz w:val="24"/>
          <w:szCs w:val="24"/>
        </w:rPr>
        <w:t xml:space="preserve"> (Chen et al., 2022)</w:t>
      </w:r>
      <w:r w:rsidR="0060687F">
        <w:rPr>
          <w:snapToGrid/>
          <w:sz w:val="24"/>
          <w:szCs w:val="24"/>
        </w:rPr>
        <w:t>.</w:t>
      </w:r>
    </w:p>
    <w:p w14:paraId="481B0D14" w14:textId="0546BCD3" w:rsidR="008C7B23" w:rsidRDefault="0060687F" w:rsidP="004D7A3A">
      <w:pPr>
        <w:pStyle w:val="Abstract"/>
        <w:tabs>
          <w:tab w:val="left" w:pos="6379"/>
        </w:tabs>
        <w:spacing w:line="276" w:lineRule="auto"/>
        <w:ind w:left="0" w:right="-30"/>
        <w:rPr>
          <w:snapToGrid/>
          <w:sz w:val="24"/>
          <w:szCs w:val="24"/>
        </w:rPr>
      </w:pPr>
      <w:r>
        <w:rPr>
          <w:snapToGrid/>
          <w:sz w:val="24"/>
          <w:szCs w:val="24"/>
        </w:rPr>
        <w:t xml:space="preserve">This kind of supply chain in </w:t>
      </w:r>
      <w:r w:rsidR="000253E2">
        <w:rPr>
          <w:snapToGrid/>
          <w:sz w:val="24"/>
          <w:szCs w:val="24"/>
        </w:rPr>
        <w:t xml:space="preserve">the service sector of </w:t>
      </w:r>
      <w:r>
        <w:rPr>
          <w:snapToGrid/>
          <w:sz w:val="24"/>
          <w:szCs w:val="24"/>
        </w:rPr>
        <w:t>hospitals, in the light of the case study, can also be</w:t>
      </w:r>
      <w:r w:rsidR="000253E2">
        <w:rPr>
          <w:snapToGrid/>
          <w:sz w:val="24"/>
          <w:szCs w:val="24"/>
        </w:rPr>
        <w:t>come</w:t>
      </w:r>
      <w:r>
        <w:rPr>
          <w:snapToGrid/>
          <w:sz w:val="24"/>
          <w:szCs w:val="24"/>
        </w:rPr>
        <w:t xml:space="preserve"> circular</w:t>
      </w:r>
      <w:r w:rsidR="000253E2">
        <w:rPr>
          <w:snapToGrid/>
          <w:sz w:val="24"/>
          <w:szCs w:val="24"/>
        </w:rPr>
        <w:t xml:space="preserve">, </w:t>
      </w:r>
      <w:r>
        <w:rPr>
          <w:snapToGrid/>
          <w:sz w:val="24"/>
          <w:szCs w:val="24"/>
        </w:rPr>
        <w:t xml:space="preserve">in the sense that it is focused on eliminating wastes. In the specific case we dealt with, wastes are to be intended as </w:t>
      </w:r>
      <w:r w:rsidR="00A94372">
        <w:rPr>
          <w:snapToGrid/>
          <w:sz w:val="24"/>
          <w:szCs w:val="24"/>
        </w:rPr>
        <w:t xml:space="preserve">long </w:t>
      </w:r>
      <w:r>
        <w:rPr>
          <w:snapToGrid/>
          <w:sz w:val="24"/>
          <w:szCs w:val="24"/>
        </w:rPr>
        <w:t>waiting times</w:t>
      </w:r>
      <w:r w:rsidR="00A94372">
        <w:rPr>
          <w:snapToGrid/>
          <w:sz w:val="24"/>
          <w:szCs w:val="24"/>
        </w:rPr>
        <w:t xml:space="preserve"> for surgical interventions, </w:t>
      </w:r>
      <w:r w:rsidR="00A94372" w:rsidRPr="0060687F">
        <w:rPr>
          <w:snapToGrid/>
          <w:sz w:val="24"/>
          <w:szCs w:val="24"/>
        </w:rPr>
        <w:t>lack or reduction in productivity</w:t>
      </w:r>
      <w:r w:rsidR="00A94372">
        <w:rPr>
          <w:snapToGrid/>
          <w:sz w:val="24"/>
          <w:szCs w:val="24"/>
        </w:rPr>
        <w:t xml:space="preserve"> and</w:t>
      </w:r>
      <w:r w:rsidR="005E42C0">
        <w:rPr>
          <w:snapToGrid/>
          <w:sz w:val="24"/>
          <w:szCs w:val="24"/>
        </w:rPr>
        <w:t>, therefore,</w:t>
      </w:r>
      <w:r w:rsidR="00A94372">
        <w:rPr>
          <w:snapToGrid/>
          <w:sz w:val="24"/>
          <w:szCs w:val="24"/>
        </w:rPr>
        <w:t xml:space="preserve"> circularity is given by </w:t>
      </w:r>
      <w:r w:rsidR="000253E2">
        <w:rPr>
          <w:snapToGrid/>
          <w:sz w:val="24"/>
          <w:szCs w:val="24"/>
        </w:rPr>
        <w:t xml:space="preserve">the </w:t>
      </w:r>
      <w:r w:rsidRPr="0060687F">
        <w:rPr>
          <w:snapToGrid/>
          <w:sz w:val="24"/>
          <w:szCs w:val="24"/>
        </w:rPr>
        <w:t xml:space="preserve">standardization of the </w:t>
      </w:r>
      <w:r w:rsidR="00201D56" w:rsidRPr="0060687F">
        <w:rPr>
          <w:snapToGrid/>
          <w:sz w:val="24"/>
          <w:szCs w:val="24"/>
        </w:rPr>
        <w:t>process’s</w:t>
      </w:r>
      <w:r w:rsidR="005E42C0">
        <w:rPr>
          <w:snapToGrid/>
          <w:sz w:val="24"/>
          <w:szCs w:val="24"/>
        </w:rPr>
        <w:t xml:space="preserve"> duration</w:t>
      </w:r>
      <w:r w:rsidRPr="0060687F">
        <w:rPr>
          <w:snapToGrid/>
          <w:sz w:val="24"/>
          <w:szCs w:val="24"/>
        </w:rPr>
        <w:t xml:space="preserve"> in flows with no wastes</w:t>
      </w:r>
      <w:r w:rsidR="000253E2">
        <w:rPr>
          <w:snapToGrid/>
          <w:sz w:val="24"/>
          <w:szCs w:val="24"/>
        </w:rPr>
        <w:t xml:space="preserve"> and the employees traini</w:t>
      </w:r>
      <w:r w:rsidR="008C7B23">
        <w:rPr>
          <w:snapToGrid/>
          <w:sz w:val="24"/>
          <w:szCs w:val="24"/>
        </w:rPr>
        <w:t>n</w:t>
      </w:r>
      <w:r w:rsidR="000253E2">
        <w:rPr>
          <w:snapToGrid/>
          <w:sz w:val="24"/>
          <w:szCs w:val="24"/>
        </w:rPr>
        <w:t>g.</w:t>
      </w:r>
      <w:r w:rsidR="009A124C">
        <w:rPr>
          <w:snapToGrid/>
          <w:sz w:val="24"/>
          <w:szCs w:val="24"/>
        </w:rPr>
        <w:t xml:space="preserve"> </w:t>
      </w:r>
      <w:r w:rsidR="008C7B23">
        <w:rPr>
          <w:snapToGrid/>
          <w:sz w:val="24"/>
          <w:szCs w:val="24"/>
        </w:rPr>
        <w:lastRenderedPageBreak/>
        <w:t>Future works have to be focused on the meaning of circularity in hospitals</w:t>
      </w:r>
      <w:r w:rsidR="00D947BF">
        <w:rPr>
          <w:snapToGrid/>
          <w:sz w:val="24"/>
          <w:szCs w:val="24"/>
        </w:rPr>
        <w:t xml:space="preserve"> and its interaction with the implementation of Lean Six Sigma.</w:t>
      </w:r>
    </w:p>
    <w:p w14:paraId="6FEFEF10" w14:textId="6C3CA89A" w:rsidR="00971AEA" w:rsidRPr="00A52CCA" w:rsidRDefault="009C13BF" w:rsidP="00EB6EB5">
      <w:pPr>
        <w:rPr>
          <w:b/>
          <w:bCs/>
        </w:rPr>
      </w:pPr>
      <w:r w:rsidRPr="00A52CCA">
        <w:rPr>
          <w:b/>
          <w:bCs/>
        </w:rPr>
        <w:t>References</w:t>
      </w:r>
    </w:p>
    <w:p w14:paraId="2ACAC4E5" w14:textId="3390F82D" w:rsidR="00EC5CEA" w:rsidRDefault="009C13BF" w:rsidP="009C13BF">
      <w:r w:rsidRPr="009C13BF">
        <w:t>Antony J, McDermott O, Powell D,</w:t>
      </w:r>
      <w:r>
        <w:t xml:space="preserve"> Sony M (2022) The evolution and future</w:t>
      </w:r>
      <w:r w:rsidR="002D08B1">
        <w:t xml:space="preserve"> </w:t>
      </w:r>
      <w:r>
        <w:t>of lean Six Sigma 4.0. The T</w:t>
      </w:r>
      <w:r w:rsidR="00B44D05">
        <w:t xml:space="preserve">ot </w:t>
      </w:r>
      <w:r>
        <w:t>Q</w:t>
      </w:r>
      <w:r w:rsidR="00B44D05">
        <w:t xml:space="preserve">ual </w:t>
      </w:r>
      <w:proofErr w:type="spellStart"/>
      <w:r>
        <w:t>M</w:t>
      </w:r>
      <w:r w:rsidR="00B44D05">
        <w:t>anag</w:t>
      </w:r>
      <w:proofErr w:type="spellEnd"/>
      <w:r>
        <w:t xml:space="preserve"> J</w:t>
      </w:r>
    </w:p>
    <w:p w14:paraId="5B8DB295" w14:textId="44D995EC" w:rsidR="00905A86" w:rsidRDefault="00905A86" w:rsidP="00905A86">
      <w:r>
        <w:t>Canning L. (2006), Rethinking market connections: Mobile phone recovery, reuse and recycling in the UK The J Bus Ind Mark, 21:320–329.</w:t>
      </w:r>
    </w:p>
    <w:p w14:paraId="5FBA33CD" w14:textId="69E6F01D" w:rsidR="00B44D05" w:rsidRDefault="00B44D05" w:rsidP="009C13BF">
      <w:r>
        <w:t xml:space="preserve">Chen L, Jia F, Steward MD, Schoenherr T (2022) </w:t>
      </w:r>
      <w:r w:rsidRPr="00B44D05">
        <w:t>The role of technology in enabling circular supply chain management</w:t>
      </w:r>
      <w:r>
        <w:t xml:space="preserve">. </w:t>
      </w:r>
      <w:proofErr w:type="spellStart"/>
      <w:r>
        <w:t>Industr</w:t>
      </w:r>
      <w:proofErr w:type="spellEnd"/>
      <w:r>
        <w:t xml:space="preserve"> Mark </w:t>
      </w:r>
      <w:proofErr w:type="spellStart"/>
      <w:r>
        <w:t>Manag</w:t>
      </w:r>
      <w:proofErr w:type="spellEnd"/>
      <w:r>
        <w:t>.</w:t>
      </w:r>
    </w:p>
    <w:p w14:paraId="667420ED" w14:textId="336172BE" w:rsidR="002D08B1" w:rsidRDefault="002D08B1" w:rsidP="002D08B1">
      <w:proofErr w:type="spellStart"/>
      <w:r w:rsidRPr="002D08B1">
        <w:t>Cherrafi</w:t>
      </w:r>
      <w:proofErr w:type="spellEnd"/>
      <w:r w:rsidRPr="002D08B1">
        <w:t xml:space="preserve"> A, </w:t>
      </w:r>
      <w:proofErr w:type="spellStart"/>
      <w:r w:rsidRPr="002D08B1">
        <w:t>Elfezazi</w:t>
      </w:r>
      <w:proofErr w:type="spellEnd"/>
      <w:r w:rsidRPr="002D08B1">
        <w:t xml:space="preserve"> S, Govindan K, Garza-</w:t>
      </w:r>
      <w:proofErr w:type="spellStart"/>
      <w:r w:rsidRPr="002D08B1">
        <w:t>reyes</w:t>
      </w:r>
      <w:proofErr w:type="spellEnd"/>
      <w:r w:rsidRPr="002D08B1">
        <w:t xml:space="preserve"> JA, </w:t>
      </w:r>
      <w:proofErr w:type="spellStart"/>
      <w:r w:rsidRPr="002D08B1">
        <w:t>Benhida</w:t>
      </w:r>
      <w:proofErr w:type="spellEnd"/>
      <w:r w:rsidRPr="002D08B1">
        <w:t xml:space="preserve"> K, </w:t>
      </w:r>
      <w:proofErr w:type="spellStart"/>
      <w:r w:rsidRPr="002D08B1">
        <w:t>Mokhlis</w:t>
      </w:r>
      <w:proofErr w:type="spellEnd"/>
      <w:r w:rsidRPr="002D08B1">
        <w:t xml:space="preserve"> A (2016)</w:t>
      </w:r>
      <w:r>
        <w:t xml:space="preserve"> A framework for the integration of Green and Lean Six Sigma for superior sustainability performance. Intern J of Prod Res, 55:4481–4515, 10.1080/00207543.2016.1266406</w:t>
      </w:r>
    </w:p>
    <w:p w14:paraId="3C7BC10F" w14:textId="3A9E031E" w:rsidR="001A4304" w:rsidRDefault="001A4304" w:rsidP="00D341A0">
      <w:proofErr w:type="spellStart"/>
      <w:r w:rsidRPr="00D341A0">
        <w:t>Farooque</w:t>
      </w:r>
      <w:proofErr w:type="spellEnd"/>
      <w:r w:rsidR="00D341A0" w:rsidRPr="00D341A0">
        <w:t xml:space="preserve"> </w:t>
      </w:r>
      <w:r w:rsidR="00D341A0" w:rsidRPr="00D341A0">
        <w:t>M,</w:t>
      </w:r>
      <w:r w:rsidR="00D341A0" w:rsidRPr="00D341A0">
        <w:t xml:space="preserve"> </w:t>
      </w:r>
      <w:r w:rsidR="00D341A0" w:rsidRPr="00D341A0">
        <w:t xml:space="preserve">Zhang </w:t>
      </w:r>
      <w:r w:rsidR="00D341A0" w:rsidRPr="00D341A0">
        <w:t>A</w:t>
      </w:r>
      <w:r w:rsidR="00D341A0" w:rsidRPr="00D341A0">
        <w:t>,</w:t>
      </w:r>
      <w:r w:rsidR="00D341A0" w:rsidRPr="00D341A0">
        <w:t xml:space="preserve"> </w:t>
      </w:r>
      <w:proofErr w:type="spellStart"/>
      <w:r w:rsidR="00D341A0" w:rsidRPr="00D341A0">
        <w:t>Thürer</w:t>
      </w:r>
      <w:proofErr w:type="spellEnd"/>
      <w:r w:rsidR="00D341A0" w:rsidRPr="00D341A0">
        <w:t xml:space="preserve"> </w:t>
      </w:r>
      <w:r w:rsidR="00D341A0" w:rsidRPr="00D341A0">
        <w:t>M</w:t>
      </w:r>
      <w:r w:rsidR="00D341A0" w:rsidRPr="00D341A0">
        <w:t xml:space="preserve">, Qu </w:t>
      </w:r>
      <w:r w:rsidR="00D341A0" w:rsidRPr="00D341A0">
        <w:t>T</w:t>
      </w:r>
      <w:r w:rsidR="00D341A0" w:rsidRPr="00D341A0">
        <w:t>,</w:t>
      </w:r>
      <w:r w:rsidR="00D341A0" w:rsidRPr="00D341A0">
        <w:t xml:space="preserve"> </w:t>
      </w:r>
      <w:proofErr w:type="spellStart"/>
      <w:r w:rsidR="00D341A0">
        <w:t>Huisingh</w:t>
      </w:r>
      <w:proofErr w:type="spellEnd"/>
      <w:r w:rsidR="00D341A0">
        <w:t xml:space="preserve"> D (2019), </w:t>
      </w:r>
      <w:r w:rsidR="00D341A0">
        <w:t>Circular supply chain management: A definition and structured</w:t>
      </w:r>
      <w:r w:rsidR="00D341A0">
        <w:t xml:space="preserve"> </w:t>
      </w:r>
      <w:r w:rsidR="00D341A0">
        <w:t>literature review</w:t>
      </w:r>
      <w:r w:rsidR="00D341A0">
        <w:t>. J Clean Prod, 228: 882-900</w:t>
      </w:r>
    </w:p>
    <w:p w14:paraId="298B185D" w14:textId="4E155D48" w:rsidR="00EC5CEA" w:rsidRDefault="00EC5CEA" w:rsidP="009C13BF">
      <w:r w:rsidRPr="00EC5CEA">
        <w:t>George</w:t>
      </w:r>
      <w:r>
        <w:t xml:space="preserve"> </w:t>
      </w:r>
      <w:r w:rsidRPr="00EC5CEA">
        <w:t>ML (2003), Lean Six Sigma for Services, McGraw-Hill, New York, NY.</w:t>
      </w:r>
    </w:p>
    <w:p w14:paraId="24A86CB3" w14:textId="739845C5" w:rsidR="00437FCE" w:rsidRDefault="00437FCE" w:rsidP="00437FCE">
      <w:proofErr w:type="spellStart"/>
      <w:r>
        <w:t>Ghobakhloo</w:t>
      </w:r>
      <w:proofErr w:type="spellEnd"/>
      <w:r>
        <w:t xml:space="preserve"> M (2020), Industry 4.0, digitization, and opportunities for sustainability. J Clean Prod, 252</w:t>
      </w:r>
    </w:p>
    <w:p w14:paraId="2D150516" w14:textId="4F7A2050" w:rsidR="00986B71" w:rsidRDefault="00F23BCB" w:rsidP="008822C7">
      <w:r>
        <w:t xml:space="preserve">Govindan K, </w:t>
      </w:r>
      <w:proofErr w:type="spellStart"/>
      <w:r>
        <w:t>Hasanagic</w:t>
      </w:r>
      <w:proofErr w:type="spellEnd"/>
      <w:r>
        <w:t xml:space="preserve"> M (2018) A systematic review on drivers, barriers, and practices towards circular economy: a supply chain perspective. Intern J  Prod Res, 56:278-311</w:t>
      </w:r>
    </w:p>
    <w:p w14:paraId="75104EF7" w14:textId="6D4AAFFD" w:rsidR="00F469FA" w:rsidRDefault="00F469FA" w:rsidP="00F469FA">
      <w:r w:rsidRPr="00F469FA">
        <w:t>Gupta S., Modgil</w:t>
      </w:r>
      <w:r w:rsidRPr="00F469FA">
        <w:t xml:space="preserve"> </w:t>
      </w:r>
      <w:r w:rsidRPr="00F469FA">
        <w:t xml:space="preserve">S., Gunasekaran A. (2020) </w:t>
      </w:r>
      <w:r>
        <w:t>Big data in lean six sigma: A review and further</w:t>
      </w:r>
      <w:r>
        <w:t xml:space="preserve"> </w:t>
      </w:r>
      <w:r>
        <w:t>research directions. Intern J Prod Re</w:t>
      </w:r>
      <w:r>
        <w:t>s</w:t>
      </w:r>
      <w:r>
        <w:t>, 58</w:t>
      </w:r>
      <w:r>
        <w:t>:</w:t>
      </w:r>
      <w:r>
        <w:t>947–969.</w:t>
      </w:r>
    </w:p>
    <w:p w14:paraId="77F13B1F" w14:textId="434E573E" w:rsidR="00986B71" w:rsidRDefault="00986B71" w:rsidP="00986B71">
      <w:r>
        <w:t>Harry M, Schroeder R (2000) Six Sigma The Breakthrough Management Strategy Revolutionizing the</w:t>
      </w:r>
      <w:r w:rsidR="0093467F">
        <w:t xml:space="preserve"> </w:t>
      </w:r>
      <w:r>
        <w:t>World's Top Corporations</w:t>
      </w:r>
      <w:r w:rsidR="0093467F">
        <w:t>, Doubleday</w:t>
      </w:r>
      <w:r w:rsidR="00EC5CEA">
        <w:t xml:space="preserve"> Ed., New York, NY.</w:t>
      </w:r>
    </w:p>
    <w:p w14:paraId="2F75CCB3" w14:textId="7EF3632A" w:rsidR="0029187A" w:rsidRDefault="0029187A" w:rsidP="0029187A">
      <w:r>
        <w:t xml:space="preserve">Henrique DB, </w:t>
      </w:r>
      <w:proofErr w:type="spellStart"/>
      <w:r>
        <w:t>Godinho</w:t>
      </w:r>
      <w:proofErr w:type="spellEnd"/>
      <w:r>
        <w:t xml:space="preserve"> Filho M (2018) A systematic literature review of empirical research in Lean and Six Sigma in healthcare. Tot Qual </w:t>
      </w:r>
      <w:proofErr w:type="spellStart"/>
      <w:r>
        <w:t>Manag</w:t>
      </w:r>
      <w:proofErr w:type="spellEnd"/>
      <w:r>
        <w:t xml:space="preserve"> Bus </w:t>
      </w:r>
      <w:proofErr w:type="spellStart"/>
      <w:r>
        <w:t>Exc</w:t>
      </w:r>
      <w:proofErr w:type="spellEnd"/>
      <w:r>
        <w:t>, 1–21. 10.1080/14783363.2018.1429259</w:t>
      </w:r>
    </w:p>
    <w:p w14:paraId="5CE62120" w14:textId="2783182A" w:rsidR="008822C7" w:rsidRDefault="008822C7" w:rsidP="008822C7">
      <w:proofErr w:type="spellStart"/>
      <w:r>
        <w:t>Heyes</w:t>
      </w:r>
      <w:proofErr w:type="spellEnd"/>
      <w:r>
        <w:t xml:space="preserve"> G, </w:t>
      </w:r>
      <w:proofErr w:type="spellStart"/>
      <w:r>
        <w:t>Sharmina</w:t>
      </w:r>
      <w:proofErr w:type="spellEnd"/>
      <w:r>
        <w:t xml:space="preserve"> M, Mendoza JMF, Gallego-Schmid A, </w:t>
      </w:r>
      <w:proofErr w:type="spellStart"/>
      <w:r>
        <w:t>Azapagic</w:t>
      </w:r>
      <w:proofErr w:type="spellEnd"/>
      <w:r>
        <w:t xml:space="preserve"> A (2018) Developing and implementing circular economy business models in service-oriented technology companies. J of Cleaner Prod, 177:621-632 10.1016/j.jclepro.2017.12.168</w:t>
      </w:r>
    </w:p>
    <w:p w14:paraId="491133C6" w14:textId="77777777" w:rsidR="008E02C8" w:rsidRDefault="006B4D0C" w:rsidP="008E02C8">
      <w:pPr>
        <w:ind w:firstLine="14"/>
      </w:pPr>
      <w:r>
        <w:t xml:space="preserve">Lopes de Sousa </w:t>
      </w:r>
      <w:proofErr w:type="spellStart"/>
      <w:r>
        <w:t>Jabbour</w:t>
      </w:r>
      <w:proofErr w:type="spellEnd"/>
      <w:r>
        <w:t xml:space="preserve">, AB, </w:t>
      </w:r>
      <w:proofErr w:type="spellStart"/>
      <w:r>
        <w:t>Jabbour</w:t>
      </w:r>
      <w:proofErr w:type="spellEnd"/>
      <w:r>
        <w:t xml:space="preserve"> CJC, Filho MG, </w:t>
      </w:r>
      <w:proofErr w:type="spellStart"/>
      <w:r>
        <w:t>Roubaud</w:t>
      </w:r>
      <w:proofErr w:type="spellEnd"/>
      <w:r>
        <w:t xml:space="preserve"> D (2018) Industry 4.0 and the circular economy: a proposed research agenda and original roadmap for sustainable operations. Ann of Op Res, 270:273-286</w:t>
      </w:r>
    </w:p>
    <w:p w14:paraId="2463022F" w14:textId="4B5CFAE0" w:rsidR="00994A05" w:rsidRDefault="00971AEA" w:rsidP="008E02C8">
      <w:pPr>
        <w:ind w:firstLine="14"/>
      </w:pPr>
      <w:r>
        <w:t>Rajput S, Singh, SP (2019) Connecting circular economy and industry 4.0</w:t>
      </w:r>
      <w:r w:rsidR="009C13BF">
        <w:t>.</w:t>
      </w:r>
      <w:r>
        <w:t xml:space="preserve"> Intern</w:t>
      </w:r>
      <w:r w:rsidR="009C13BF">
        <w:t xml:space="preserve"> </w:t>
      </w:r>
      <w:r>
        <w:t>J of Infor</w:t>
      </w:r>
      <w:r w:rsidR="009C13BF">
        <w:t>m</w:t>
      </w:r>
      <w:r>
        <w:t xml:space="preserve"> </w:t>
      </w:r>
      <w:proofErr w:type="spellStart"/>
      <w:r>
        <w:t>Mana</w:t>
      </w:r>
      <w:r w:rsidR="009C13BF">
        <w:t>g</w:t>
      </w:r>
      <w:proofErr w:type="spellEnd"/>
      <w:r>
        <w:t>,</w:t>
      </w:r>
      <w:r w:rsidR="009C13BF">
        <w:t xml:space="preserve"> </w:t>
      </w:r>
      <w:r>
        <w:t>49</w:t>
      </w:r>
      <w:r w:rsidR="009C13BF">
        <w:t>:</w:t>
      </w:r>
      <w:r>
        <w:t>98-113</w:t>
      </w:r>
      <w:r w:rsidR="009C13BF">
        <w:t>.</w:t>
      </w:r>
      <w:r>
        <w:t xml:space="preserve"> 10.1016/j.ijinfomgt.2019.03.002</w:t>
      </w:r>
    </w:p>
    <w:p w14:paraId="305D09FC" w14:textId="77777777" w:rsidR="00861691" w:rsidRDefault="002D08B1" w:rsidP="00861691">
      <w:r>
        <w:lastRenderedPageBreak/>
        <w:t xml:space="preserve">Salah S, Rahim A, </w:t>
      </w:r>
      <w:proofErr w:type="spellStart"/>
      <w:r>
        <w:t>Carretero</w:t>
      </w:r>
      <w:proofErr w:type="spellEnd"/>
      <w:r>
        <w:t xml:space="preserve"> JA (2010) The integration of Six Sigma and lean management. Intern J  LSS, 1:249–274, 10.1108/20401461011075035</w:t>
      </w:r>
    </w:p>
    <w:p w14:paraId="2C447FFA" w14:textId="7EA4CC9B" w:rsidR="00861691" w:rsidRDefault="00861691" w:rsidP="00861691">
      <w:proofErr w:type="spellStart"/>
      <w:r>
        <w:t>Sohal</w:t>
      </w:r>
      <w:proofErr w:type="spellEnd"/>
      <w:r>
        <w:t xml:space="preserve"> A,</w:t>
      </w:r>
      <w:r>
        <w:t xml:space="preserve"> De Vass</w:t>
      </w:r>
      <w:r>
        <w:t xml:space="preserve"> T, </w:t>
      </w:r>
      <w:r>
        <w:t>Vasquez</w:t>
      </w:r>
      <w:r>
        <w:t xml:space="preserve"> T, </w:t>
      </w:r>
      <w:r>
        <w:t>Bamber</w:t>
      </w:r>
      <w:r>
        <w:t xml:space="preserve"> G J, </w:t>
      </w:r>
      <w:r>
        <w:t>Bartram</w:t>
      </w:r>
      <w:r>
        <w:t xml:space="preserve"> T, </w:t>
      </w:r>
      <w:r>
        <w:t>Stanton</w:t>
      </w:r>
      <w:r>
        <w:t xml:space="preserve"> P (2022) </w:t>
      </w:r>
      <w:r w:rsidRPr="00861691">
        <w:t>Success factors for lean six sigma projects in healthcare</w:t>
      </w:r>
      <w:r>
        <w:t xml:space="preserve">, </w:t>
      </w:r>
      <w:r w:rsidRPr="00861691">
        <w:t xml:space="preserve">J </w:t>
      </w:r>
      <w:proofErr w:type="spellStart"/>
      <w:r w:rsidRPr="00861691">
        <w:t>Mana</w:t>
      </w:r>
      <w:r>
        <w:t>g</w:t>
      </w:r>
      <w:proofErr w:type="spellEnd"/>
      <w:r>
        <w:t xml:space="preserve"> </w:t>
      </w:r>
      <w:proofErr w:type="spellStart"/>
      <w:r w:rsidRPr="00861691">
        <w:t>Cont</w:t>
      </w:r>
      <w:r>
        <w:t>r</w:t>
      </w:r>
      <w:proofErr w:type="spellEnd"/>
      <w:r w:rsidRPr="00861691">
        <w:t xml:space="preserve"> </w:t>
      </w:r>
      <w:r>
        <w:t>33</w:t>
      </w:r>
      <w:r w:rsidRPr="00861691">
        <w:t>:215–240</w:t>
      </w:r>
    </w:p>
    <w:p w14:paraId="1898782F" w14:textId="48198022" w:rsidR="00F23BCB" w:rsidRDefault="00B06270" w:rsidP="00D67411">
      <w:r>
        <w:t>The Global Risks Report (2021) 16</w:t>
      </w:r>
      <w:r w:rsidRPr="00B06270">
        <w:rPr>
          <w:vertAlign w:val="superscript"/>
        </w:rPr>
        <w:t>th</w:t>
      </w:r>
      <w:r>
        <w:t xml:space="preserve"> Edition World Economic Forum </w:t>
      </w:r>
    </w:p>
    <w:p w14:paraId="15556DEC" w14:textId="2ECB0A52" w:rsidR="001A4304" w:rsidRDefault="008C2CFF" w:rsidP="008C2CFF">
      <w:proofErr w:type="spellStart"/>
      <w:r>
        <w:t>Tissir</w:t>
      </w:r>
      <w:proofErr w:type="spellEnd"/>
      <w:r>
        <w:t xml:space="preserve"> S,</w:t>
      </w:r>
      <w:r>
        <w:t xml:space="preserve"> </w:t>
      </w:r>
      <w:proofErr w:type="spellStart"/>
      <w:r>
        <w:t>Cherrafi</w:t>
      </w:r>
      <w:proofErr w:type="spellEnd"/>
      <w:r>
        <w:t xml:space="preserve"> A, </w:t>
      </w:r>
      <w:proofErr w:type="spellStart"/>
      <w:r>
        <w:t>Chiarini</w:t>
      </w:r>
      <w:proofErr w:type="spellEnd"/>
      <w:r>
        <w:t xml:space="preserve"> A, </w:t>
      </w:r>
      <w:proofErr w:type="spellStart"/>
      <w:r>
        <w:t>Elfezazi</w:t>
      </w:r>
      <w:proofErr w:type="spellEnd"/>
      <w:r>
        <w:t xml:space="preserve"> S</w:t>
      </w:r>
      <w:r>
        <w:t>,</w:t>
      </w:r>
      <w:r>
        <w:t xml:space="preserve"> Bag</w:t>
      </w:r>
      <w:r>
        <w:t xml:space="preserve"> S </w:t>
      </w:r>
      <w:r>
        <w:t>(2022)</w:t>
      </w:r>
      <w:r>
        <w:t xml:space="preserve"> </w:t>
      </w:r>
      <w:r>
        <w:t>Lean Six Sigma and Industry 4.0 combination: scoping review and perspectives, Tot</w:t>
      </w:r>
      <w:r>
        <w:t xml:space="preserve"> </w:t>
      </w:r>
      <w:r>
        <w:t>Qua</w:t>
      </w:r>
      <w:r>
        <w:t>l</w:t>
      </w:r>
      <w:r>
        <w:t xml:space="preserve"> </w:t>
      </w:r>
      <w:proofErr w:type="spellStart"/>
      <w:r>
        <w:t>Manag</w:t>
      </w:r>
      <w:proofErr w:type="spellEnd"/>
      <w:r>
        <w:t xml:space="preserve"> </w:t>
      </w:r>
      <w:r>
        <w:t xml:space="preserve">Bus </w:t>
      </w:r>
      <w:proofErr w:type="spellStart"/>
      <w:r>
        <w:t>Exc</w:t>
      </w:r>
      <w:proofErr w:type="spellEnd"/>
    </w:p>
    <w:sectPr w:rsidR="001A4304" w:rsidSect="00E43F28">
      <w:headerReference w:type="even" r:id="rId10"/>
      <w:headerReference w:type="default" r:id="rId11"/>
      <w:headerReference w:type="first" r:id="rId12"/>
      <w:footerReference w:type="first" r:id="rId13"/>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01D1" w14:textId="77777777" w:rsidR="003C7130" w:rsidRDefault="003C7130">
      <w:pPr>
        <w:spacing w:line="240" w:lineRule="auto"/>
      </w:pPr>
      <w:r>
        <w:separator/>
      </w:r>
    </w:p>
  </w:endnote>
  <w:endnote w:type="continuationSeparator" w:id="0">
    <w:p w14:paraId="3EFCC980" w14:textId="77777777" w:rsidR="003C7130" w:rsidRDefault="003C71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09F5" w14:textId="77777777" w:rsidR="003C7130" w:rsidRDefault="003C7130">
      <w:pPr>
        <w:spacing w:line="240" w:lineRule="auto"/>
      </w:pPr>
      <w:r>
        <w:separator/>
      </w:r>
    </w:p>
  </w:footnote>
  <w:footnote w:type="continuationSeparator" w:id="0">
    <w:p w14:paraId="0CC152D7" w14:textId="77777777" w:rsidR="003C7130" w:rsidRDefault="003C71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77777777"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214440">
      <w:rPr>
        <w:rStyle w:val="Numeropagina"/>
        <w:noProof/>
        <w:sz w:val="18"/>
      </w:rPr>
      <w:t>4</w:t>
    </w:r>
    <w:r w:rsidR="00A56CDE" w:rsidRPr="000E2F27">
      <w:rPr>
        <w:rStyle w:val="Numeropagina"/>
        <w:sz w:val="18"/>
      </w:rPr>
      <w:fldChar w:fldCharType="end"/>
    </w:r>
    <w:r w:rsidR="00A56CDE">
      <w:rPr>
        <w:rStyle w:val="Numeropagina"/>
        <w:sz w:val="18"/>
      </w:rPr>
      <w:tab/>
    </w:r>
    <w:r w:rsidR="00A138D7" w:rsidRPr="000E2F27">
      <w:rPr>
        <w:i/>
        <w:sz w:val="18"/>
      </w:rPr>
      <w:t>F. Author &amp; S.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77777777"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4479AA">
      <w:rPr>
        <w:i/>
        <w:noProof/>
        <w:sz w:val="18"/>
        <w:lang w:val="en-SG" w:eastAsia="en-SG"/>
      </w:rPr>
      <w:t>Title of the paper</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174"/>
    <w:multiLevelType w:val="hybridMultilevel"/>
    <w:tmpl w:val="40CA1582"/>
    <w:lvl w:ilvl="0" w:tplc="9F4CC538">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2"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3" w15:restartNumberingAfterBreak="0">
    <w:nsid w:val="17001B16"/>
    <w:multiLevelType w:val="hybridMultilevel"/>
    <w:tmpl w:val="958CC6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5"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35ABD"/>
    <w:multiLevelType w:val="hybridMultilevel"/>
    <w:tmpl w:val="77B00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9"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0" w15:restartNumberingAfterBreak="0">
    <w:nsid w:val="47F41AB6"/>
    <w:multiLevelType w:val="multilevel"/>
    <w:tmpl w:val="D28CCB84"/>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966450"/>
    <w:multiLevelType w:val="multilevel"/>
    <w:tmpl w:val="D28CCB84"/>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3"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4" w15:restartNumberingAfterBreak="0">
    <w:nsid w:val="554A4C6C"/>
    <w:multiLevelType w:val="hybridMultilevel"/>
    <w:tmpl w:val="0742AA6A"/>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5" w15:restartNumberingAfterBreak="0">
    <w:nsid w:val="5A9D0E07"/>
    <w:multiLevelType w:val="hybridMultilevel"/>
    <w:tmpl w:val="A4ACEF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CFA3C14"/>
    <w:multiLevelType w:val="hybridMultilevel"/>
    <w:tmpl w:val="322E86B6"/>
    <w:lvl w:ilvl="0" w:tplc="5C76B78A">
      <w:start w:val="1"/>
      <w:numFmt w:val="decimal"/>
      <w:lvlText w:val="%1."/>
      <w:lvlJc w:val="left"/>
      <w:pPr>
        <w:ind w:left="1287" w:hanging="360"/>
      </w:pPr>
      <w:rPr>
        <w:i w:val="0"/>
        <w:iCs w:val="0"/>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7" w15:restartNumberingAfterBreak="0">
    <w:nsid w:val="62441367"/>
    <w:multiLevelType w:val="hybridMultilevel"/>
    <w:tmpl w:val="2B1C37D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0" w15:restartNumberingAfterBreak="0">
    <w:nsid w:val="67EA3776"/>
    <w:multiLevelType w:val="hybridMultilevel"/>
    <w:tmpl w:val="3CAC0F14"/>
    <w:lvl w:ilvl="0" w:tplc="D97893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1154563820">
    <w:abstractNumId w:val="13"/>
  </w:num>
  <w:num w:numId="2" w16cid:durableId="1604875926">
    <w:abstractNumId w:val="12"/>
  </w:num>
  <w:num w:numId="3" w16cid:durableId="49157816">
    <w:abstractNumId w:val="4"/>
  </w:num>
  <w:num w:numId="4" w16cid:durableId="1591309000">
    <w:abstractNumId w:val="21"/>
  </w:num>
  <w:num w:numId="5" w16cid:durableId="1349022348">
    <w:abstractNumId w:val="5"/>
  </w:num>
  <w:num w:numId="6" w16cid:durableId="1804498611">
    <w:abstractNumId w:val="2"/>
  </w:num>
  <w:num w:numId="7" w16cid:durableId="346055658">
    <w:abstractNumId w:val="6"/>
  </w:num>
  <w:num w:numId="8" w16cid:durableId="8802148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9238802">
    <w:abstractNumId w:val="1"/>
  </w:num>
  <w:num w:numId="10" w16cid:durableId="373581445">
    <w:abstractNumId w:val="18"/>
  </w:num>
  <w:num w:numId="11" w16cid:durableId="811866994">
    <w:abstractNumId w:val="11"/>
  </w:num>
  <w:num w:numId="12" w16cid:durableId="1296789775">
    <w:abstractNumId w:val="7"/>
  </w:num>
  <w:num w:numId="13" w16cid:durableId="1491362385">
    <w:abstractNumId w:val="3"/>
  </w:num>
  <w:num w:numId="14" w16cid:durableId="1618755954">
    <w:abstractNumId w:val="20"/>
  </w:num>
  <w:num w:numId="15" w16cid:durableId="656152913">
    <w:abstractNumId w:val="17"/>
  </w:num>
  <w:num w:numId="16" w16cid:durableId="167327362">
    <w:abstractNumId w:val="14"/>
  </w:num>
  <w:num w:numId="17" w16cid:durableId="2116316329">
    <w:abstractNumId w:val="16"/>
  </w:num>
  <w:num w:numId="18" w16cid:durableId="847254417">
    <w:abstractNumId w:val="15"/>
  </w:num>
  <w:num w:numId="19" w16cid:durableId="372580483">
    <w:abstractNumId w:val="0"/>
  </w:num>
  <w:num w:numId="20" w16cid:durableId="96004041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lignBordersAndEdges/>
  <w:bordersDoNotSurroundFooter/>
  <w:activeWritingStyle w:appName="MSWord" w:lang="en-US" w:vendorID="8" w:dllVersion="513" w:checkStyle="1"/>
  <w:proofState w:spelling="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354C"/>
    <w:rsid w:val="00006F22"/>
    <w:rsid w:val="00011663"/>
    <w:rsid w:val="00011EFF"/>
    <w:rsid w:val="00013FAC"/>
    <w:rsid w:val="000207D2"/>
    <w:rsid w:val="000253E2"/>
    <w:rsid w:val="00034334"/>
    <w:rsid w:val="000343A6"/>
    <w:rsid w:val="000358C0"/>
    <w:rsid w:val="00041C51"/>
    <w:rsid w:val="00045A6C"/>
    <w:rsid w:val="0005319E"/>
    <w:rsid w:val="00054B55"/>
    <w:rsid w:val="00055617"/>
    <w:rsid w:val="00062397"/>
    <w:rsid w:val="00062998"/>
    <w:rsid w:val="00065BEF"/>
    <w:rsid w:val="0007387C"/>
    <w:rsid w:val="0007584D"/>
    <w:rsid w:val="000771BE"/>
    <w:rsid w:val="000846CB"/>
    <w:rsid w:val="00096B47"/>
    <w:rsid w:val="00097962"/>
    <w:rsid w:val="000A0084"/>
    <w:rsid w:val="000A1552"/>
    <w:rsid w:val="000A596C"/>
    <w:rsid w:val="000B012B"/>
    <w:rsid w:val="000C1E9A"/>
    <w:rsid w:val="000C771E"/>
    <w:rsid w:val="000D14ED"/>
    <w:rsid w:val="000D5C93"/>
    <w:rsid w:val="000D755F"/>
    <w:rsid w:val="000D75D9"/>
    <w:rsid w:val="000E2F27"/>
    <w:rsid w:val="000F1E9D"/>
    <w:rsid w:val="000F254D"/>
    <w:rsid w:val="000F5341"/>
    <w:rsid w:val="001002D8"/>
    <w:rsid w:val="00107A8A"/>
    <w:rsid w:val="00115B90"/>
    <w:rsid w:val="00122983"/>
    <w:rsid w:val="00125DB4"/>
    <w:rsid w:val="00126040"/>
    <w:rsid w:val="00132754"/>
    <w:rsid w:val="001334DD"/>
    <w:rsid w:val="001429F4"/>
    <w:rsid w:val="00151DC5"/>
    <w:rsid w:val="001540CF"/>
    <w:rsid w:val="0016405E"/>
    <w:rsid w:val="001646F6"/>
    <w:rsid w:val="00170F17"/>
    <w:rsid w:val="00171F06"/>
    <w:rsid w:val="00174BC0"/>
    <w:rsid w:val="00180BB3"/>
    <w:rsid w:val="00181A3C"/>
    <w:rsid w:val="0018257B"/>
    <w:rsid w:val="00194854"/>
    <w:rsid w:val="00197107"/>
    <w:rsid w:val="00197312"/>
    <w:rsid w:val="001A4304"/>
    <w:rsid w:val="001A4B57"/>
    <w:rsid w:val="001A52A5"/>
    <w:rsid w:val="001B1B69"/>
    <w:rsid w:val="001B43AB"/>
    <w:rsid w:val="001B628A"/>
    <w:rsid w:val="001C057B"/>
    <w:rsid w:val="001C41D2"/>
    <w:rsid w:val="001D184B"/>
    <w:rsid w:val="001D480B"/>
    <w:rsid w:val="001E14E5"/>
    <w:rsid w:val="001E38A2"/>
    <w:rsid w:val="001E44C7"/>
    <w:rsid w:val="00200467"/>
    <w:rsid w:val="00201D56"/>
    <w:rsid w:val="00201FCF"/>
    <w:rsid w:val="00202D86"/>
    <w:rsid w:val="00205C1E"/>
    <w:rsid w:val="0020681C"/>
    <w:rsid w:val="00214440"/>
    <w:rsid w:val="00215D25"/>
    <w:rsid w:val="00221281"/>
    <w:rsid w:val="00224E2E"/>
    <w:rsid w:val="00231470"/>
    <w:rsid w:val="002366DB"/>
    <w:rsid w:val="002415C4"/>
    <w:rsid w:val="00247384"/>
    <w:rsid w:val="00251C05"/>
    <w:rsid w:val="002524D4"/>
    <w:rsid w:val="00256E13"/>
    <w:rsid w:val="0026025E"/>
    <w:rsid w:val="00260E32"/>
    <w:rsid w:val="0026349E"/>
    <w:rsid w:val="00265B71"/>
    <w:rsid w:val="002660BC"/>
    <w:rsid w:val="00276C2E"/>
    <w:rsid w:val="002807E5"/>
    <w:rsid w:val="00281505"/>
    <w:rsid w:val="00281F6D"/>
    <w:rsid w:val="00282157"/>
    <w:rsid w:val="00287F3D"/>
    <w:rsid w:val="0029187A"/>
    <w:rsid w:val="002946A4"/>
    <w:rsid w:val="00296ECD"/>
    <w:rsid w:val="002A2910"/>
    <w:rsid w:val="002A45C3"/>
    <w:rsid w:val="002C06E7"/>
    <w:rsid w:val="002C35D0"/>
    <w:rsid w:val="002C3CED"/>
    <w:rsid w:val="002C5CB4"/>
    <w:rsid w:val="002D08B1"/>
    <w:rsid w:val="002D29FD"/>
    <w:rsid w:val="002D3231"/>
    <w:rsid w:val="002D414C"/>
    <w:rsid w:val="002E3574"/>
    <w:rsid w:val="002E4DAC"/>
    <w:rsid w:val="002E6684"/>
    <w:rsid w:val="002F01ED"/>
    <w:rsid w:val="002F2FFD"/>
    <w:rsid w:val="002F5617"/>
    <w:rsid w:val="002F7330"/>
    <w:rsid w:val="00301920"/>
    <w:rsid w:val="00303036"/>
    <w:rsid w:val="003069D3"/>
    <w:rsid w:val="00310DF7"/>
    <w:rsid w:val="003111B2"/>
    <w:rsid w:val="003130FE"/>
    <w:rsid w:val="00316A73"/>
    <w:rsid w:val="00323789"/>
    <w:rsid w:val="00324DA4"/>
    <w:rsid w:val="0033032F"/>
    <w:rsid w:val="00332921"/>
    <w:rsid w:val="003329B6"/>
    <w:rsid w:val="00335F68"/>
    <w:rsid w:val="003360BF"/>
    <w:rsid w:val="0033631D"/>
    <w:rsid w:val="003374FE"/>
    <w:rsid w:val="003378A2"/>
    <w:rsid w:val="00341D1E"/>
    <w:rsid w:val="003436C5"/>
    <w:rsid w:val="00345997"/>
    <w:rsid w:val="003544BE"/>
    <w:rsid w:val="00354949"/>
    <w:rsid w:val="0035694E"/>
    <w:rsid w:val="003609D7"/>
    <w:rsid w:val="00362D5B"/>
    <w:rsid w:val="00362DC1"/>
    <w:rsid w:val="00364272"/>
    <w:rsid w:val="00364F9B"/>
    <w:rsid w:val="003719E6"/>
    <w:rsid w:val="00372272"/>
    <w:rsid w:val="00373C13"/>
    <w:rsid w:val="00380522"/>
    <w:rsid w:val="0038118E"/>
    <w:rsid w:val="003812D5"/>
    <w:rsid w:val="0038280F"/>
    <w:rsid w:val="003A4089"/>
    <w:rsid w:val="003B2BC3"/>
    <w:rsid w:val="003B392B"/>
    <w:rsid w:val="003C7130"/>
    <w:rsid w:val="003D2173"/>
    <w:rsid w:val="003D5BC8"/>
    <w:rsid w:val="003E156F"/>
    <w:rsid w:val="003E2890"/>
    <w:rsid w:val="003F21E5"/>
    <w:rsid w:val="00400544"/>
    <w:rsid w:val="0040234B"/>
    <w:rsid w:val="00402E4D"/>
    <w:rsid w:val="00412D22"/>
    <w:rsid w:val="004136C5"/>
    <w:rsid w:val="004169DB"/>
    <w:rsid w:val="00416BA3"/>
    <w:rsid w:val="00417671"/>
    <w:rsid w:val="004178FA"/>
    <w:rsid w:val="00417DA2"/>
    <w:rsid w:val="004215C9"/>
    <w:rsid w:val="004225DE"/>
    <w:rsid w:val="004226E9"/>
    <w:rsid w:val="00425A66"/>
    <w:rsid w:val="00430738"/>
    <w:rsid w:val="00435327"/>
    <w:rsid w:val="00437FCE"/>
    <w:rsid w:val="00445735"/>
    <w:rsid w:val="004479AA"/>
    <w:rsid w:val="00452DE7"/>
    <w:rsid w:val="00453F74"/>
    <w:rsid w:val="004554B8"/>
    <w:rsid w:val="00462CBA"/>
    <w:rsid w:val="00464BF3"/>
    <w:rsid w:val="0046552E"/>
    <w:rsid w:val="00466742"/>
    <w:rsid w:val="00474B37"/>
    <w:rsid w:val="00474C6A"/>
    <w:rsid w:val="00475AC2"/>
    <w:rsid w:val="00476E8C"/>
    <w:rsid w:val="00482DA6"/>
    <w:rsid w:val="0048706B"/>
    <w:rsid w:val="004A3547"/>
    <w:rsid w:val="004A6ABE"/>
    <w:rsid w:val="004C0B1B"/>
    <w:rsid w:val="004C7AE9"/>
    <w:rsid w:val="004D03EE"/>
    <w:rsid w:val="004D7A3A"/>
    <w:rsid w:val="004D7CBE"/>
    <w:rsid w:val="004E54C3"/>
    <w:rsid w:val="004E63DF"/>
    <w:rsid w:val="004F3F3C"/>
    <w:rsid w:val="004F6371"/>
    <w:rsid w:val="004F6EDD"/>
    <w:rsid w:val="005052EC"/>
    <w:rsid w:val="0050550F"/>
    <w:rsid w:val="00515B68"/>
    <w:rsid w:val="00516571"/>
    <w:rsid w:val="005275B0"/>
    <w:rsid w:val="005308EB"/>
    <w:rsid w:val="005327E5"/>
    <w:rsid w:val="00542A9D"/>
    <w:rsid w:val="005501B1"/>
    <w:rsid w:val="00553BA1"/>
    <w:rsid w:val="005567E0"/>
    <w:rsid w:val="0056238C"/>
    <w:rsid w:val="00566851"/>
    <w:rsid w:val="00575C71"/>
    <w:rsid w:val="00577E65"/>
    <w:rsid w:val="00594E12"/>
    <w:rsid w:val="00596504"/>
    <w:rsid w:val="005B15EC"/>
    <w:rsid w:val="005B22D7"/>
    <w:rsid w:val="005B238B"/>
    <w:rsid w:val="005B30DF"/>
    <w:rsid w:val="005B322D"/>
    <w:rsid w:val="005B7822"/>
    <w:rsid w:val="005C2E31"/>
    <w:rsid w:val="005C400D"/>
    <w:rsid w:val="005C4AA9"/>
    <w:rsid w:val="005C503A"/>
    <w:rsid w:val="005D2441"/>
    <w:rsid w:val="005D2BB9"/>
    <w:rsid w:val="005D459E"/>
    <w:rsid w:val="005D5946"/>
    <w:rsid w:val="005E33BB"/>
    <w:rsid w:val="005E4032"/>
    <w:rsid w:val="005E42C0"/>
    <w:rsid w:val="005E442A"/>
    <w:rsid w:val="005F12D1"/>
    <w:rsid w:val="005F2A4E"/>
    <w:rsid w:val="00603152"/>
    <w:rsid w:val="0060687F"/>
    <w:rsid w:val="00607D09"/>
    <w:rsid w:val="00616655"/>
    <w:rsid w:val="00616FBE"/>
    <w:rsid w:val="00617AE9"/>
    <w:rsid w:val="00622050"/>
    <w:rsid w:val="006232D0"/>
    <w:rsid w:val="00626616"/>
    <w:rsid w:val="00630113"/>
    <w:rsid w:val="006334AA"/>
    <w:rsid w:val="00633639"/>
    <w:rsid w:val="0064475B"/>
    <w:rsid w:val="00646D28"/>
    <w:rsid w:val="00647807"/>
    <w:rsid w:val="0065520E"/>
    <w:rsid w:val="00663C6A"/>
    <w:rsid w:val="006648A9"/>
    <w:rsid w:val="006677B6"/>
    <w:rsid w:val="006715DE"/>
    <w:rsid w:val="006724BB"/>
    <w:rsid w:val="0067661C"/>
    <w:rsid w:val="00680158"/>
    <w:rsid w:val="006913D2"/>
    <w:rsid w:val="006957D8"/>
    <w:rsid w:val="006A5F51"/>
    <w:rsid w:val="006A7075"/>
    <w:rsid w:val="006B2F24"/>
    <w:rsid w:val="006B4D0C"/>
    <w:rsid w:val="006B595B"/>
    <w:rsid w:val="006B6302"/>
    <w:rsid w:val="006C12C8"/>
    <w:rsid w:val="006C6FA8"/>
    <w:rsid w:val="006C7CB5"/>
    <w:rsid w:val="006D09DF"/>
    <w:rsid w:val="006D5BDA"/>
    <w:rsid w:val="006D7E12"/>
    <w:rsid w:val="006E083C"/>
    <w:rsid w:val="006F05D3"/>
    <w:rsid w:val="006F55CA"/>
    <w:rsid w:val="00700AA0"/>
    <w:rsid w:val="00701664"/>
    <w:rsid w:val="00701A95"/>
    <w:rsid w:val="00706B35"/>
    <w:rsid w:val="00707D3A"/>
    <w:rsid w:val="00717EF2"/>
    <w:rsid w:val="00721FC0"/>
    <w:rsid w:val="00727005"/>
    <w:rsid w:val="00734E09"/>
    <w:rsid w:val="00740C3C"/>
    <w:rsid w:val="007410FD"/>
    <w:rsid w:val="007456FD"/>
    <w:rsid w:val="00745D4D"/>
    <w:rsid w:val="00746831"/>
    <w:rsid w:val="00746EEB"/>
    <w:rsid w:val="0075113B"/>
    <w:rsid w:val="007543F6"/>
    <w:rsid w:val="00757B23"/>
    <w:rsid w:val="007639DD"/>
    <w:rsid w:val="00764FB0"/>
    <w:rsid w:val="00770002"/>
    <w:rsid w:val="007733CE"/>
    <w:rsid w:val="007740B5"/>
    <w:rsid w:val="007743D3"/>
    <w:rsid w:val="00780713"/>
    <w:rsid w:val="007808F3"/>
    <w:rsid w:val="00784F76"/>
    <w:rsid w:val="007854CD"/>
    <w:rsid w:val="00787225"/>
    <w:rsid w:val="00791B0C"/>
    <w:rsid w:val="007960EE"/>
    <w:rsid w:val="007A7E8D"/>
    <w:rsid w:val="007B0738"/>
    <w:rsid w:val="007B1026"/>
    <w:rsid w:val="007B17B7"/>
    <w:rsid w:val="007B567F"/>
    <w:rsid w:val="007D0E64"/>
    <w:rsid w:val="007D4C47"/>
    <w:rsid w:val="007D54B9"/>
    <w:rsid w:val="007E2A4C"/>
    <w:rsid w:val="007F03D7"/>
    <w:rsid w:val="007F2C96"/>
    <w:rsid w:val="007F33D4"/>
    <w:rsid w:val="007F5026"/>
    <w:rsid w:val="007F7EDC"/>
    <w:rsid w:val="00811C43"/>
    <w:rsid w:val="00813091"/>
    <w:rsid w:val="008135EA"/>
    <w:rsid w:val="00813818"/>
    <w:rsid w:val="00820F66"/>
    <w:rsid w:val="008235E8"/>
    <w:rsid w:val="00824FDA"/>
    <w:rsid w:val="008349D8"/>
    <w:rsid w:val="00836890"/>
    <w:rsid w:val="00840706"/>
    <w:rsid w:val="00842480"/>
    <w:rsid w:val="00847D6A"/>
    <w:rsid w:val="00855A7B"/>
    <w:rsid w:val="00861691"/>
    <w:rsid w:val="00862AB3"/>
    <w:rsid w:val="00862FFC"/>
    <w:rsid w:val="00864C5F"/>
    <w:rsid w:val="00866D1B"/>
    <w:rsid w:val="00867EB1"/>
    <w:rsid w:val="00870B2F"/>
    <w:rsid w:val="008743F1"/>
    <w:rsid w:val="0088124A"/>
    <w:rsid w:val="008822C7"/>
    <w:rsid w:val="00883ADA"/>
    <w:rsid w:val="00885E21"/>
    <w:rsid w:val="00886930"/>
    <w:rsid w:val="00890039"/>
    <w:rsid w:val="00894258"/>
    <w:rsid w:val="008950D5"/>
    <w:rsid w:val="008A2A93"/>
    <w:rsid w:val="008A3CBB"/>
    <w:rsid w:val="008A4381"/>
    <w:rsid w:val="008A6BEC"/>
    <w:rsid w:val="008B058F"/>
    <w:rsid w:val="008B0E64"/>
    <w:rsid w:val="008B2618"/>
    <w:rsid w:val="008B4D69"/>
    <w:rsid w:val="008B5AAC"/>
    <w:rsid w:val="008C1A0D"/>
    <w:rsid w:val="008C2CFF"/>
    <w:rsid w:val="008C4818"/>
    <w:rsid w:val="008C685C"/>
    <w:rsid w:val="008C7B23"/>
    <w:rsid w:val="008D59D4"/>
    <w:rsid w:val="008E02C8"/>
    <w:rsid w:val="008F2AE1"/>
    <w:rsid w:val="008F43D1"/>
    <w:rsid w:val="008F6B46"/>
    <w:rsid w:val="00905A86"/>
    <w:rsid w:val="009128B3"/>
    <w:rsid w:val="00913BEA"/>
    <w:rsid w:val="00922EDF"/>
    <w:rsid w:val="00924D7C"/>
    <w:rsid w:val="00925C93"/>
    <w:rsid w:val="00926432"/>
    <w:rsid w:val="0093094A"/>
    <w:rsid w:val="0093138F"/>
    <w:rsid w:val="00931D90"/>
    <w:rsid w:val="00932A8F"/>
    <w:rsid w:val="00933404"/>
    <w:rsid w:val="0093467F"/>
    <w:rsid w:val="00936E32"/>
    <w:rsid w:val="00943340"/>
    <w:rsid w:val="00946CF9"/>
    <w:rsid w:val="00947FA5"/>
    <w:rsid w:val="0095003F"/>
    <w:rsid w:val="0095124A"/>
    <w:rsid w:val="00953576"/>
    <w:rsid w:val="00962F68"/>
    <w:rsid w:val="0096745D"/>
    <w:rsid w:val="00971AEA"/>
    <w:rsid w:val="0097219A"/>
    <w:rsid w:val="0097588D"/>
    <w:rsid w:val="00977BF3"/>
    <w:rsid w:val="00982020"/>
    <w:rsid w:val="009848F2"/>
    <w:rsid w:val="00986B71"/>
    <w:rsid w:val="00987CA8"/>
    <w:rsid w:val="00994A05"/>
    <w:rsid w:val="00994D6B"/>
    <w:rsid w:val="00995DC6"/>
    <w:rsid w:val="009969B1"/>
    <w:rsid w:val="009A124C"/>
    <w:rsid w:val="009A4835"/>
    <w:rsid w:val="009A6BC6"/>
    <w:rsid w:val="009B02A3"/>
    <w:rsid w:val="009B5F5D"/>
    <w:rsid w:val="009C13BF"/>
    <w:rsid w:val="009C4022"/>
    <w:rsid w:val="009C6B67"/>
    <w:rsid w:val="009D0521"/>
    <w:rsid w:val="009D0A04"/>
    <w:rsid w:val="009D0E30"/>
    <w:rsid w:val="009D3A6F"/>
    <w:rsid w:val="009D479A"/>
    <w:rsid w:val="009D5B60"/>
    <w:rsid w:val="009D6661"/>
    <w:rsid w:val="009D7165"/>
    <w:rsid w:val="009D7674"/>
    <w:rsid w:val="009E23F3"/>
    <w:rsid w:val="009E55B9"/>
    <w:rsid w:val="009E690F"/>
    <w:rsid w:val="009F14A1"/>
    <w:rsid w:val="009F4CFA"/>
    <w:rsid w:val="009F68F7"/>
    <w:rsid w:val="00A03BEE"/>
    <w:rsid w:val="00A06E5C"/>
    <w:rsid w:val="00A10215"/>
    <w:rsid w:val="00A1065E"/>
    <w:rsid w:val="00A110F9"/>
    <w:rsid w:val="00A1240E"/>
    <w:rsid w:val="00A12967"/>
    <w:rsid w:val="00A12C13"/>
    <w:rsid w:val="00A138D7"/>
    <w:rsid w:val="00A168C4"/>
    <w:rsid w:val="00A17B32"/>
    <w:rsid w:val="00A2462E"/>
    <w:rsid w:val="00A30BB6"/>
    <w:rsid w:val="00A36643"/>
    <w:rsid w:val="00A370E2"/>
    <w:rsid w:val="00A41A53"/>
    <w:rsid w:val="00A45249"/>
    <w:rsid w:val="00A45CB2"/>
    <w:rsid w:val="00A468DC"/>
    <w:rsid w:val="00A46E86"/>
    <w:rsid w:val="00A52CCA"/>
    <w:rsid w:val="00A53732"/>
    <w:rsid w:val="00A552C4"/>
    <w:rsid w:val="00A56554"/>
    <w:rsid w:val="00A56CDE"/>
    <w:rsid w:val="00A61854"/>
    <w:rsid w:val="00A622C5"/>
    <w:rsid w:val="00A667EE"/>
    <w:rsid w:val="00A77727"/>
    <w:rsid w:val="00A80BE1"/>
    <w:rsid w:val="00A87BA8"/>
    <w:rsid w:val="00A87F6B"/>
    <w:rsid w:val="00A937A4"/>
    <w:rsid w:val="00A94372"/>
    <w:rsid w:val="00AA44B5"/>
    <w:rsid w:val="00AB3AE7"/>
    <w:rsid w:val="00AD0187"/>
    <w:rsid w:val="00AD20B8"/>
    <w:rsid w:val="00AD2AE9"/>
    <w:rsid w:val="00AD6FD3"/>
    <w:rsid w:val="00AE1F85"/>
    <w:rsid w:val="00AF1114"/>
    <w:rsid w:val="00AF3380"/>
    <w:rsid w:val="00AF7D8E"/>
    <w:rsid w:val="00B033BC"/>
    <w:rsid w:val="00B06270"/>
    <w:rsid w:val="00B0708D"/>
    <w:rsid w:val="00B07E02"/>
    <w:rsid w:val="00B10CED"/>
    <w:rsid w:val="00B15FC6"/>
    <w:rsid w:val="00B20C5D"/>
    <w:rsid w:val="00B214D7"/>
    <w:rsid w:val="00B26C3D"/>
    <w:rsid w:val="00B307B9"/>
    <w:rsid w:val="00B34F10"/>
    <w:rsid w:val="00B3642B"/>
    <w:rsid w:val="00B44D05"/>
    <w:rsid w:val="00B453CE"/>
    <w:rsid w:val="00B469F2"/>
    <w:rsid w:val="00B53A9E"/>
    <w:rsid w:val="00B56DA7"/>
    <w:rsid w:val="00B63FB8"/>
    <w:rsid w:val="00B6419A"/>
    <w:rsid w:val="00B65834"/>
    <w:rsid w:val="00B817CF"/>
    <w:rsid w:val="00B918B0"/>
    <w:rsid w:val="00B939AB"/>
    <w:rsid w:val="00BB0078"/>
    <w:rsid w:val="00BB5183"/>
    <w:rsid w:val="00BB6447"/>
    <w:rsid w:val="00BC11F8"/>
    <w:rsid w:val="00BC3E12"/>
    <w:rsid w:val="00BD46C7"/>
    <w:rsid w:val="00BD4DA7"/>
    <w:rsid w:val="00BD5DF7"/>
    <w:rsid w:val="00BE731C"/>
    <w:rsid w:val="00BF1316"/>
    <w:rsid w:val="00C022E0"/>
    <w:rsid w:val="00C0517E"/>
    <w:rsid w:val="00C05871"/>
    <w:rsid w:val="00C0768E"/>
    <w:rsid w:val="00C15C34"/>
    <w:rsid w:val="00C16B5B"/>
    <w:rsid w:val="00C22525"/>
    <w:rsid w:val="00C24A83"/>
    <w:rsid w:val="00C25E10"/>
    <w:rsid w:val="00C26F3B"/>
    <w:rsid w:val="00C324DB"/>
    <w:rsid w:val="00C32A69"/>
    <w:rsid w:val="00C36014"/>
    <w:rsid w:val="00C43441"/>
    <w:rsid w:val="00C4659F"/>
    <w:rsid w:val="00C47221"/>
    <w:rsid w:val="00C50747"/>
    <w:rsid w:val="00C53750"/>
    <w:rsid w:val="00C56538"/>
    <w:rsid w:val="00C5684B"/>
    <w:rsid w:val="00C726C2"/>
    <w:rsid w:val="00C72DFB"/>
    <w:rsid w:val="00C73FA3"/>
    <w:rsid w:val="00C74C92"/>
    <w:rsid w:val="00C764D5"/>
    <w:rsid w:val="00C77745"/>
    <w:rsid w:val="00C82890"/>
    <w:rsid w:val="00C83925"/>
    <w:rsid w:val="00C84C2F"/>
    <w:rsid w:val="00C87367"/>
    <w:rsid w:val="00CA001C"/>
    <w:rsid w:val="00CA1199"/>
    <w:rsid w:val="00CA21DA"/>
    <w:rsid w:val="00CA2228"/>
    <w:rsid w:val="00CA50B1"/>
    <w:rsid w:val="00CA7FFA"/>
    <w:rsid w:val="00CB1815"/>
    <w:rsid w:val="00CB27DF"/>
    <w:rsid w:val="00CB48DC"/>
    <w:rsid w:val="00CB58DC"/>
    <w:rsid w:val="00CC03AA"/>
    <w:rsid w:val="00CC04A2"/>
    <w:rsid w:val="00CC07F8"/>
    <w:rsid w:val="00CC3E0D"/>
    <w:rsid w:val="00CC4470"/>
    <w:rsid w:val="00CC759D"/>
    <w:rsid w:val="00CD18DF"/>
    <w:rsid w:val="00CD46B4"/>
    <w:rsid w:val="00CD5605"/>
    <w:rsid w:val="00CD74E8"/>
    <w:rsid w:val="00CE0383"/>
    <w:rsid w:val="00CE217F"/>
    <w:rsid w:val="00CE7A91"/>
    <w:rsid w:val="00CF0E98"/>
    <w:rsid w:val="00CF49BE"/>
    <w:rsid w:val="00CF549D"/>
    <w:rsid w:val="00CF74EC"/>
    <w:rsid w:val="00D02EA3"/>
    <w:rsid w:val="00D03B50"/>
    <w:rsid w:val="00D03F97"/>
    <w:rsid w:val="00D07C01"/>
    <w:rsid w:val="00D15C97"/>
    <w:rsid w:val="00D22B5A"/>
    <w:rsid w:val="00D24030"/>
    <w:rsid w:val="00D27DEE"/>
    <w:rsid w:val="00D33858"/>
    <w:rsid w:val="00D341A0"/>
    <w:rsid w:val="00D40645"/>
    <w:rsid w:val="00D42278"/>
    <w:rsid w:val="00D42803"/>
    <w:rsid w:val="00D50412"/>
    <w:rsid w:val="00D50ADA"/>
    <w:rsid w:val="00D511AB"/>
    <w:rsid w:val="00D527CB"/>
    <w:rsid w:val="00D5468B"/>
    <w:rsid w:val="00D551B9"/>
    <w:rsid w:val="00D5596B"/>
    <w:rsid w:val="00D56539"/>
    <w:rsid w:val="00D566BC"/>
    <w:rsid w:val="00D617D8"/>
    <w:rsid w:val="00D65CAD"/>
    <w:rsid w:val="00D66C5D"/>
    <w:rsid w:val="00D66ED0"/>
    <w:rsid w:val="00D67411"/>
    <w:rsid w:val="00D714F8"/>
    <w:rsid w:val="00D84BE5"/>
    <w:rsid w:val="00D9061D"/>
    <w:rsid w:val="00D90731"/>
    <w:rsid w:val="00D947BF"/>
    <w:rsid w:val="00D9722F"/>
    <w:rsid w:val="00DA2E08"/>
    <w:rsid w:val="00DB383C"/>
    <w:rsid w:val="00DB4AE0"/>
    <w:rsid w:val="00DB7B7D"/>
    <w:rsid w:val="00DC0BF8"/>
    <w:rsid w:val="00DC1EA2"/>
    <w:rsid w:val="00DC5D4C"/>
    <w:rsid w:val="00DC624B"/>
    <w:rsid w:val="00DD060A"/>
    <w:rsid w:val="00DD27C8"/>
    <w:rsid w:val="00DD3D5B"/>
    <w:rsid w:val="00DD4ED3"/>
    <w:rsid w:val="00DE293F"/>
    <w:rsid w:val="00DE6CE1"/>
    <w:rsid w:val="00DF0510"/>
    <w:rsid w:val="00DF0604"/>
    <w:rsid w:val="00DF13A1"/>
    <w:rsid w:val="00DF1E35"/>
    <w:rsid w:val="00DF1F02"/>
    <w:rsid w:val="00DF2FB4"/>
    <w:rsid w:val="00E013EC"/>
    <w:rsid w:val="00E01920"/>
    <w:rsid w:val="00E02792"/>
    <w:rsid w:val="00E03925"/>
    <w:rsid w:val="00E122FA"/>
    <w:rsid w:val="00E12E41"/>
    <w:rsid w:val="00E20BFD"/>
    <w:rsid w:val="00E23375"/>
    <w:rsid w:val="00E25C02"/>
    <w:rsid w:val="00E364ED"/>
    <w:rsid w:val="00E36BD4"/>
    <w:rsid w:val="00E43348"/>
    <w:rsid w:val="00E43F28"/>
    <w:rsid w:val="00E5025A"/>
    <w:rsid w:val="00E5642A"/>
    <w:rsid w:val="00E601DE"/>
    <w:rsid w:val="00E66E69"/>
    <w:rsid w:val="00E738D5"/>
    <w:rsid w:val="00E73C1A"/>
    <w:rsid w:val="00E75785"/>
    <w:rsid w:val="00E76B7C"/>
    <w:rsid w:val="00E8137F"/>
    <w:rsid w:val="00E91565"/>
    <w:rsid w:val="00E94A51"/>
    <w:rsid w:val="00E9559E"/>
    <w:rsid w:val="00EB31D3"/>
    <w:rsid w:val="00EB6346"/>
    <w:rsid w:val="00EB6EB5"/>
    <w:rsid w:val="00EC0855"/>
    <w:rsid w:val="00EC3FFA"/>
    <w:rsid w:val="00EC5CEA"/>
    <w:rsid w:val="00ED3556"/>
    <w:rsid w:val="00ED3BDA"/>
    <w:rsid w:val="00EE3B7E"/>
    <w:rsid w:val="00EE6A5A"/>
    <w:rsid w:val="00EF169D"/>
    <w:rsid w:val="00EF21CF"/>
    <w:rsid w:val="00EF32B6"/>
    <w:rsid w:val="00EF4987"/>
    <w:rsid w:val="00F115BF"/>
    <w:rsid w:val="00F12BC6"/>
    <w:rsid w:val="00F23BCB"/>
    <w:rsid w:val="00F244BF"/>
    <w:rsid w:val="00F26CCF"/>
    <w:rsid w:val="00F27400"/>
    <w:rsid w:val="00F32081"/>
    <w:rsid w:val="00F409FE"/>
    <w:rsid w:val="00F43024"/>
    <w:rsid w:val="00F43345"/>
    <w:rsid w:val="00F463C7"/>
    <w:rsid w:val="00F469FA"/>
    <w:rsid w:val="00F5081D"/>
    <w:rsid w:val="00F605AB"/>
    <w:rsid w:val="00F61060"/>
    <w:rsid w:val="00F645D6"/>
    <w:rsid w:val="00F72C43"/>
    <w:rsid w:val="00F747C3"/>
    <w:rsid w:val="00F77123"/>
    <w:rsid w:val="00F855FD"/>
    <w:rsid w:val="00F85F6A"/>
    <w:rsid w:val="00F87A09"/>
    <w:rsid w:val="00F9136D"/>
    <w:rsid w:val="00F970A5"/>
    <w:rsid w:val="00FA03BC"/>
    <w:rsid w:val="00FA394E"/>
    <w:rsid w:val="00FA4EC7"/>
    <w:rsid w:val="00FA5F41"/>
    <w:rsid w:val="00FA6A4A"/>
    <w:rsid w:val="00FB037F"/>
    <w:rsid w:val="00FB126F"/>
    <w:rsid w:val="00FB1369"/>
    <w:rsid w:val="00FB3213"/>
    <w:rsid w:val="00FB323B"/>
    <w:rsid w:val="00FB55C5"/>
    <w:rsid w:val="00FB6DC9"/>
    <w:rsid w:val="00FB7056"/>
    <w:rsid w:val="00FB75F3"/>
    <w:rsid w:val="00FC3A4D"/>
    <w:rsid w:val="00FC4E98"/>
    <w:rsid w:val="00FE1FE0"/>
    <w:rsid w:val="00FE4DF1"/>
    <w:rsid w:val="00FE4EDE"/>
    <w:rsid w:val="00FE7457"/>
    <w:rsid w:val="00FF3871"/>
    <w:rsid w:val="00FF481C"/>
    <w:rsid w:val="00FF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2"/>
      <w:szCs w:val="32"/>
    </w:rPr>
  </w:style>
  <w:style w:type="character" w:customStyle="1" w:styleId="Titolo2Carattere">
    <w:name w:val="Titolo 2 Carattere"/>
    <w:link w:val="Titolo2"/>
    <w:rsid w:val="00FA03BC"/>
    <w:rPr>
      <w:rFonts w:cs="Arial"/>
      <w:b/>
      <w:bCs/>
      <w:i/>
      <w:iCs/>
      <w:sz w:val="22"/>
      <w:szCs w:val="28"/>
    </w:rPr>
  </w:style>
  <w:style w:type="character" w:customStyle="1" w:styleId="Titolo3Carattere">
    <w:name w:val="Titolo 3 Carattere"/>
    <w:link w:val="Titolo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7"/>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8"/>
      </w:numPr>
      <w:spacing w:before="120" w:after="120" w:line="280" w:lineRule="exact"/>
      <w:contextualSpacing/>
      <w:jc w:val="both"/>
    </w:pPr>
    <w:rPr>
      <w:sz w:val="22"/>
    </w:rPr>
  </w:style>
  <w:style w:type="paragraph" w:customStyle="1" w:styleId="Arabiclist">
    <w:name w:val="Arabic list"/>
    <w:basedOn w:val="Normale"/>
    <w:rsid w:val="002F7330"/>
    <w:pPr>
      <w:numPr>
        <w:numId w:val="9"/>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0"/>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character" w:customStyle="1" w:styleId="css-1covadm">
    <w:name w:val="css-1covadm"/>
    <w:basedOn w:val="Carpredefinitoparagrafo"/>
    <w:rsid w:val="0065520E"/>
  </w:style>
  <w:style w:type="character" w:styleId="Rimandocommento">
    <w:name w:val="annotation reference"/>
    <w:basedOn w:val="Carpredefinitoparagrafo"/>
    <w:uiPriority w:val="99"/>
    <w:semiHidden/>
    <w:unhideWhenUsed/>
    <w:rsid w:val="0046552E"/>
    <w:rPr>
      <w:sz w:val="16"/>
      <w:szCs w:val="16"/>
    </w:rPr>
  </w:style>
  <w:style w:type="paragraph" w:styleId="Testocommento">
    <w:name w:val="annotation text"/>
    <w:basedOn w:val="Normale"/>
    <w:link w:val="TestocommentoCarattere"/>
    <w:uiPriority w:val="99"/>
    <w:semiHidden/>
    <w:unhideWhenUsed/>
    <w:rsid w:val="0046552E"/>
    <w:pPr>
      <w:spacing w:line="240" w:lineRule="auto"/>
    </w:pPr>
    <w:rPr>
      <w:sz w:val="20"/>
    </w:rPr>
  </w:style>
  <w:style w:type="character" w:customStyle="1" w:styleId="TestocommentoCarattere">
    <w:name w:val="Testo commento Carattere"/>
    <w:basedOn w:val="Carpredefinitoparagrafo"/>
    <w:link w:val="Testocommento"/>
    <w:uiPriority w:val="99"/>
    <w:semiHidden/>
    <w:rsid w:val="0046552E"/>
  </w:style>
  <w:style w:type="paragraph" w:styleId="Soggettocommento">
    <w:name w:val="annotation subject"/>
    <w:basedOn w:val="Testocommento"/>
    <w:next w:val="Testocommento"/>
    <w:link w:val="SoggettocommentoCarattere"/>
    <w:uiPriority w:val="99"/>
    <w:semiHidden/>
    <w:unhideWhenUsed/>
    <w:rsid w:val="0046552E"/>
    <w:rPr>
      <w:b/>
      <w:bCs/>
    </w:rPr>
  </w:style>
  <w:style w:type="character" w:customStyle="1" w:styleId="SoggettocommentoCarattere">
    <w:name w:val="Soggetto commento Carattere"/>
    <w:basedOn w:val="TestocommentoCarattere"/>
    <w:link w:val="Soggettocommento"/>
    <w:uiPriority w:val="99"/>
    <w:semiHidden/>
    <w:rsid w:val="0046552E"/>
    <w:rPr>
      <w:b/>
      <w:bCs/>
    </w:rPr>
  </w:style>
  <w:style w:type="paragraph" w:styleId="Revisione">
    <w:name w:val="Revision"/>
    <w:hidden/>
    <w:uiPriority w:val="99"/>
    <w:semiHidden/>
    <w:rsid w:val="0046552E"/>
    <w:rPr>
      <w:sz w:val="22"/>
    </w:rPr>
  </w:style>
  <w:style w:type="paragraph" w:styleId="Paragrafoelenco">
    <w:name w:val="List Paragraph"/>
    <w:basedOn w:val="Normale"/>
    <w:uiPriority w:val="34"/>
    <w:qFormat/>
    <w:rsid w:val="00D15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345471327">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139417">
      <w:bodyDiv w:val="1"/>
      <w:marLeft w:val="0"/>
      <w:marRight w:val="0"/>
      <w:marTop w:val="0"/>
      <w:marBottom w:val="0"/>
      <w:divBdr>
        <w:top w:val="none" w:sz="0" w:space="0" w:color="auto"/>
        <w:left w:val="none" w:sz="0" w:space="0" w:color="auto"/>
        <w:bottom w:val="none" w:sz="0" w:space="0" w:color="auto"/>
        <w:right w:val="none" w:sz="0" w:space="0" w:color="auto"/>
      </w:divBdr>
    </w:div>
    <w:div w:id="1677657989">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tente\Desktop\FREZZA%20TERRIGNO%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65000"/>
                    <a:lumOff val="35000"/>
                  </a:schemeClr>
                </a:solidFill>
                <a:effectLst/>
                <a:latin typeface="+mn-lt"/>
                <a:ea typeface="+mn-ea"/>
                <a:cs typeface="+mn-cs"/>
              </a:defRPr>
            </a:pPr>
            <a:r>
              <a:rPr lang="it-IT" sz="1000" b="1">
                <a:latin typeface="Times New Roman" panose="02020603050405020304" pitchFamily="18" charset="0"/>
                <a:cs typeface="Times New Roman" panose="02020603050405020304" pitchFamily="18" charset="0"/>
              </a:rPr>
              <a:t>Number of average surgical</a:t>
            </a:r>
            <a:r>
              <a:rPr lang="it-IT" sz="1000" b="1" baseline="0">
                <a:latin typeface="Times New Roman" panose="02020603050405020304" pitchFamily="18" charset="0"/>
                <a:cs typeface="Times New Roman" panose="02020603050405020304" pitchFamily="18" charset="0"/>
              </a:rPr>
              <a:t> interventions per operating room (period 2019-2020)</a:t>
            </a:r>
            <a:endParaRPr lang="it-IT" sz="10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65000"/>
                  <a:lumOff val="35000"/>
                </a:schemeClr>
              </a:solidFill>
              <a:effectLst/>
              <a:latin typeface="+mn-lt"/>
              <a:ea typeface="+mn-ea"/>
              <a:cs typeface="+mn-cs"/>
            </a:defRPr>
          </a:pPr>
          <a:endParaRPr lang="it-IT"/>
        </a:p>
      </c:txPr>
    </c:title>
    <c:autoTitleDeleted val="0"/>
    <c:plotArea>
      <c:layout>
        <c:manualLayout>
          <c:layoutTarget val="inner"/>
          <c:xMode val="edge"/>
          <c:yMode val="edge"/>
          <c:x val="4.6649703138252757E-2"/>
          <c:y val="0.51421356421356423"/>
          <c:w val="0.90670059372349454"/>
          <c:h val="0.48578643578643577"/>
        </c:manualLayout>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solidFill>
                <a:schemeClr val="tx1"/>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2BBD-4833-94E3-C0A35E858654}"/>
              </c:ext>
            </c:extLst>
          </c:dPt>
          <c:dPt>
            <c:idx val="1"/>
            <c:invertIfNegative val="0"/>
            <c:bubble3D val="0"/>
            <c:spPr>
              <a:solidFill>
                <a:schemeClr val="tx1"/>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2BBD-4833-94E3-C0A35E858654}"/>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it-I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Foglio1!$K$7:$K$8</c:f>
              <c:strCache>
                <c:ptCount val="2"/>
                <c:pt idx="0">
                  <c:v>Giu-Ago 2019</c:v>
                </c:pt>
                <c:pt idx="1">
                  <c:v>Giu-Ago 2020</c:v>
                </c:pt>
              </c:strCache>
            </c:strRef>
          </c:cat>
          <c:val>
            <c:numRef>
              <c:f>Foglio1!$L$7:$L$8</c:f>
              <c:numCache>
                <c:formatCode>General</c:formatCode>
                <c:ptCount val="2"/>
                <c:pt idx="0">
                  <c:v>307</c:v>
                </c:pt>
                <c:pt idx="1">
                  <c:v>354</c:v>
                </c:pt>
              </c:numCache>
            </c:numRef>
          </c:val>
          <c:extLst>
            <c:ext xmlns:c16="http://schemas.microsoft.com/office/drawing/2014/chart" uri="{C3380CC4-5D6E-409C-BE32-E72D297353CC}">
              <c16:uniqueId val="{00000004-2BBD-4833-94E3-C0A35E858654}"/>
            </c:ext>
          </c:extLst>
        </c:ser>
        <c:dLbls>
          <c:dLblPos val="inEnd"/>
          <c:showLegendKey val="0"/>
          <c:showVal val="1"/>
          <c:showCatName val="0"/>
          <c:showSerName val="0"/>
          <c:showPercent val="0"/>
          <c:showBubbleSize val="0"/>
        </c:dLbls>
        <c:gapWidth val="41"/>
        <c:axId val="472263208"/>
        <c:axId val="472264192"/>
      </c:barChart>
      <c:catAx>
        <c:axId val="472263208"/>
        <c:scaling>
          <c:orientation val="minMax"/>
        </c:scaling>
        <c:delete val="1"/>
        <c:axPos val="b"/>
        <c:numFmt formatCode="General" sourceLinked="1"/>
        <c:majorTickMark val="none"/>
        <c:minorTickMark val="none"/>
        <c:tickLblPos val="nextTo"/>
        <c:crossAx val="472264192"/>
        <c:crosses val="autoZero"/>
        <c:auto val="1"/>
        <c:lblAlgn val="ctr"/>
        <c:lblOffset val="100"/>
        <c:noMultiLvlLbl val="0"/>
      </c:catAx>
      <c:valAx>
        <c:axId val="472264192"/>
        <c:scaling>
          <c:orientation val="minMax"/>
          <c:min val="200"/>
        </c:scaling>
        <c:delete val="1"/>
        <c:axPos val="l"/>
        <c:numFmt formatCode="General" sourceLinked="1"/>
        <c:majorTickMark val="none"/>
        <c:minorTickMark val="none"/>
        <c:tickLblPos val="nextTo"/>
        <c:crossAx val="472263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15000"/>
          <a:lumOff val="85000"/>
        </a:schemeClr>
      </a:solidFill>
      <a:round/>
    </a:ln>
    <a:effectLst/>
  </c:spPr>
  <c:txPr>
    <a:bodyPr/>
    <a:lstStyle/>
    <a:p>
      <a:pPr>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ws-rv961x669_word</Template>
  <TotalTime>0</TotalTime>
  <Pages>13</Pages>
  <Words>3553</Words>
  <Characters>20257</Characters>
  <Application>Microsoft Office Word</Application>
  <DocSecurity>0</DocSecurity>
  <Lines>168</Lines>
  <Paragraphs>47</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
      <vt:lpstr/>
      <vt:lpstr>ws-rv9.61x6.69</vt:lpstr>
    </vt:vector>
  </TitlesOfParts>
  <Manager/>
  <Company/>
  <LinksUpToDate>false</LinksUpToDate>
  <CharactersWithSpaces>23763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18</cp:revision>
  <cp:lastPrinted>2015-09-03T03:20:00Z</cp:lastPrinted>
  <dcterms:created xsi:type="dcterms:W3CDTF">2022-06-24T09:04:00Z</dcterms:created>
  <dcterms:modified xsi:type="dcterms:W3CDTF">2022-06-27T11:59:00Z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