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67BB8586"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284B2B">
        <w:rPr>
          <w:color w:val="FF0000"/>
          <w:sz w:val="28"/>
        </w:rPr>
        <w:t xml:space="preserve">019 </w:t>
      </w:r>
    </w:p>
    <w:p w14:paraId="2ADF1BFD" w14:textId="1FFE5F11" w:rsidR="008B6DDB" w:rsidRDefault="008B6DDB" w:rsidP="009848F2">
      <w:pPr>
        <w:pStyle w:val="ChapterTitle"/>
        <w:tabs>
          <w:tab w:val="left" w:pos="5812"/>
          <w:tab w:val="left" w:pos="5954"/>
          <w:tab w:val="left" w:pos="6096"/>
          <w:tab w:val="left" w:pos="6237"/>
        </w:tabs>
        <w:spacing w:after="0" w:line="240" w:lineRule="auto"/>
        <w:ind w:left="0" w:right="-28"/>
        <w:jc w:val="left"/>
        <w:rPr>
          <w:sz w:val="28"/>
        </w:rPr>
      </w:pPr>
      <w:r w:rsidRPr="008B6DDB">
        <w:rPr>
          <w:sz w:val="28"/>
        </w:rPr>
        <w:t>Information systems applied to the analysis and improvement of the production process of hazelnuts</w:t>
      </w:r>
    </w:p>
    <w:p w14:paraId="7C91CC8A" w14:textId="77777777" w:rsidR="00284B2B" w:rsidRDefault="00284B2B"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41EF19D4" w14:textId="77777777" w:rsidR="008B6DDB" w:rsidRPr="008B6DDB" w:rsidRDefault="004225DE" w:rsidP="008B6DDB">
      <w:pPr>
        <w:pStyle w:val="Abstract"/>
        <w:tabs>
          <w:tab w:val="left" w:pos="6379"/>
        </w:tabs>
        <w:spacing w:line="276" w:lineRule="auto"/>
        <w:ind w:left="0" w:right="-30"/>
        <w:rPr>
          <w:sz w:val="22"/>
        </w:rPr>
      </w:pPr>
      <w:r w:rsidRPr="004225DE">
        <w:rPr>
          <w:b/>
          <w:sz w:val="22"/>
        </w:rPr>
        <w:t>Abstract.</w:t>
      </w:r>
      <w:r w:rsidRPr="004225DE">
        <w:rPr>
          <w:sz w:val="22"/>
        </w:rPr>
        <w:t xml:space="preserve"> </w:t>
      </w:r>
      <w:r w:rsidR="008B6DDB" w:rsidRPr="008B6DDB">
        <w:rPr>
          <w:sz w:val="22"/>
        </w:rPr>
        <w:t>The attention to the different phases of the life cycle of agri-food products by producers, as well as consumers, is an aspect that is evolving at the same speed as the agricultural sector is introducing innovations brought about by digital transformation.</w:t>
      </w:r>
    </w:p>
    <w:p w14:paraId="0CBEA0E7" w14:textId="77777777" w:rsidR="008B6DDB" w:rsidRPr="008B6DDB" w:rsidRDefault="008B6DDB" w:rsidP="008B6DDB">
      <w:pPr>
        <w:pStyle w:val="Abstract"/>
        <w:tabs>
          <w:tab w:val="left" w:pos="6379"/>
        </w:tabs>
        <w:spacing w:line="276" w:lineRule="auto"/>
        <w:ind w:left="0" w:right="-30"/>
        <w:rPr>
          <w:sz w:val="22"/>
        </w:rPr>
      </w:pPr>
      <w:r w:rsidRPr="008B6DDB">
        <w:rPr>
          <w:sz w:val="22"/>
        </w:rPr>
        <w:t>It therefore becomes necessary to evaluate the sustainability of the entire agri-food chain to understand where and how to intervene for improving its efficiency and quality.</w:t>
      </w:r>
    </w:p>
    <w:p w14:paraId="082F6AF4" w14:textId="77777777" w:rsidR="008B6DDB" w:rsidRPr="008B6DDB" w:rsidRDefault="008B6DDB" w:rsidP="008B6DDB">
      <w:pPr>
        <w:pStyle w:val="Abstract"/>
        <w:tabs>
          <w:tab w:val="left" w:pos="6379"/>
        </w:tabs>
        <w:spacing w:line="276" w:lineRule="auto"/>
        <w:ind w:left="0" w:right="-30"/>
        <w:rPr>
          <w:sz w:val="22"/>
        </w:rPr>
      </w:pPr>
      <w:r w:rsidRPr="008B6DDB">
        <w:rPr>
          <w:sz w:val="22"/>
        </w:rPr>
        <w:t>This work aims, through a case study relating to an Italian agricultural company operating in the hazelnut sector, to analyze the impacts of its production process from the raw material to the final treatment, before the hazelnuts are delivered to the company of transformation.</w:t>
      </w:r>
    </w:p>
    <w:p w14:paraId="193E546B" w14:textId="4713888B" w:rsidR="00D53D28" w:rsidRDefault="008B6DDB" w:rsidP="008B6DDB">
      <w:pPr>
        <w:pStyle w:val="Abstract"/>
        <w:tabs>
          <w:tab w:val="left" w:pos="6379"/>
        </w:tabs>
        <w:spacing w:line="276" w:lineRule="auto"/>
        <w:ind w:left="0" w:right="-30"/>
        <w:rPr>
          <w:sz w:val="22"/>
        </w:rPr>
      </w:pPr>
      <w:r w:rsidRPr="008B6DDB">
        <w:rPr>
          <w:sz w:val="22"/>
        </w:rPr>
        <w:t>The goal is to assess the potential critical issues in the hazelnut production, with a view to improving the efficiency of the life cycle stages using innovative information systems set up ad hoc. A system that is able to support the company in the management and analysis of company data, which can be updated directly, continuously and in a coordinated manner.</w:t>
      </w:r>
    </w:p>
    <w:p w14:paraId="536A0626" w14:textId="77777777" w:rsidR="008B6DDB" w:rsidRDefault="008B6DDB" w:rsidP="008B6DDB">
      <w:pPr>
        <w:pStyle w:val="Abstract"/>
        <w:tabs>
          <w:tab w:val="left" w:pos="6379"/>
        </w:tabs>
        <w:spacing w:line="276" w:lineRule="auto"/>
        <w:ind w:left="0" w:right="-30"/>
        <w:rPr>
          <w:snapToGrid/>
          <w:sz w:val="22"/>
        </w:rPr>
      </w:pPr>
    </w:p>
    <w:p w14:paraId="20AF9FE5" w14:textId="477FFFD6"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8B6DDB" w:rsidRPr="008B6DDB">
        <w:rPr>
          <w:snapToGrid/>
          <w:sz w:val="22"/>
        </w:rPr>
        <w:t>Information systems, life cycle, production process, hazelnuts, agri-food, digital transformation</w:t>
      </w:r>
    </w:p>
    <w:p w14:paraId="0C95E03F" w14:textId="3122AC72"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0BF7446C" w14:textId="77777777" w:rsidR="00D53D28" w:rsidRDefault="00D53D28" w:rsidP="00D53D28">
      <w:pPr>
        <w:rPr>
          <w:snapToGrid w:val="0"/>
        </w:rPr>
      </w:pPr>
    </w:p>
    <w:p w14:paraId="4A1A5DC2" w14:textId="70190C3C" w:rsidR="00D53D28" w:rsidRPr="004E7DA5" w:rsidRDefault="00D53D28" w:rsidP="004E7DA5">
      <w:pPr>
        <w:pStyle w:val="Titolo1"/>
        <w:numPr>
          <w:ilvl w:val="0"/>
          <w:numId w:val="0"/>
        </w:numPr>
        <w:spacing w:before="0" w:after="0" w:line="276" w:lineRule="auto"/>
        <w:rPr>
          <w:rFonts w:cs="Times New Roman"/>
          <w:snapToGrid w:val="0"/>
          <w:sz w:val="24"/>
          <w:szCs w:val="24"/>
        </w:rPr>
      </w:pPr>
      <w:r w:rsidRPr="004E7DA5">
        <w:rPr>
          <w:rFonts w:cs="Times New Roman"/>
          <w:snapToGrid w:val="0"/>
          <w:sz w:val="24"/>
          <w:szCs w:val="24"/>
        </w:rPr>
        <w:t>Introduction</w:t>
      </w:r>
    </w:p>
    <w:p w14:paraId="64D44F7E" w14:textId="77777777" w:rsidR="00615C7B" w:rsidRPr="00615C7B" w:rsidRDefault="00615C7B" w:rsidP="00615C7B">
      <w:pPr>
        <w:spacing w:line="276" w:lineRule="auto"/>
        <w:rPr>
          <w:sz w:val="24"/>
          <w:szCs w:val="24"/>
        </w:rPr>
      </w:pPr>
      <w:r w:rsidRPr="00615C7B">
        <w:rPr>
          <w:sz w:val="24"/>
          <w:szCs w:val="24"/>
        </w:rPr>
        <w:t>Agriculture and in particular agro-food products have their own specific life cycle. The attention of the producer and the individual consumer converges on this aspect. And it is therefore increasingly necessary to evaluate the entire chain of agri-food products to understand where and how to intervene to improve their production.</w:t>
      </w:r>
    </w:p>
    <w:p w14:paraId="3FFA8F95" w14:textId="77777777" w:rsidR="00615C7B" w:rsidRPr="00615C7B" w:rsidRDefault="00615C7B" w:rsidP="00615C7B">
      <w:pPr>
        <w:spacing w:line="276" w:lineRule="auto"/>
        <w:rPr>
          <w:sz w:val="24"/>
          <w:szCs w:val="24"/>
        </w:rPr>
      </w:pPr>
      <w:r w:rsidRPr="00615C7B">
        <w:rPr>
          <w:sz w:val="24"/>
          <w:szCs w:val="24"/>
        </w:rPr>
        <w:t xml:space="preserve">This work aims to analyze the life cycle impacts of hazelnuts, produced, transported and treated by the Calabria Hazelnut Enhancement and Protection Consortium and finally delivered to a processing center in the </w:t>
      </w:r>
      <w:proofErr w:type="spellStart"/>
      <w:r w:rsidRPr="00615C7B">
        <w:rPr>
          <w:sz w:val="24"/>
          <w:szCs w:val="24"/>
        </w:rPr>
        <w:t>Viterbo</w:t>
      </w:r>
      <w:proofErr w:type="spellEnd"/>
      <w:r w:rsidRPr="00615C7B">
        <w:rPr>
          <w:sz w:val="24"/>
          <w:szCs w:val="24"/>
        </w:rPr>
        <w:t xml:space="preserve"> area, in order to improve the production chain.</w:t>
      </w:r>
    </w:p>
    <w:p w14:paraId="42FF3EF0" w14:textId="049C90F4" w:rsidR="00C82864" w:rsidRDefault="00615C7B" w:rsidP="00615C7B">
      <w:pPr>
        <w:spacing w:line="276" w:lineRule="auto"/>
        <w:rPr>
          <w:sz w:val="24"/>
          <w:szCs w:val="24"/>
        </w:rPr>
      </w:pPr>
      <w:r w:rsidRPr="00615C7B">
        <w:rPr>
          <w:sz w:val="24"/>
          <w:szCs w:val="24"/>
        </w:rPr>
        <w:lastRenderedPageBreak/>
        <w:t>For the analysis of the production chain, a specific software prepared by the consortium was used that supports the same companies in the management of company data, which can be updated directly, continuously and coordinated by the individual producers, and which allows corrected the data collected in the preliminary phase and calculate the results of the product life cycle using the data originated by the Consortium</w:t>
      </w:r>
      <w:r>
        <w:rPr>
          <w:sz w:val="24"/>
          <w:szCs w:val="24"/>
        </w:rPr>
        <w:t>.</w:t>
      </w:r>
    </w:p>
    <w:p w14:paraId="05718609" w14:textId="77777777" w:rsidR="00615C7B" w:rsidRDefault="00615C7B" w:rsidP="00615C7B">
      <w:pPr>
        <w:spacing w:line="276" w:lineRule="auto"/>
        <w:rPr>
          <w:sz w:val="24"/>
          <w:szCs w:val="24"/>
        </w:rPr>
      </w:pPr>
    </w:p>
    <w:p w14:paraId="6A63BDD6" w14:textId="77777777" w:rsidR="00DB7B5C" w:rsidRPr="004E7DA5" w:rsidRDefault="00DB7B5C" w:rsidP="004E7DA5">
      <w:pPr>
        <w:pStyle w:val="Titolo1"/>
        <w:numPr>
          <w:ilvl w:val="0"/>
          <w:numId w:val="0"/>
        </w:numPr>
        <w:spacing w:before="0" w:after="0" w:line="276" w:lineRule="auto"/>
        <w:rPr>
          <w:rFonts w:cs="Times New Roman"/>
          <w:snapToGrid w:val="0"/>
          <w:sz w:val="24"/>
          <w:szCs w:val="24"/>
        </w:rPr>
      </w:pPr>
      <w:r w:rsidRPr="004E7DA5">
        <w:rPr>
          <w:rFonts w:cs="Times New Roman"/>
          <w:snapToGrid w:val="0"/>
          <w:sz w:val="24"/>
          <w:szCs w:val="24"/>
        </w:rPr>
        <w:t>Review of the literature</w:t>
      </w:r>
    </w:p>
    <w:p w14:paraId="15640E7B" w14:textId="77777777" w:rsidR="00615C7B" w:rsidRPr="00615C7B" w:rsidRDefault="00615C7B" w:rsidP="00615C7B">
      <w:pPr>
        <w:spacing w:line="276" w:lineRule="auto"/>
        <w:rPr>
          <w:sz w:val="24"/>
          <w:szCs w:val="24"/>
        </w:rPr>
      </w:pPr>
      <w:r w:rsidRPr="00615C7B">
        <w:rPr>
          <w:sz w:val="24"/>
          <w:szCs w:val="24"/>
        </w:rPr>
        <w:t>The hazelnuts are followed from production to the consortium warehouses and the data relating to all the outgoing and incoming flows from the production process have been collected in the field or obtained from the application of forecast models or, when necessary, obtained from existing databases, or even from the information of the same producers or the same agronomist who follows all the production (Roversi, 2020).</w:t>
      </w:r>
    </w:p>
    <w:p w14:paraId="3A8C54DC" w14:textId="1DBCF037" w:rsidR="00615C7B" w:rsidRPr="00615C7B" w:rsidRDefault="00767126" w:rsidP="00615C7B">
      <w:pPr>
        <w:spacing w:line="276" w:lineRule="auto"/>
        <w:rPr>
          <w:sz w:val="24"/>
          <w:szCs w:val="24"/>
        </w:rPr>
      </w:pPr>
      <w:r w:rsidRPr="00767126">
        <w:rPr>
          <w:sz w:val="24"/>
          <w:szCs w:val="24"/>
        </w:rPr>
        <w:t>Today the LCA methodology represents an interesting methodology for farms, unfortunately it demonstrates several limitations that mainly concern the laboriousness of the analysis, in fact the resources required in terms of cost and time, in several cases, are very difficult to find, and sometimes some data are incomplete and imprecise (Notarnicola et al., 2017).</w:t>
      </w:r>
    </w:p>
    <w:p w14:paraId="0DF311D4" w14:textId="45CC4055" w:rsidR="00D53D28" w:rsidRDefault="00615C7B" w:rsidP="00615C7B">
      <w:pPr>
        <w:spacing w:line="276" w:lineRule="auto"/>
        <w:rPr>
          <w:sz w:val="24"/>
          <w:szCs w:val="24"/>
        </w:rPr>
      </w:pPr>
      <w:r w:rsidRPr="00615C7B">
        <w:rPr>
          <w:sz w:val="24"/>
          <w:szCs w:val="24"/>
        </w:rPr>
        <w:t>In fact, current experiences demonstrate the need for further refinements for the development of specific tools for agricultural production. Furthermore, the scarcity of these experiences does not allow the creation of those databases essential to identify the characteristics of the life cycle of the same product obtained in different areas.</w:t>
      </w:r>
    </w:p>
    <w:p w14:paraId="1986318A" w14:textId="77777777" w:rsidR="00D53D28" w:rsidRPr="004E7DA5" w:rsidRDefault="00D53D28" w:rsidP="004E7DA5">
      <w:pPr>
        <w:pStyle w:val="Titolo1"/>
        <w:numPr>
          <w:ilvl w:val="0"/>
          <w:numId w:val="0"/>
        </w:numPr>
        <w:spacing w:before="0" w:after="0" w:line="276" w:lineRule="auto"/>
        <w:rPr>
          <w:rFonts w:cs="Times New Roman"/>
          <w:snapToGrid w:val="0"/>
          <w:sz w:val="24"/>
          <w:szCs w:val="24"/>
        </w:rPr>
      </w:pPr>
      <w:r w:rsidRPr="004E7DA5">
        <w:rPr>
          <w:rFonts w:cs="Times New Roman"/>
          <w:snapToGrid w:val="0"/>
          <w:sz w:val="24"/>
          <w:szCs w:val="24"/>
        </w:rPr>
        <w:t>Material and methods</w:t>
      </w:r>
    </w:p>
    <w:p w14:paraId="58312FAF" w14:textId="77777777" w:rsidR="00615C7B" w:rsidRPr="00615C7B" w:rsidRDefault="00615C7B" w:rsidP="00615C7B">
      <w:pPr>
        <w:spacing w:line="276" w:lineRule="auto"/>
        <w:rPr>
          <w:sz w:val="24"/>
          <w:szCs w:val="24"/>
        </w:rPr>
      </w:pPr>
      <w:r w:rsidRPr="00615C7B">
        <w:rPr>
          <w:sz w:val="24"/>
          <w:szCs w:val="24"/>
        </w:rPr>
        <w:t>The research question of this work is to analyze the potential impacts in the production of hazelnuts, along their life cycle, from the production of the raw material, up to the exit of the consortium warehouse in order to make the activity improved through innovative information systems (Mucelli, 2000). To carry out an analysis of the process, from production to raw processing of the hazelnut by the Consortium, it was necessary, first of all, to identify the different macro-phases that appear to be:</w:t>
      </w:r>
    </w:p>
    <w:p w14:paraId="71FF274F" w14:textId="0C5DEE2B" w:rsidR="00615C7B" w:rsidRPr="00615C7B" w:rsidRDefault="00615C7B" w:rsidP="00615C7B">
      <w:pPr>
        <w:pStyle w:val="Paragrafoelenco"/>
        <w:numPr>
          <w:ilvl w:val="0"/>
          <w:numId w:val="21"/>
        </w:numPr>
        <w:spacing w:line="276" w:lineRule="auto"/>
        <w:ind w:left="284" w:hanging="284"/>
        <w:rPr>
          <w:sz w:val="24"/>
          <w:szCs w:val="24"/>
        </w:rPr>
      </w:pPr>
      <w:r w:rsidRPr="00615C7B">
        <w:rPr>
          <w:sz w:val="24"/>
          <w:szCs w:val="24"/>
        </w:rPr>
        <w:t>the agricultural production phase of the hazelnuts at the member farms;</w:t>
      </w:r>
    </w:p>
    <w:p w14:paraId="649400A0" w14:textId="6383D445" w:rsidR="00615C7B" w:rsidRPr="00615C7B" w:rsidRDefault="00615C7B" w:rsidP="00615C7B">
      <w:pPr>
        <w:pStyle w:val="Paragrafoelenco"/>
        <w:numPr>
          <w:ilvl w:val="0"/>
          <w:numId w:val="21"/>
        </w:numPr>
        <w:spacing w:line="276" w:lineRule="auto"/>
        <w:ind w:left="284" w:hanging="284"/>
        <w:rPr>
          <w:sz w:val="24"/>
          <w:szCs w:val="24"/>
        </w:rPr>
      </w:pPr>
      <w:r w:rsidRPr="00615C7B">
        <w:rPr>
          <w:sz w:val="24"/>
          <w:szCs w:val="24"/>
        </w:rPr>
        <w:t>transport from farms to consortium warehouses;</w:t>
      </w:r>
    </w:p>
    <w:p w14:paraId="1CE8EEF1" w14:textId="78E4CE80" w:rsidR="00615C7B" w:rsidRPr="00615C7B" w:rsidRDefault="00615C7B" w:rsidP="00615C7B">
      <w:pPr>
        <w:pStyle w:val="Paragrafoelenco"/>
        <w:numPr>
          <w:ilvl w:val="0"/>
          <w:numId w:val="21"/>
        </w:numPr>
        <w:spacing w:line="276" w:lineRule="auto"/>
        <w:ind w:left="284" w:hanging="284"/>
        <w:rPr>
          <w:sz w:val="24"/>
          <w:szCs w:val="24"/>
        </w:rPr>
      </w:pPr>
      <w:r w:rsidRPr="00615C7B">
        <w:rPr>
          <w:sz w:val="24"/>
          <w:szCs w:val="24"/>
        </w:rPr>
        <w:lastRenderedPageBreak/>
        <w:t>the cleaning and drying phase inside the warehouses;</w:t>
      </w:r>
    </w:p>
    <w:p w14:paraId="2F234DD9" w14:textId="4FB09BD3" w:rsidR="00615C7B" w:rsidRPr="00615C7B" w:rsidRDefault="00615C7B" w:rsidP="00615C7B">
      <w:pPr>
        <w:pStyle w:val="Paragrafoelenco"/>
        <w:numPr>
          <w:ilvl w:val="0"/>
          <w:numId w:val="21"/>
        </w:numPr>
        <w:spacing w:line="276" w:lineRule="auto"/>
        <w:ind w:left="284" w:hanging="284"/>
        <w:rPr>
          <w:sz w:val="24"/>
          <w:szCs w:val="24"/>
        </w:rPr>
      </w:pPr>
      <w:r w:rsidRPr="00615C7B">
        <w:rPr>
          <w:sz w:val="24"/>
          <w:szCs w:val="24"/>
        </w:rPr>
        <w:t xml:space="preserve">delivery of the product to the </w:t>
      </w:r>
      <w:proofErr w:type="spellStart"/>
      <w:r w:rsidRPr="00615C7B">
        <w:rPr>
          <w:sz w:val="24"/>
          <w:szCs w:val="24"/>
        </w:rPr>
        <w:t>Viterbo</w:t>
      </w:r>
      <w:proofErr w:type="spellEnd"/>
      <w:r w:rsidRPr="00615C7B">
        <w:rPr>
          <w:sz w:val="24"/>
          <w:szCs w:val="24"/>
        </w:rPr>
        <w:t xml:space="preserve"> processing company.</w:t>
      </w:r>
    </w:p>
    <w:p w14:paraId="786E3D71" w14:textId="77777777" w:rsidR="00615C7B" w:rsidRPr="00615C7B" w:rsidRDefault="00615C7B" w:rsidP="00615C7B">
      <w:pPr>
        <w:spacing w:line="276" w:lineRule="auto"/>
        <w:rPr>
          <w:sz w:val="24"/>
          <w:szCs w:val="24"/>
        </w:rPr>
      </w:pPr>
      <w:r w:rsidRPr="00615C7B">
        <w:rPr>
          <w:sz w:val="24"/>
          <w:szCs w:val="24"/>
        </w:rPr>
        <w:t>From the analysis of the different phases for hazelnuts, the most important phase of the life cycle is that of cultivation. This is mainly due to the production and arrangement of the land, pruning and the use of organic pesticides.</w:t>
      </w:r>
    </w:p>
    <w:p w14:paraId="3838206C" w14:textId="77777777" w:rsidR="00615C7B" w:rsidRPr="00615C7B" w:rsidRDefault="00615C7B" w:rsidP="00615C7B">
      <w:pPr>
        <w:spacing w:line="276" w:lineRule="auto"/>
        <w:rPr>
          <w:sz w:val="24"/>
          <w:szCs w:val="24"/>
        </w:rPr>
      </w:pPr>
      <w:r w:rsidRPr="00615C7B">
        <w:rPr>
          <w:sz w:val="24"/>
          <w:szCs w:val="24"/>
        </w:rPr>
        <w:t>The set of all these data allowed the creation of a database from which it was possible to create a specific software that allows you to correctly manage the data collected in the preliminary phase, create an easy-to-understand model and calculate without too much difficulty the product life cycle results (Amendola and Calabrese, 2018).</w:t>
      </w:r>
    </w:p>
    <w:p w14:paraId="25126B03" w14:textId="77777777" w:rsidR="00615C7B" w:rsidRDefault="00615C7B" w:rsidP="00615C7B">
      <w:pPr>
        <w:spacing w:line="276" w:lineRule="auto"/>
        <w:rPr>
          <w:sz w:val="24"/>
          <w:szCs w:val="24"/>
        </w:rPr>
      </w:pPr>
      <w:r w:rsidRPr="00615C7B">
        <w:rPr>
          <w:sz w:val="24"/>
          <w:szCs w:val="24"/>
        </w:rPr>
        <w:t>The model contains within it processes which in turn are formed by flows, in and out, consisting of the data collected within the various companies of the Consortium members.</w:t>
      </w:r>
    </w:p>
    <w:p w14:paraId="6F659905" w14:textId="77777777" w:rsidR="00615C7B" w:rsidRPr="00615C7B" w:rsidRDefault="00615C7B" w:rsidP="00615C7B">
      <w:pPr>
        <w:spacing w:line="276" w:lineRule="auto"/>
        <w:rPr>
          <w:sz w:val="24"/>
          <w:szCs w:val="24"/>
        </w:rPr>
      </w:pPr>
      <w:r w:rsidRPr="00615C7B">
        <w:rPr>
          <w:sz w:val="24"/>
          <w:szCs w:val="24"/>
        </w:rPr>
        <w:t>The proposed information system consists of an application accessible to users through the internet. The components of the system are:</w:t>
      </w:r>
    </w:p>
    <w:p w14:paraId="27AC4BBB" w14:textId="19CEFC5A" w:rsidR="00615C7B" w:rsidRPr="00615C7B" w:rsidRDefault="00615C7B" w:rsidP="00615C7B">
      <w:pPr>
        <w:pStyle w:val="Paragrafoelenco"/>
        <w:numPr>
          <w:ilvl w:val="0"/>
          <w:numId w:val="18"/>
        </w:numPr>
        <w:spacing w:line="276" w:lineRule="auto"/>
        <w:ind w:left="284" w:hanging="284"/>
        <w:rPr>
          <w:sz w:val="24"/>
          <w:szCs w:val="24"/>
        </w:rPr>
      </w:pPr>
      <w:r w:rsidRPr="00615C7B">
        <w:rPr>
          <w:sz w:val="24"/>
          <w:szCs w:val="24"/>
        </w:rPr>
        <w:t>a relational database for storing and managing data and maps of the production units;</w:t>
      </w:r>
    </w:p>
    <w:p w14:paraId="17E2029A" w14:textId="619F8C38" w:rsidR="00615C7B" w:rsidRPr="00615C7B" w:rsidRDefault="00615C7B" w:rsidP="00615C7B">
      <w:pPr>
        <w:pStyle w:val="Paragrafoelenco"/>
        <w:numPr>
          <w:ilvl w:val="0"/>
          <w:numId w:val="18"/>
        </w:numPr>
        <w:spacing w:line="276" w:lineRule="auto"/>
        <w:ind w:left="284" w:hanging="284"/>
        <w:rPr>
          <w:sz w:val="24"/>
          <w:szCs w:val="24"/>
        </w:rPr>
      </w:pPr>
      <w:r w:rsidRPr="00615C7B">
        <w:rPr>
          <w:sz w:val="24"/>
          <w:szCs w:val="24"/>
        </w:rPr>
        <w:t>a WebGIS interface with navigable and searchable maps, containing basic cartographic layers, map of companies and production units;</w:t>
      </w:r>
    </w:p>
    <w:p w14:paraId="0BC9A72F" w14:textId="3FD16AC2" w:rsidR="00275C57" w:rsidRPr="00615C7B" w:rsidRDefault="00615C7B" w:rsidP="00615C7B">
      <w:pPr>
        <w:pStyle w:val="Paragrafoelenco"/>
        <w:numPr>
          <w:ilvl w:val="0"/>
          <w:numId w:val="18"/>
        </w:numPr>
        <w:spacing w:line="276" w:lineRule="auto"/>
        <w:ind w:left="284" w:hanging="284"/>
        <w:rPr>
          <w:sz w:val="24"/>
          <w:szCs w:val="24"/>
        </w:rPr>
      </w:pPr>
      <w:r w:rsidRPr="00615C7B">
        <w:rPr>
          <w:sz w:val="24"/>
          <w:szCs w:val="24"/>
        </w:rPr>
        <w:t>a Content Management System (CMS) for the complete management of the database and for the dynamic generation of statistical reports on management and production data, with access rights and functions differentiated by user profile.</w:t>
      </w:r>
    </w:p>
    <w:p w14:paraId="58322024" w14:textId="1744E22F" w:rsidR="00D53D28" w:rsidRPr="00A13B67" w:rsidRDefault="00D53D28" w:rsidP="004E7DA5">
      <w:pPr>
        <w:pStyle w:val="Titolo1"/>
        <w:numPr>
          <w:ilvl w:val="0"/>
          <w:numId w:val="0"/>
        </w:numPr>
        <w:spacing w:before="0" w:after="0" w:line="276" w:lineRule="auto"/>
        <w:rPr>
          <w:rFonts w:cs="Times New Roman"/>
          <w:snapToGrid w:val="0"/>
          <w:sz w:val="24"/>
          <w:szCs w:val="24"/>
        </w:rPr>
      </w:pPr>
      <w:r w:rsidRPr="00A13B67">
        <w:rPr>
          <w:rFonts w:cs="Times New Roman"/>
          <w:snapToGrid w:val="0"/>
          <w:sz w:val="24"/>
          <w:szCs w:val="24"/>
        </w:rPr>
        <w:t xml:space="preserve">Results and discussions </w:t>
      </w:r>
    </w:p>
    <w:p w14:paraId="7B037D69" w14:textId="77777777" w:rsidR="00615C7B" w:rsidRPr="00615C7B" w:rsidRDefault="00615C7B" w:rsidP="00615C7B">
      <w:pPr>
        <w:spacing w:line="276" w:lineRule="auto"/>
        <w:rPr>
          <w:sz w:val="24"/>
          <w:szCs w:val="24"/>
        </w:rPr>
      </w:pPr>
      <w:r w:rsidRPr="00615C7B">
        <w:rPr>
          <w:sz w:val="24"/>
          <w:szCs w:val="24"/>
        </w:rPr>
        <w:t>The study, with a view to improving the production chain, considers a territory of 300 hectares of hazelnut groves, with planting plantations measuring 5x4 meters, a total of 500 hazelnut trees per hectare. For the development of the database, for the purpose of using the dedicated software for calculating the hazelnut production cycle (Bazzerla, 2017), the following data were identified:</w:t>
      </w:r>
    </w:p>
    <w:p w14:paraId="4FEF1FA7" w14:textId="3936069F" w:rsidR="00615C7B" w:rsidRPr="00615C7B" w:rsidRDefault="00615C7B" w:rsidP="00615C7B">
      <w:pPr>
        <w:pStyle w:val="Paragrafoelenco"/>
        <w:numPr>
          <w:ilvl w:val="0"/>
          <w:numId w:val="23"/>
        </w:numPr>
        <w:spacing w:line="276" w:lineRule="auto"/>
        <w:ind w:left="284" w:hanging="284"/>
        <w:rPr>
          <w:sz w:val="24"/>
          <w:szCs w:val="24"/>
        </w:rPr>
      </w:pPr>
      <w:r w:rsidRPr="00615C7B">
        <w:rPr>
          <w:sz w:val="24"/>
          <w:szCs w:val="24"/>
        </w:rPr>
        <w:t>pruning of hazelnut trees per hectare (see table 1);</w:t>
      </w:r>
    </w:p>
    <w:p w14:paraId="239E22E9" w14:textId="68FE2F21" w:rsidR="00615C7B" w:rsidRPr="00615C7B" w:rsidRDefault="00615C7B" w:rsidP="00615C7B">
      <w:pPr>
        <w:pStyle w:val="Paragrafoelenco"/>
        <w:numPr>
          <w:ilvl w:val="0"/>
          <w:numId w:val="23"/>
        </w:numPr>
        <w:spacing w:line="276" w:lineRule="auto"/>
        <w:ind w:left="284" w:hanging="284"/>
        <w:rPr>
          <w:sz w:val="24"/>
          <w:szCs w:val="24"/>
        </w:rPr>
      </w:pPr>
      <w:r w:rsidRPr="00615C7B">
        <w:rPr>
          <w:sz w:val="24"/>
          <w:szCs w:val="24"/>
        </w:rPr>
        <w:t>cleaning of hazelnut trees per hectare (see table 2);</w:t>
      </w:r>
    </w:p>
    <w:p w14:paraId="04AE04F0" w14:textId="2A2098B3" w:rsidR="00615C7B" w:rsidRPr="00615C7B" w:rsidRDefault="00615C7B" w:rsidP="00615C7B">
      <w:pPr>
        <w:pStyle w:val="Paragrafoelenco"/>
        <w:numPr>
          <w:ilvl w:val="0"/>
          <w:numId w:val="23"/>
        </w:numPr>
        <w:spacing w:line="276" w:lineRule="auto"/>
        <w:ind w:left="284" w:hanging="284"/>
        <w:rPr>
          <w:sz w:val="24"/>
          <w:szCs w:val="24"/>
        </w:rPr>
      </w:pPr>
      <w:r w:rsidRPr="00615C7B">
        <w:rPr>
          <w:sz w:val="24"/>
          <w:szCs w:val="24"/>
        </w:rPr>
        <w:t>organic system per hectare (see table 3);</w:t>
      </w:r>
    </w:p>
    <w:p w14:paraId="230018D2" w14:textId="58173C00" w:rsidR="00615C7B" w:rsidRPr="00615C7B" w:rsidRDefault="00615C7B" w:rsidP="00615C7B">
      <w:pPr>
        <w:pStyle w:val="Paragrafoelenco"/>
        <w:numPr>
          <w:ilvl w:val="0"/>
          <w:numId w:val="23"/>
        </w:numPr>
        <w:spacing w:line="276" w:lineRule="auto"/>
        <w:ind w:left="284" w:hanging="284"/>
        <w:rPr>
          <w:sz w:val="24"/>
          <w:szCs w:val="24"/>
        </w:rPr>
      </w:pPr>
      <w:r w:rsidRPr="00615C7B">
        <w:rPr>
          <w:sz w:val="24"/>
          <w:szCs w:val="24"/>
        </w:rPr>
        <w:lastRenderedPageBreak/>
        <w:t>hazelnut harvesting methods per hectare:</w:t>
      </w:r>
    </w:p>
    <w:p w14:paraId="55C4FB84" w14:textId="4A5F02A3" w:rsidR="00615C7B" w:rsidRPr="00615C7B" w:rsidRDefault="00615C7B" w:rsidP="00615C7B">
      <w:pPr>
        <w:pStyle w:val="Paragrafoelenco"/>
        <w:numPr>
          <w:ilvl w:val="0"/>
          <w:numId w:val="18"/>
        </w:numPr>
        <w:spacing w:line="276" w:lineRule="auto"/>
        <w:ind w:left="567" w:hanging="284"/>
        <w:rPr>
          <w:sz w:val="24"/>
          <w:szCs w:val="24"/>
        </w:rPr>
      </w:pPr>
      <w:r w:rsidRPr="00615C7B">
        <w:rPr>
          <w:sz w:val="24"/>
          <w:szCs w:val="24"/>
        </w:rPr>
        <w:t>mechanized collection (see table 4)</w:t>
      </w:r>
      <w:r>
        <w:rPr>
          <w:sz w:val="24"/>
          <w:szCs w:val="24"/>
        </w:rPr>
        <w:t>;</w:t>
      </w:r>
    </w:p>
    <w:p w14:paraId="00F1DEE2" w14:textId="4E1A2CC4" w:rsidR="00615C7B" w:rsidRPr="00615C7B" w:rsidRDefault="00615C7B" w:rsidP="00615C7B">
      <w:pPr>
        <w:pStyle w:val="Paragrafoelenco"/>
        <w:numPr>
          <w:ilvl w:val="0"/>
          <w:numId w:val="18"/>
        </w:numPr>
        <w:spacing w:line="276" w:lineRule="auto"/>
        <w:ind w:left="567" w:hanging="284"/>
        <w:rPr>
          <w:sz w:val="24"/>
          <w:szCs w:val="24"/>
        </w:rPr>
      </w:pPr>
      <w:r w:rsidRPr="00615C7B">
        <w:rPr>
          <w:sz w:val="24"/>
          <w:szCs w:val="24"/>
        </w:rPr>
        <w:t>manual harvesting (for land that does not allow mechanized harvesting) (see tab. 5);</w:t>
      </w:r>
    </w:p>
    <w:p w14:paraId="5A00351A" w14:textId="01582552" w:rsidR="00615C7B" w:rsidRPr="00615C7B" w:rsidRDefault="00615C7B" w:rsidP="00615C7B">
      <w:pPr>
        <w:pStyle w:val="Paragrafoelenco"/>
        <w:numPr>
          <w:ilvl w:val="0"/>
          <w:numId w:val="23"/>
        </w:numPr>
        <w:spacing w:line="276" w:lineRule="auto"/>
        <w:ind w:left="284" w:hanging="284"/>
        <w:rPr>
          <w:sz w:val="24"/>
          <w:szCs w:val="24"/>
        </w:rPr>
      </w:pPr>
      <w:r w:rsidRPr="00615C7B">
        <w:rPr>
          <w:sz w:val="24"/>
          <w:szCs w:val="24"/>
        </w:rPr>
        <w:t>data collection on hazelnuts transport methods:</w:t>
      </w:r>
    </w:p>
    <w:p w14:paraId="55021EB5" w14:textId="3DBF3F95" w:rsidR="00615C7B" w:rsidRPr="00615C7B" w:rsidRDefault="00615C7B" w:rsidP="00615C7B">
      <w:pPr>
        <w:pStyle w:val="Paragrafoelenco"/>
        <w:numPr>
          <w:ilvl w:val="0"/>
          <w:numId w:val="18"/>
        </w:numPr>
        <w:spacing w:line="276" w:lineRule="auto"/>
        <w:ind w:left="567" w:hanging="284"/>
        <w:rPr>
          <w:sz w:val="24"/>
          <w:szCs w:val="24"/>
        </w:rPr>
      </w:pPr>
      <w:r w:rsidRPr="00615C7B">
        <w:rPr>
          <w:sz w:val="24"/>
          <w:szCs w:val="24"/>
        </w:rPr>
        <w:t>the first goes from the company to the consortium warehouses (see tab. 6);</w:t>
      </w:r>
    </w:p>
    <w:p w14:paraId="4D60D926" w14:textId="4BB0407B" w:rsidR="00615C7B" w:rsidRDefault="00615C7B" w:rsidP="00615C7B">
      <w:pPr>
        <w:pStyle w:val="Paragrafoelenco"/>
        <w:numPr>
          <w:ilvl w:val="0"/>
          <w:numId w:val="18"/>
        </w:numPr>
        <w:spacing w:line="276" w:lineRule="auto"/>
        <w:ind w:left="567" w:hanging="284"/>
        <w:rPr>
          <w:sz w:val="24"/>
          <w:szCs w:val="24"/>
        </w:rPr>
      </w:pPr>
      <w:r w:rsidRPr="00615C7B">
        <w:rPr>
          <w:sz w:val="24"/>
          <w:szCs w:val="24"/>
        </w:rPr>
        <w:t xml:space="preserve">the second goes from the warehouses of the Calabria Hazelnut Enhancement and Protection Consortium to the laboratories of the </w:t>
      </w:r>
      <w:proofErr w:type="spellStart"/>
      <w:r w:rsidRPr="00615C7B">
        <w:rPr>
          <w:sz w:val="24"/>
          <w:szCs w:val="24"/>
        </w:rPr>
        <w:t>Viterbo</w:t>
      </w:r>
      <w:proofErr w:type="spellEnd"/>
      <w:r w:rsidRPr="00615C7B">
        <w:rPr>
          <w:sz w:val="24"/>
          <w:szCs w:val="24"/>
        </w:rPr>
        <w:t xml:space="preserve"> processing company (see table 7).</w:t>
      </w:r>
    </w:p>
    <w:p w14:paraId="43A68B98" w14:textId="77777777" w:rsidR="00615C7B" w:rsidRPr="00615C7B" w:rsidRDefault="00615C7B" w:rsidP="00615C7B">
      <w:pPr>
        <w:pStyle w:val="Paragrafoelenco"/>
        <w:spacing w:line="276" w:lineRule="auto"/>
        <w:ind w:left="567"/>
        <w:rPr>
          <w:sz w:val="24"/>
          <w:szCs w:val="24"/>
        </w:rPr>
      </w:pPr>
    </w:p>
    <w:p w14:paraId="30AE5DF9" w14:textId="3BC6F86A" w:rsidR="00731219" w:rsidRPr="000E772B" w:rsidRDefault="00AD545A" w:rsidP="00A13B67">
      <w:pPr>
        <w:spacing w:line="276" w:lineRule="auto"/>
        <w:jc w:val="center"/>
        <w:rPr>
          <w:szCs w:val="22"/>
        </w:rPr>
      </w:pPr>
      <w:proofErr w:type="spellStart"/>
      <w:r w:rsidRPr="000E772B">
        <w:rPr>
          <w:bCs/>
          <w:color w:val="000000"/>
          <w:szCs w:val="22"/>
          <w:lang w:val="it-IT" w:eastAsia="it-IT"/>
        </w:rPr>
        <w:t>Table</w:t>
      </w:r>
      <w:proofErr w:type="spellEnd"/>
      <w:r w:rsidRPr="000E772B">
        <w:rPr>
          <w:bCs/>
          <w:color w:val="000000"/>
          <w:szCs w:val="22"/>
          <w:lang w:val="it-IT" w:eastAsia="it-IT"/>
        </w:rPr>
        <w:t xml:space="preserve"> 1. </w:t>
      </w:r>
      <w:proofErr w:type="spellStart"/>
      <w:r w:rsidRPr="000E772B">
        <w:rPr>
          <w:bCs/>
          <w:color w:val="000000"/>
          <w:szCs w:val="22"/>
          <w:lang w:val="it-IT" w:eastAsia="it-IT"/>
        </w:rPr>
        <w:t>P</w:t>
      </w:r>
      <w:r w:rsidR="00731219" w:rsidRPr="00731219">
        <w:rPr>
          <w:bCs/>
          <w:color w:val="000000"/>
          <w:szCs w:val="22"/>
          <w:lang w:val="it-IT" w:eastAsia="it-IT"/>
        </w:rPr>
        <w:t>runing</w:t>
      </w:r>
      <w:proofErr w:type="spellEnd"/>
      <w:r w:rsidR="00731219" w:rsidRPr="00731219">
        <w:rPr>
          <w:bCs/>
          <w:color w:val="000000"/>
          <w:szCs w:val="22"/>
          <w:lang w:val="it-IT" w:eastAsia="it-IT"/>
        </w:rPr>
        <w:t xml:space="preserve"> per </w:t>
      </w:r>
      <w:proofErr w:type="spellStart"/>
      <w:r w:rsidR="00731219" w:rsidRPr="00731219">
        <w:rPr>
          <w:bCs/>
          <w:color w:val="000000"/>
          <w:szCs w:val="22"/>
          <w:lang w:val="it-IT" w:eastAsia="it-IT"/>
        </w:rPr>
        <w:t>hectare</w:t>
      </w:r>
      <w:proofErr w:type="spellEnd"/>
      <w:r w:rsidR="000E772B">
        <w:rPr>
          <w:bCs/>
          <w:color w:val="000000"/>
          <w:szCs w:val="22"/>
          <w:lang w:val="it-IT" w:eastAsia="it-IT"/>
        </w:rPr>
        <w:t>.</w:t>
      </w:r>
    </w:p>
    <w:tbl>
      <w:tblPr>
        <w:tblStyle w:val="Grigliatabellachiara"/>
        <w:tblW w:w="7426" w:type="dxa"/>
        <w:jc w:val="center"/>
        <w:tblLayout w:type="fixed"/>
        <w:tblLook w:val="0000" w:firstRow="0" w:lastRow="0" w:firstColumn="0" w:lastColumn="0" w:noHBand="0" w:noVBand="0"/>
      </w:tblPr>
      <w:tblGrid>
        <w:gridCol w:w="1120"/>
        <w:gridCol w:w="1083"/>
        <w:gridCol w:w="1114"/>
        <w:gridCol w:w="1435"/>
        <w:gridCol w:w="1438"/>
        <w:gridCol w:w="1236"/>
      </w:tblGrid>
      <w:tr w:rsidR="002703DB" w:rsidRPr="000E772B" w14:paraId="33A19F57" w14:textId="77777777" w:rsidTr="00A13B67">
        <w:trPr>
          <w:cantSplit/>
          <w:jc w:val="center"/>
        </w:trPr>
        <w:tc>
          <w:tcPr>
            <w:tcW w:w="1120" w:type="dxa"/>
          </w:tcPr>
          <w:p w14:paraId="2261EC03" w14:textId="19829040" w:rsidR="00731219" w:rsidRPr="000E772B" w:rsidRDefault="002703DB"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lang w:eastAsia="it-IT"/>
              </w:rPr>
              <w:t>N</w:t>
            </w:r>
            <w:r w:rsidR="00731219" w:rsidRPr="00731219">
              <w:rPr>
                <w:rFonts w:ascii="Times New Roman" w:hAnsi="Times New Roman" w:cs="Times New Roman"/>
                <w:sz w:val="20"/>
                <w:szCs w:val="20"/>
                <w:lang w:eastAsia="it-IT"/>
              </w:rPr>
              <w:t>umber of workers</w:t>
            </w:r>
          </w:p>
        </w:tc>
        <w:tc>
          <w:tcPr>
            <w:tcW w:w="1083" w:type="dxa"/>
          </w:tcPr>
          <w:p w14:paraId="21A7EF4E" w14:textId="4AFB6541" w:rsidR="00731219" w:rsidRPr="000E772B" w:rsidRDefault="002703DB" w:rsidP="00A13B67">
            <w:pPr>
              <w:pStyle w:val="Default"/>
              <w:jc w:val="center"/>
              <w:rPr>
                <w:rFonts w:ascii="Times New Roman" w:hAnsi="Times New Roman" w:cs="Times New Roman"/>
                <w:sz w:val="20"/>
                <w:szCs w:val="20"/>
              </w:rPr>
            </w:pPr>
            <w:proofErr w:type="spellStart"/>
            <w:r w:rsidRPr="000E772B">
              <w:rPr>
                <w:rFonts w:ascii="Times New Roman" w:hAnsi="Times New Roman" w:cs="Times New Roman"/>
                <w:sz w:val="20"/>
                <w:szCs w:val="20"/>
                <w:lang w:eastAsia="it-IT"/>
              </w:rPr>
              <w:t>C</w:t>
            </w:r>
            <w:r w:rsidR="00731219" w:rsidRPr="00731219">
              <w:rPr>
                <w:rFonts w:ascii="Times New Roman" w:hAnsi="Times New Roman" w:cs="Times New Roman"/>
                <w:sz w:val="20"/>
                <w:szCs w:val="20"/>
                <w:lang w:eastAsia="it-IT"/>
              </w:rPr>
              <w:t>hainsaws</w:t>
            </w:r>
            <w:proofErr w:type="spellEnd"/>
          </w:p>
        </w:tc>
        <w:tc>
          <w:tcPr>
            <w:tcW w:w="1114" w:type="dxa"/>
          </w:tcPr>
          <w:p w14:paraId="4294505D" w14:textId="3C2F3F87" w:rsidR="00731219" w:rsidRPr="000E772B" w:rsidRDefault="002703DB" w:rsidP="00A13B67">
            <w:pPr>
              <w:pStyle w:val="Default"/>
              <w:jc w:val="center"/>
              <w:rPr>
                <w:rFonts w:ascii="Times New Roman" w:hAnsi="Times New Roman" w:cs="Times New Roman"/>
                <w:sz w:val="20"/>
                <w:szCs w:val="20"/>
              </w:rPr>
            </w:pPr>
            <w:proofErr w:type="spellStart"/>
            <w:r w:rsidRPr="000E772B">
              <w:rPr>
                <w:rFonts w:ascii="Times New Roman" w:hAnsi="Times New Roman" w:cs="Times New Roman"/>
                <w:sz w:val="20"/>
                <w:szCs w:val="20"/>
                <w:lang w:eastAsia="it-IT"/>
              </w:rPr>
              <w:t>L</w:t>
            </w:r>
            <w:r w:rsidR="00731219" w:rsidRPr="00731219">
              <w:rPr>
                <w:rFonts w:ascii="Times New Roman" w:hAnsi="Times New Roman" w:cs="Times New Roman"/>
                <w:sz w:val="20"/>
                <w:szCs w:val="20"/>
                <w:lang w:eastAsia="it-IT"/>
              </w:rPr>
              <w:t>iters</w:t>
            </w:r>
            <w:proofErr w:type="spellEnd"/>
            <w:r w:rsidR="00731219" w:rsidRPr="00731219">
              <w:rPr>
                <w:rFonts w:ascii="Times New Roman" w:hAnsi="Times New Roman" w:cs="Times New Roman"/>
                <w:sz w:val="20"/>
                <w:szCs w:val="20"/>
                <w:lang w:eastAsia="it-IT"/>
              </w:rPr>
              <w:t xml:space="preserve"> of </w:t>
            </w:r>
            <w:proofErr w:type="spellStart"/>
            <w:r w:rsidR="00731219" w:rsidRPr="00731219">
              <w:rPr>
                <w:rFonts w:ascii="Times New Roman" w:hAnsi="Times New Roman" w:cs="Times New Roman"/>
                <w:sz w:val="20"/>
                <w:szCs w:val="20"/>
                <w:lang w:eastAsia="it-IT"/>
              </w:rPr>
              <w:t>petrol</w:t>
            </w:r>
            <w:proofErr w:type="spellEnd"/>
          </w:p>
        </w:tc>
        <w:tc>
          <w:tcPr>
            <w:tcW w:w="1435" w:type="dxa"/>
          </w:tcPr>
          <w:p w14:paraId="4EDBCF22" w14:textId="6DFBD84C" w:rsidR="00731219" w:rsidRPr="000E772B" w:rsidRDefault="002703DB"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lang w:eastAsia="it-IT"/>
              </w:rPr>
              <w:t>G</w:t>
            </w:r>
            <w:r w:rsidR="00731219" w:rsidRPr="00731219">
              <w:rPr>
                <w:rFonts w:ascii="Times New Roman" w:hAnsi="Times New Roman" w:cs="Times New Roman"/>
                <w:sz w:val="20"/>
                <w:szCs w:val="20"/>
                <w:lang w:eastAsia="it-IT"/>
              </w:rPr>
              <w:t xml:space="preserve">asoline for </w:t>
            </w:r>
            <w:proofErr w:type="spellStart"/>
            <w:r w:rsidR="00731219" w:rsidRPr="00731219">
              <w:rPr>
                <w:rFonts w:ascii="Times New Roman" w:hAnsi="Times New Roman" w:cs="Times New Roman"/>
                <w:sz w:val="20"/>
                <w:szCs w:val="20"/>
                <w:lang w:eastAsia="it-IT"/>
              </w:rPr>
              <w:t>compressor</w:t>
            </w:r>
            <w:proofErr w:type="spellEnd"/>
          </w:p>
        </w:tc>
        <w:tc>
          <w:tcPr>
            <w:tcW w:w="1438" w:type="dxa"/>
          </w:tcPr>
          <w:p w14:paraId="61A632E7" w14:textId="2A8EBAF1" w:rsidR="00731219" w:rsidRPr="000E772B" w:rsidRDefault="002703DB" w:rsidP="00A13B67">
            <w:pPr>
              <w:pStyle w:val="Default"/>
              <w:jc w:val="center"/>
              <w:rPr>
                <w:rFonts w:ascii="Times New Roman" w:hAnsi="Times New Roman" w:cs="Times New Roman"/>
                <w:sz w:val="20"/>
                <w:szCs w:val="20"/>
              </w:rPr>
            </w:pPr>
            <w:proofErr w:type="spellStart"/>
            <w:r w:rsidRPr="000E772B">
              <w:rPr>
                <w:rFonts w:ascii="Times New Roman" w:hAnsi="Times New Roman" w:cs="Times New Roman"/>
                <w:sz w:val="20"/>
                <w:szCs w:val="20"/>
                <w:lang w:eastAsia="it-IT"/>
              </w:rPr>
              <w:t>C</w:t>
            </w:r>
            <w:r w:rsidR="00731219" w:rsidRPr="00731219">
              <w:rPr>
                <w:rFonts w:ascii="Times New Roman" w:hAnsi="Times New Roman" w:cs="Times New Roman"/>
                <w:sz w:val="20"/>
                <w:szCs w:val="20"/>
                <w:lang w:eastAsia="it-IT"/>
              </w:rPr>
              <w:t>ompressed</w:t>
            </w:r>
            <w:proofErr w:type="spellEnd"/>
            <w:r w:rsidR="00731219" w:rsidRPr="00731219">
              <w:rPr>
                <w:rFonts w:ascii="Times New Roman" w:hAnsi="Times New Roman" w:cs="Times New Roman"/>
                <w:sz w:val="20"/>
                <w:szCs w:val="20"/>
                <w:lang w:eastAsia="it-IT"/>
              </w:rPr>
              <w:t xml:space="preserve"> air </w:t>
            </w:r>
            <w:proofErr w:type="spellStart"/>
            <w:r w:rsidR="00731219" w:rsidRPr="00731219">
              <w:rPr>
                <w:rFonts w:ascii="Times New Roman" w:hAnsi="Times New Roman" w:cs="Times New Roman"/>
                <w:sz w:val="20"/>
                <w:szCs w:val="20"/>
                <w:lang w:eastAsia="it-IT"/>
              </w:rPr>
              <w:t>scissors</w:t>
            </w:r>
            <w:proofErr w:type="spellEnd"/>
          </w:p>
        </w:tc>
        <w:tc>
          <w:tcPr>
            <w:tcW w:w="1236" w:type="dxa"/>
          </w:tcPr>
          <w:p w14:paraId="3FFBA2CE" w14:textId="25C3281B" w:rsidR="00731219" w:rsidRPr="00284B2B" w:rsidRDefault="002703DB" w:rsidP="00A13B67">
            <w:pPr>
              <w:pStyle w:val="Default"/>
              <w:jc w:val="center"/>
              <w:rPr>
                <w:rFonts w:ascii="Times New Roman" w:hAnsi="Times New Roman" w:cs="Times New Roman"/>
                <w:sz w:val="20"/>
                <w:szCs w:val="20"/>
                <w:lang w:val="en-GB"/>
              </w:rPr>
            </w:pPr>
            <w:r w:rsidRPr="00284B2B">
              <w:rPr>
                <w:rFonts w:ascii="Times New Roman" w:hAnsi="Times New Roman" w:cs="Times New Roman"/>
                <w:sz w:val="20"/>
                <w:szCs w:val="20"/>
                <w:lang w:val="en-GB" w:eastAsia="it-IT"/>
              </w:rPr>
              <w:t>P</w:t>
            </w:r>
            <w:r w:rsidR="00731219" w:rsidRPr="00284B2B">
              <w:rPr>
                <w:rFonts w:ascii="Times New Roman" w:hAnsi="Times New Roman" w:cs="Times New Roman"/>
                <w:sz w:val="20"/>
                <w:szCs w:val="20"/>
                <w:lang w:val="en-GB" w:eastAsia="it-IT"/>
              </w:rPr>
              <w:t>araffin oil to oil chains</w:t>
            </w:r>
          </w:p>
        </w:tc>
      </w:tr>
      <w:tr w:rsidR="002703DB" w:rsidRPr="000E772B" w14:paraId="0B4DC09B" w14:textId="77777777" w:rsidTr="00A13B67">
        <w:trPr>
          <w:cantSplit/>
          <w:jc w:val="center"/>
        </w:trPr>
        <w:tc>
          <w:tcPr>
            <w:tcW w:w="1120" w:type="dxa"/>
          </w:tcPr>
          <w:p w14:paraId="5A6A92AA" w14:textId="390169C7" w:rsidR="00731219" w:rsidRPr="000E772B" w:rsidRDefault="00731219"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2</w:t>
            </w:r>
          </w:p>
        </w:tc>
        <w:tc>
          <w:tcPr>
            <w:tcW w:w="1083" w:type="dxa"/>
          </w:tcPr>
          <w:p w14:paraId="4589573A" w14:textId="468ED22E" w:rsidR="00731219" w:rsidRPr="000E772B" w:rsidRDefault="00731219"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2</w:t>
            </w:r>
          </w:p>
        </w:tc>
        <w:tc>
          <w:tcPr>
            <w:tcW w:w="1114" w:type="dxa"/>
          </w:tcPr>
          <w:p w14:paraId="40E4333F" w14:textId="323FDEBD" w:rsidR="00731219" w:rsidRPr="000E772B" w:rsidRDefault="00731219"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20</w:t>
            </w:r>
          </w:p>
        </w:tc>
        <w:tc>
          <w:tcPr>
            <w:tcW w:w="1435" w:type="dxa"/>
          </w:tcPr>
          <w:p w14:paraId="0D8ED64D" w14:textId="1A9BCADE" w:rsidR="00731219" w:rsidRPr="000E772B" w:rsidRDefault="00731219" w:rsidP="00A13B67">
            <w:pPr>
              <w:pStyle w:val="Default"/>
              <w:jc w:val="center"/>
              <w:rPr>
                <w:rFonts w:ascii="Times New Roman" w:hAnsi="Times New Roman" w:cs="Times New Roman"/>
                <w:sz w:val="20"/>
                <w:szCs w:val="20"/>
              </w:rPr>
            </w:pPr>
            <w:r w:rsidRPr="00731219">
              <w:rPr>
                <w:rFonts w:ascii="Times New Roman" w:hAnsi="Times New Roman" w:cs="Times New Roman"/>
                <w:sz w:val="20"/>
                <w:szCs w:val="20"/>
                <w:lang w:eastAsia="it-IT"/>
              </w:rPr>
              <w:t>7 liters</w:t>
            </w:r>
          </w:p>
        </w:tc>
        <w:tc>
          <w:tcPr>
            <w:tcW w:w="1438" w:type="dxa"/>
          </w:tcPr>
          <w:p w14:paraId="3BBFF65B" w14:textId="5750B74D" w:rsidR="00731219" w:rsidRPr="000E772B" w:rsidRDefault="00731219"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2</w:t>
            </w:r>
          </w:p>
        </w:tc>
        <w:tc>
          <w:tcPr>
            <w:tcW w:w="1236" w:type="dxa"/>
          </w:tcPr>
          <w:p w14:paraId="4E5AC53E" w14:textId="6BBF2B81" w:rsidR="00731219" w:rsidRPr="000E772B" w:rsidRDefault="00731219" w:rsidP="00A13B67">
            <w:pPr>
              <w:pStyle w:val="Default"/>
              <w:jc w:val="center"/>
              <w:rPr>
                <w:rFonts w:ascii="Times New Roman" w:hAnsi="Times New Roman" w:cs="Times New Roman"/>
                <w:sz w:val="20"/>
                <w:szCs w:val="20"/>
              </w:rPr>
            </w:pPr>
            <w:r w:rsidRPr="00731219">
              <w:rPr>
                <w:rFonts w:ascii="Times New Roman" w:hAnsi="Times New Roman" w:cs="Times New Roman"/>
                <w:sz w:val="20"/>
                <w:szCs w:val="20"/>
                <w:lang w:eastAsia="it-IT"/>
              </w:rPr>
              <w:t>4 liters</w:t>
            </w:r>
          </w:p>
        </w:tc>
      </w:tr>
    </w:tbl>
    <w:p w14:paraId="31E5A221" w14:textId="59B5C1DE" w:rsidR="003E703C" w:rsidRDefault="000E772B" w:rsidP="00A13B67">
      <w:pPr>
        <w:spacing w:line="276" w:lineRule="auto"/>
        <w:jc w:val="center"/>
        <w:rPr>
          <w:szCs w:val="22"/>
        </w:rPr>
      </w:pPr>
      <w:r w:rsidRPr="000E772B">
        <w:rPr>
          <w:szCs w:val="22"/>
        </w:rPr>
        <w:t>Source: n/s processing of consortium data</w:t>
      </w:r>
    </w:p>
    <w:p w14:paraId="45E2FAF2" w14:textId="77777777" w:rsidR="00B946DD" w:rsidRPr="000E772B" w:rsidRDefault="00B946DD" w:rsidP="00A13B67">
      <w:pPr>
        <w:spacing w:line="276" w:lineRule="auto"/>
        <w:jc w:val="center"/>
        <w:rPr>
          <w:szCs w:val="22"/>
        </w:rPr>
      </w:pPr>
    </w:p>
    <w:p w14:paraId="202242E7" w14:textId="72809F4F" w:rsidR="003E703C" w:rsidRPr="000E772B" w:rsidRDefault="00AD545A" w:rsidP="00A13B67">
      <w:pPr>
        <w:spacing w:line="276" w:lineRule="auto"/>
        <w:jc w:val="center"/>
        <w:rPr>
          <w:szCs w:val="22"/>
        </w:rPr>
      </w:pPr>
      <w:r w:rsidRPr="000E772B">
        <w:rPr>
          <w:szCs w:val="22"/>
        </w:rPr>
        <w:t>Table 2. C</w:t>
      </w:r>
      <w:r w:rsidR="002703DB" w:rsidRPr="000E772B">
        <w:rPr>
          <w:szCs w:val="22"/>
        </w:rPr>
        <w:t>leaning per hectare</w:t>
      </w:r>
      <w:r w:rsidR="000E772B">
        <w:rPr>
          <w:szCs w:val="22"/>
        </w:rPr>
        <w:t>.</w:t>
      </w:r>
    </w:p>
    <w:tbl>
      <w:tblPr>
        <w:tblStyle w:val="Grigliatabellachiara"/>
        <w:tblW w:w="5122" w:type="pct"/>
        <w:jc w:val="center"/>
        <w:tblLayout w:type="fixed"/>
        <w:tblLook w:val="0000" w:firstRow="0" w:lastRow="0" w:firstColumn="0" w:lastColumn="0" w:noHBand="0" w:noVBand="0"/>
      </w:tblPr>
      <w:tblGrid>
        <w:gridCol w:w="1837"/>
        <w:gridCol w:w="993"/>
        <w:gridCol w:w="2126"/>
        <w:gridCol w:w="1418"/>
        <w:gridCol w:w="991"/>
      </w:tblGrid>
      <w:tr w:rsidR="002703DB" w:rsidRPr="000E772B" w14:paraId="2B8E2EE1" w14:textId="77777777" w:rsidTr="00A13B67">
        <w:trPr>
          <w:jc w:val="center"/>
        </w:trPr>
        <w:tc>
          <w:tcPr>
            <w:tcW w:w="1247" w:type="pct"/>
          </w:tcPr>
          <w:p w14:paraId="1C09DC2F" w14:textId="26E33916" w:rsidR="003E703C" w:rsidRPr="000E772B" w:rsidRDefault="002703DB"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lang w:eastAsia="it-IT"/>
              </w:rPr>
              <w:t>N</w:t>
            </w:r>
            <w:r w:rsidRPr="00731219">
              <w:rPr>
                <w:rFonts w:ascii="Times New Roman" w:hAnsi="Times New Roman" w:cs="Times New Roman"/>
                <w:sz w:val="20"/>
                <w:szCs w:val="20"/>
                <w:lang w:eastAsia="it-IT"/>
              </w:rPr>
              <w:t xml:space="preserve">umber of </w:t>
            </w:r>
            <w:r w:rsidRPr="000E772B">
              <w:rPr>
                <w:rFonts w:ascii="Times New Roman" w:hAnsi="Times New Roman" w:cs="Times New Roman"/>
                <w:sz w:val="20"/>
                <w:szCs w:val="20"/>
                <w:lang w:eastAsia="it-IT"/>
              </w:rPr>
              <w:t>w</w:t>
            </w:r>
            <w:r w:rsidRPr="00731219">
              <w:rPr>
                <w:rFonts w:ascii="Times New Roman" w:hAnsi="Times New Roman" w:cs="Times New Roman"/>
                <w:sz w:val="20"/>
                <w:szCs w:val="20"/>
                <w:lang w:eastAsia="it-IT"/>
              </w:rPr>
              <w:t>orkers</w:t>
            </w:r>
          </w:p>
        </w:tc>
        <w:tc>
          <w:tcPr>
            <w:tcW w:w="674" w:type="pct"/>
          </w:tcPr>
          <w:p w14:paraId="4150B318" w14:textId="519B5748" w:rsidR="003E703C" w:rsidRPr="000E772B" w:rsidRDefault="002703DB" w:rsidP="00A13B67">
            <w:pPr>
              <w:pStyle w:val="Default"/>
              <w:jc w:val="center"/>
              <w:rPr>
                <w:rFonts w:ascii="Times New Roman" w:hAnsi="Times New Roman" w:cs="Times New Roman"/>
                <w:sz w:val="20"/>
                <w:szCs w:val="20"/>
                <w:lang w:eastAsia="it-IT"/>
              </w:rPr>
            </w:pPr>
            <w:proofErr w:type="spellStart"/>
            <w:r w:rsidRPr="000E772B">
              <w:rPr>
                <w:rFonts w:ascii="Times New Roman" w:hAnsi="Times New Roman" w:cs="Times New Roman"/>
                <w:sz w:val="20"/>
                <w:szCs w:val="20"/>
                <w:lang w:eastAsia="it-IT"/>
              </w:rPr>
              <w:t>Tractors</w:t>
            </w:r>
            <w:proofErr w:type="spellEnd"/>
          </w:p>
        </w:tc>
        <w:tc>
          <w:tcPr>
            <w:tcW w:w="1443" w:type="pct"/>
          </w:tcPr>
          <w:p w14:paraId="4FF36627" w14:textId="6FD6E2A1" w:rsidR="003E703C" w:rsidRPr="000E772B" w:rsidRDefault="002703DB" w:rsidP="00A13B67">
            <w:pPr>
              <w:pStyle w:val="Default"/>
              <w:jc w:val="center"/>
              <w:rPr>
                <w:rFonts w:ascii="Times New Roman" w:hAnsi="Times New Roman" w:cs="Times New Roman"/>
                <w:sz w:val="20"/>
                <w:szCs w:val="20"/>
              </w:rPr>
            </w:pPr>
            <w:proofErr w:type="spellStart"/>
            <w:r w:rsidRPr="000E772B">
              <w:rPr>
                <w:rFonts w:ascii="Times New Roman" w:hAnsi="Times New Roman" w:cs="Times New Roman"/>
                <w:sz w:val="20"/>
                <w:szCs w:val="20"/>
              </w:rPr>
              <w:t>Desel</w:t>
            </w:r>
            <w:proofErr w:type="spellEnd"/>
            <w:r w:rsidRPr="000E772B">
              <w:rPr>
                <w:rFonts w:ascii="Times New Roman" w:hAnsi="Times New Roman" w:cs="Times New Roman"/>
                <w:sz w:val="20"/>
                <w:szCs w:val="20"/>
              </w:rPr>
              <w:t xml:space="preserve"> </w:t>
            </w:r>
            <w:proofErr w:type="spellStart"/>
            <w:r w:rsidRPr="000E772B">
              <w:rPr>
                <w:rFonts w:ascii="Times New Roman" w:hAnsi="Times New Roman" w:cs="Times New Roman"/>
                <w:sz w:val="20"/>
                <w:szCs w:val="20"/>
              </w:rPr>
              <w:t>fuel</w:t>
            </w:r>
            <w:proofErr w:type="spellEnd"/>
          </w:p>
        </w:tc>
        <w:tc>
          <w:tcPr>
            <w:tcW w:w="963" w:type="pct"/>
          </w:tcPr>
          <w:p w14:paraId="47A2B61E" w14:textId="7B83A53A" w:rsidR="003E703C" w:rsidRPr="000E772B" w:rsidRDefault="002703DB"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Brush cutter</w:t>
            </w:r>
          </w:p>
        </w:tc>
        <w:tc>
          <w:tcPr>
            <w:tcW w:w="673" w:type="pct"/>
          </w:tcPr>
          <w:p w14:paraId="48316F78" w14:textId="0D005D8D" w:rsidR="003E703C" w:rsidRPr="000E772B" w:rsidRDefault="002703DB"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Gas</w:t>
            </w:r>
          </w:p>
        </w:tc>
      </w:tr>
      <w:tr w:rsidR="002703DB" w:rsidRPr="000E772B" w14:paraId="3C32B85F" w14:textId="77777777" w:rsidTr="00A13B67">
        <w:trPr>
          <w:jc w:val="center"/>
        </w:trPr>
        <w:tc>
          <w:tcPr>
            <w:tcW w:w="1247" w:type="pct"/>
          </w:tcPr>
          <w:p w14:paraId="08A930E1" w14:textId="4E94D91E" w:rsidR="003E703C" w:rsidRPr="000E772B" w:rsidRDefault="002703DB"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2</w:t>
            </w:r>
          </w:p>
        </w:tc>
        <w:tc>
          <w:tcPr>
            <w:tcW w:w="674" w:type="pct"/>
          </w:tcPr>
          <w:p w14:paraId="5DC4D19F" w14:textId="3F5A2D10" w:rsidR="003E703C" w:rsidRPr="000E772B" w:rsidRDefault="003E703C"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2</w:t>
            </w:r>
          </w:p>
        </w:tc>
        <w:tc>
          <w:tcPr>
            <w:tcW w:w="1443" w:type="pct"/>
          </w:tcPr>
          <w:p w14:paraId="62AAAF34" w14:textId="6FB12F19" w:rsidR="003E703C" w:rsidRPr="00284B2B" w:rsidRDefault="002703DB" w:rsidP="00A13B67">
            <w:pPr>
              <w:pStyle w:val="Default"/>
              <w:jc w:val="center"/>
              <w:rPr>
                <w:rFonts w:ascii="Times New Roman" w:hAnsi="Times New Roman" w:cs="Times New Roman"/>
                <w:sz w:val="20"/>
                <w:szCs w:val="20"/>
                <w:lang w:val="en-GB"/>
              </w:rPr>
            </w:pPr>
            <w:r w:rsidRPr="00284B2B">
              <w:rPr>
                <w:rFonts w:ascii="Times New Roman" w:hAnsi="Times New Roman" w:cs="Times New Roman"/>
                <w:sz w:val="20"/>
                <w:szCs w:val="20"/>
                <w:lang w:val="en-GB"/>
              </w:rPr>
              <w:t xml:space="preserve">7 hours of work per hectare about 50 </w:t>
            </w:r>
            <w:proofErr w:type="spellStart"/>
            <w:r w:rsidRPr="00284B2B">
              <w:rPr>
                <w:rFonts w:ascii="Times New Roman" w:hAnsi="Times New Roman" w:cs="Times New Roman"/>
                <w:sz w:val="20"/>
                <w:szCs w:val="20"/>
                <w:lang w:val="en-GB"/>
              </w:rPr>
              <w:t>liters</w:t>
            </w:r>
            <w:proofErr w:type="spellEnd"/>
          </w:p>
        </w:tc>
        <w:tc>
          <w:tcPr>
            <w:tcW w:w="963" w:type="pct"/>
          </w:tcPr>
          <w:p w14:paraId="4910540D" w14:textId="62669FB2" w:rsidR="003E703C" w:rsidRPr="000E772B" w:rsidRDefault="002703DB"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 xml:space="preserve">2 </w:t>
            </w:r>
            <w:proofErr w:type="spellStart"/>
            <w:r w:rsidRPr="000E772B">
              <w:rPr>
                <w:rFonts w:ascii="Times New Roman" w:hAnsi="Times New Roman" w:cs="Times New Roman"/>
                <w:sz w:val="20"/>
                <w:szCs w:val="20"/>
              </w:rPr>
              <w:t>brushcutters</w:t>
            </w:r>
            <w:proofErr w:type="spellEnd"/>
            <w:r w:rsidRPr="000E772B">
              <w:rPr>
                <w:rFonts w:ascii="Times New Roman" w:hAnsi="Times New Roman" w:cs="Times New Roman"/>
                <w:sz w:val="20"/>
                <w:szCs w:val="20"/>
              </w:rPr>
              <w:t xml:space="preserve"> </w:t>
            </w:r>
            <w:proofErr w:type="spellStart"/>
            <w:r w:rsidRPr="000E772B">
              <w:rPr>
                <w:rFonts w:ascii="Times New Roman" w:hAnsi="Times New Roman" w:cs="Times New Roman"/>
                <w:sz w:val="20"/>
                <w:szCs w:val="20"/>
              </w:rPr>
              <w:t>cut</w:t>
            </w:r>
            <w:proofErr w:type="spellEnd"/>
            <w:r w:rsidRPr="000E772B">
              <w:rPr>
                <w:rFonts w:ascii="Times New Roman" w:hAnsi="Times New Roman" w:cs="Times New Roman"/>
                <w:sz w:val="20"/>
                <w:szCs w:val="20"/>
              </w:rPr>
              <w:t xml:space="preserve"> </w:t>
            </w:r>
            <w:proofErr w:type="spellStart"/>
            <w:r w:rsidRPr="000E772B">
              <w:rPr>
                <w:rFonts w:ascii="Times New Roman" w:hAnsi="Times New Roman" w:cs="Times New Roman"/>
                <w:sz w:val="20"/>
                <w:szCs w:val="20"/>
              </w:rPr>
              <w:t>pulloni</w:t>
            </w:r>
            <w:proofErr w:type="spellEnd"/>
          </w:p>
        </w:tc>
        <w:tc>
          <w:tcPr>
            <w:tcW w:w="673" w:type="pct"/>
          </w:tcPr>
          <w:p w14:paraId="127561B9" w14:textId="56380BD9" w:rsidR="003E703C" w:rsidRPr="000E772B" w:rsidRDefault="002703DB" w:rsidP="00A13B67">
            <w:pPr>
              <w:pStyle w:val="Default"/>
              <w:jc w:val="center"/>
              <w:rPr>
                <w:rFonts w:ascii="Times New Roman" w:hAnsi="Times New Roman" w:cs="Times New Roman"/>
                <w:sz w:val="20"/>
                <w:szCs w:val="20"/>
              </w:rPr>
            </w:pPr>
            <w:r w:rsidRPr="000E772B">
              <w:rPr>
                <w:rFonts w:ascii="Times New Roman" w:hAnsi="Times New Roman" w:cs="Times New Roman"/>
                <w:sz w:val="20"/>
                <w:szCs w:val="20"/>
              </w:rPr>
              <w:t>10 liters</w:t>
            </w:r>
          </w:p>
        </w:tc>
      </w:tr>
    </w:tbl>
    <w:p w14:paraId="6DFF67D4" w14:textId="77777777" w:rsidR="000E772B" w:rsidRDefault="000E772B" w:rsidP="00A13B67">
      <w:pPr>
        <w:spacing w:line="276" w:lineRule="auto"/>
        <w:jc w:val="center"/>
        <w:rPr>
          <w:szCs w:val="22"/>
        </w:rPr>
      </w:pPr>
      <w:r w:rsidRPr="000E772B">
        <w:rPr>
          <w:szCs w:val="22"/>
        </w:rPr>
        <w:t>Source: n/s processing of consortium data</w:t>
      </w:r>
    </w:p>
    <w:p w14:paraId="76EABE82" w14:textId="1B07FC30" w:rsidR="00A13B67" w:rsidRDefault="00A13B67" w:rsidP="004E7DA5">
      <w:pPr>
        <w:spacing w:line="276" w:lineRule="auto"/>
        <w:rPr>
          <w:szCs w:val="22"/>
        </w:rPr>
      </w:pPr>
    </w:p>
    <w:p w14:paraId="1C628239" w14:textId="3900AFD7" w:rsidR="00615C7B" w:rsidRDefault="00615C7B" w:rsidP="004E7DA5">
      <w:pPr>
        <w:spacing w:line="276" w:lineRule="auto"/>
        <w:rPr>
          <w:szCs w:val="22"/>
        </w:rPr>
      </w:pPr>
    </w:p>
    <w:p w14:paraId="6A6692E2" w14:textId="61CA9ABA" w:rsidR="00615C7B" w:rsidRDefault="00615C7B" w:rsidP="004E7DA5">
      <w:pPr>
        <w:spacing w:line="276" w:lineRule="auto"/>
        <w:rPr>
          <w:szCs w:val="22"/>
        </w:rPr>
      </w:pPr>
    </w:p>
    <w:p w14:paraId="349EBBBF" w14:textId="77777777" w:rsidR="00615C7B" w:rsidRDefault="00615C7B" w:rsidP="004E7DA5">
      <w:pPr>
        <w:spacing w:line="276" w:lineRule="auto"/>
        <w:rPr>
          <w:szCs w:val="22"/>
        </w:rPr>
      </w:pPr>
    </w:p>
    <w:p w14:paraId="358F5DBB" w14:textId="77777777" w:rsidR="00A13B67" w:rsidRPr="000E772B" w:rsidRDefault="00A13B67" w:rsidP="004E7DA5">
      <w:pPr>
        <w:spacing w:line="276" w:lineRule="auto"/>
        <w:rPr>
          <w:szCs w:val="22"/>
        </w:rPr>
      </w:pPr>
    </w:p>
    <w:p w14:paraId="0B420DD6" w14:textId="031DCE69" w:rsidR="003E703C" w:rsidRPr="000E772B" w:rsidRDefault="00AD545A" w:rsidP="00A13B67">
      <w:pPr>
        <w:spacing w:line="276" w:lineRule="auto"/>
        <w:jc w:val="center"/>
        <w:rPr>
          <w:szCs w:val="22"/>
        </w:rPr>
      </w:pPr>
      <w:r w:rsidRPr="000E772B">
        <w:rPr>
          <w:szCs w:val="22"/>
        </w:rPr>
        <w:t>Table 3. B</w:t>
      </w:r>
      <w:r w:rsidR="00EA2A9D" w:rsidRPr="000E772B">
        <w:rPr>
          <w:szCs w:val="22"/>
        </w:rPr>
        <w:t>iological system per hectare</w:t>
      </w:r>
      <w:r w:rsidR="00615C7B">
        <w:rPr>
          <w:szCs w:val="22"/>
        </w:rPr>
        <w:t>.</w:t>
      </w:r>
    </w:p>
    <w:tbl>
      <w:tblPr>
        <w:tblStyle w:val="Grigliatabellachiara"/>
        <w:tblW w:w="7225" w:type="dxa"/>
        <w:jc w:val="center"/>
        <w:tblLayout w:type="fixed"/>
        <w:tblLook w:val="0000" w:firstRow="0" w:lastRow="0" w:firstColumn="0" w:lastColumn="0" w:noHBand="0" w:noVBand="0"/>
      </w:tblPr>
      <w:tblGrid>
        <w:gridCol w:w="2585"/>
        <w:gridCol w:w="2585"/>
        <w:gridCol w:w="2055"/>
      </w:tblGrid>
      <w:tr w:rsidR="00EA2A9D" w:rsidRPr="000E772B" w14:paraId="321C50C6" w14:textId="77777777" w:rsidTr="00A13B67">
        <w:trPr>
          <w:trHeight w:val="282"/>
          <w:jc w:val="center"/>
        </w:trPr>
        <w:tc>
          <w:tcPr>
            <w:tcW w:w="2585" w:type="dxa"/>
          </w:tcPr>
          <w:p w14:paraId="72C0F4D4" w14:textId="5E267B9E" w:rsidR="00EA2A9D" w:rsidRPr="000E772B" w:rsidRDefault="00EA2A9D"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Number of workers</w:t>
            </w:r>
          </w:p>
        </w:tc>
        <w:tc>
          <w:tcPr>
            <w:tcW w:w="2585" w:type="dxa"/>
          </w:tcPr>
          <w:p w14:paraId="6F7D6DF0" w14:textId="4FF8D07B" w:rsidR="00EA2A9D" w:rsidRPr="000E772B" w:rsidRDefault="00EA2A9D"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Biological plant protection</w:t>
            </w:r>
          </w:p>
        </w:tc>
        <w:tc>
          <w:tcPr>
            <w:tcW w:w="2055" w:type="dxa"/>
          </w:tcPr>
          <w:p w14:paraId="39EF7305" w14:textId="65B64F80" w:rsidR="00EA2A9D" w:rsidRPr="000E772B" w:rsidRDefault="00EA2A9D"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Tractor</w:t>
            </w:r>
          </w:p>
        </w:tc>
      </w:tr>
      <w:tr w:rsidR="00EA2A9D" w:rsidRPr="000E772B" w14:paraId="20308CA2" w14:textId="77777777" w:rsidTr="00A13B67">
        <w:trPr>
          <w:trHeight w:val="449"/>
          <w:jc w:val="center"/>
        </w:trPr>
        <w:tc>
          <w:tcPr>
            <w:tcW w:w="2585" w:type="dxa"/>
          </w:tcPr>
          <w:p w14:paraId="03537A20" w14:textId="47512CB5" w:rsidR="00EA2A9D" w:rsidRPr="000E772B" w:rsidRDefault="00EA2A9D"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1</w:t>
            </w:r>
          </w:p>
        </w:tc>
        <w:tc>
          <w:tcPr>
            <w:tcW w:w="2585" w:type="dxa"/>
          </w:tcPr>
          <w:p w14:paraId="3480C7F6" w14:textId="102CEAA8" w:rsidR="00EA2A9D" w:rsidRPr="00284B2B" w:rsidRDefault="00EA2A9D" w:rsidP="00A13B67">
            <w:pPr>
              <w:pStyle w:val="Default"/>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 xml:space="preserve">400 </w:t>
            </w:r>
            <w:proofErr w:type="spellStart"/>
            <w:r w:rsidRPr="00284B2B">
              <w:rPr>
                <w:rFonts w:ascii="Times New Roman" w:hAnsi="Times New Roman" w:cs="Times New Roman"/>
                <w:sz w:val="20"/>
                <w:szCs w:val="20"/>
                <w:lang w:val="en-GB" w:eastAsia="it-IT"/>
              </w:rPr>
              <w:t>liters</w:t>
            </w:r>
            <w:proofErr w:type="spellEnd"/>
            <w:r w:rsidRPr="00284B2B">
              <w:rPr>
                <w:rFonts w:ascii="Times New Roman" w:hAnsi="Times New Roman" w:cs="Times New Roman"/>
                <w:sz w:val="20"/>
                <w:szCs w:val="20"/>
                <w:lang w:val="en-GB" w:eastAsia="it-IT"/>
              </w:rPr>
              <w:t xml:space="preserve"> per hectare 3 times a year</w:t>
            </w:r>
          </w:p>
        </w:tc>
        <w:tc>
          <w:tcPr>
            <w:tcW w:w="2055" w:type="dxa"/>
          </w:tcPr>
          <w:p w14:paraId="4B83F3E6" w14:textId="2632ECC6" w:rsidR="00EA2A9D" w:rsidRPr="000E772B" w:rsidRDefault="00EA2A9D"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 xml:space="preserve">10 </w:t>
            </w:r>
            <w:proofErr w:type="spellStart"/>
            <w:r w:rsidRPr="000E772B">
              <w:rPr>
                <w:rFonts w:ascii="Times New Roman" w:hAnsi="Times New Roman" w:cs="Times New Roman"/>
                <w:sz w:val="20"/>
                <w:szCs w:val="20"/>
                <w:lang w:eastAsia="it-IT"/>
              </w:rPr>
              <w:t>liters</w:t>
            </w:r>
            <w:proofErr w:type="spellEnd"/>
            <w:r w:rsidRPr="000E772B">
              <w:rPr>
                <w:rFonts w:ascii="Times New Roman" w:hAnsi="Times New Roman" w:cs="Times New Roman"/>
                <w:sz w:val="20"/>
                <w:szCs w:val="20"/>
                <w:lang w:eastAsia="it-IT"/>
              </w:rPr>
              <w:t xml:space="preserve"> of diesel</w:t>
            </w:r>
          </w:p>
        </w:tc>
      </w:tr>
    </w:tbl>
    <w:p w14:paraId="0C36557A" w14:textId="77777777" w:rsidR="000E772B" w:rsidRDefault="000E772B" w:rsidP="00A13B67">
      <w:pPr>
        <w:spacing w:line="276" w:lineRule="auto"/>
        <w:jc w:val="center"/>
        <w:rPr>
          <w:szCs w:val="22"/>
        </w:rPr>
      </w:pPr>
      <w:r w:rsidRPr="000E772B">
        <w:rPr>
          <w:szCs w:val="22"/>
        </w:rPr>
        <w:t>Source: n/s processing of consortium data</w:t>
      </w:r>
    </w:p>
    <w:p w14:paraId="1B89A464" w14:textId="739F788A" w:rsidR="00EF4821" w:rsidRPr="000E772B" w:rsidRDefault="00EF4821" w:rsidP="00A13B67">
      <w:pPr>
        <w:spacing w:line="276" w:lineRule="auto"/>
        <w:jc w:val="center"/>
        <w:rPr>
          <w:szCs w:val="22"/>
        </w:rPr>
      </w:pPr>
    </w:p>
    <w:p w14:paraId="47E04596" w14:textId="574A6784" w:rsidR="00D9500F" w:rsidRPr="000E772B" w:rsidRDefault="005B600E" w:rsidP="00A13B67">
      <w:pPr>
        <w:spacing w:line="276" w:lineRule="auto"/>
        <w:jc w:val="center"/>
        <w:rPr>
          <w:szCs w:val="22"/>
        </w:rPr>
      </w:pPr>
      <w:r w:rsidRPr="000E772B">
        <w:rPr>
          <w:szCs w:val="22"/>
        </w:rPr>
        <w:t>Table 4. H</w:t>
      </w:r>
      <w:r w:rsidR="00D9500F" w:rsidRPr="000E772B">
        <w:rPr>
          <w:szCs w:val="22"/>
        </w:rPr>
        <w:t>arvest per hectare</w:t>
      </w:r>
    </w:p>
    <w:tbl>
      <w:tblPr>
        <w:tblStyle w:val="Grigliatabellachiara"/>
        <w:tblW w:w="0" w:type="auto"/>
        <w:jc w:val="center"/>
        <w:tblLook w:val="0000" w:firstRow="0" w:lastRow="0" w:firstColumn="0" w:lastColumn="0" w:noHBand="0" w:noVBand="0"/>
      </w:tblPr>
      <w:tblGrid>
        <w:gridCol w:w="1269"/>
        <w:gridCol w:w="1702"/>
        <w:gridCol w:w="1249"/>
        <w:gridCol w:w="884"/>
        <w:gridCol w:w="2086"/>
      </w:tblGrid>
      <w:tr w:rsidR="00D9500F" w:rsidRPr="000E772B" w14:paraId="205F4CEA" w14:textId="77777777" w:rsidTr="00A13B67">
        <w:trPr>
          <w:jc w:val="center"/>
        </w:trPr>
        <w:tc>
          <w:tcPr>
            <w:tcW w:w="0" w:type="auto"/>
          </w:tcPr>
          <w:p w14:paraId="2CC07898" w14:textId="48CA15E5" w:rsidR="00D9500F" w:rsidRPr="000E772B" w:rsidRDefault="00D9500F"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Number of workers</w:t>
            </w:r>
          </w:p>
        </w:tc>
        <w:tc>
          <w:tcPr>
            <w:tcW w:w="0" w:type="auto"/>
          </w:tcPr>
          <w:p w14:paraId="6EDF23DA" w14:textId="78A8FB4C" w:rsidR="00D9500F" w:rsidRPr="000E772B" w:rsidRDefault="00D9500F"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Number of machines</w:t>
            </w:r>
          </w:p>
        </w:tc>
        <w:tc>
          <w:tcPr>
            <w:tcW w:w="0" w:type="auto"/>
          </w:tcPr>
          <w:p w14:paraId="016F4AB9" w14:textId="61B94480" w:rsidR="00D9500F" w:rsidRPr="000E772B" w:rsidRDefault="00D9500F" w:rsidP="00A13B67">
            <w:pPr>
              <w:pStyle w:val="Default"/>
              <w:jc w:val="center"/>
              <w:rPr>
                <w:rFonts w:ascii="Times New Roman" w:hAnsi="Times New Roman" w:cs="Times New Roman"/>
                <w:sz w:val="20"/>
                <w:szCs w:val="20"/>
                <w:lang w:eastAsia="it-IT"/>
              </w:rPr>
            </w:pPr>
            <w:proofErr w:type="spellStart"/>
            <w:r w:rsidRPr="000E772B">
              <w:rPr>
                <w:rFonts w:ascii="Times New Roman" w:hAnsi="Times New Roman" w:cs="Times New Roman"/>
                <w:sz w:val="20"/>
                <w:szCs w:val="20"/>
                <w:lang w:eastAsia="it-IT"/>
              </w:rPr>
              <w:t>Number</w:t>
            </w:r>
            <w:proofErr w:type="spellEnd"/>
            <w:r w:rsidRPr="000E772B">
              <w:rPr>
                <w:rFonts w:ascii="Times New Roman" w:hAnsi="Times New Roman" w:cs="Times New Roman"/>
                <w:sz w:val="20"/>
                <w:szCs w:val="20"/>
                <w:lang w:eastAsia="it-IT"/>
              </w:rPr>
              <w:t xml:space="preserve"> of </w:t>
            </w:r>
            <w:proofErr w:type="spellStart"/>
            <w:r w:rsidRPr="000E772B">
              <w:rPr>
                <w:rFonts w:ascii="Times New Roman" w:hAnsi="Times New Roman" w:cs="Times New Roman"/>
                <w:sz w:val="20"/>
                <w:szCs w:val="20"/>
                <w:lang w:eastAsia="it-IT"/>
              </w:rPr>
              <w:t>tractors</w:t>
            </w:r>
            <w:proofErr w:type="spellEnd"/>
          </w:p>
        </w:tc>
        <w:tc>
          <w:tcPr>
            <w:tcW w:w="0" w:type="auto"/>
          </w:tcPr>
          <w:p w14:paraId="25925DAC" w14:textId="29B7F4A9" w:rsidR="00D9500F" w:rsidRPr="000E772B" w:rsidRDefault="00D9500F"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 xml:space="preserve">Diesel </w:t>
            </w:r>
            <w:proofErr w:type="spellStart"/>
            <w:r w:rsidRPr="000E772B">
              <w:rPr>
                <w:rFonts w:ascii="Times New Roman" w:hAnsi="Times New Roman" w:cs="Times New Roman"/>
                <w:sz w:val="20"/>
                <w:szCs w:val="20"/>
                <w:lang w:eastAsia="it-IT"/>
              </w:rPr>
              <w:t>fuel</w:t>
            </w:r>
            <w:proofErr w:type="spellEnd"/>
          </w:p>
        </w:tc>
        <w:tc>
          <w:tcPr>
            <w:tcW w:w="0" w:type="auto"/>
          </w:tcPr>
          <w:p w14:paraId="7B204761" w14:textId="5EF910D2" w:rsidR="00D9500F" w:rsidRPr="00284B2B" w:rsidRDefault="00D9500F" w:rsidP="00A13B67">
            <w:pPr>
              <w:pStyle w:val="Default"/>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Average quintals of hazelnuts per hectare</w:t>
            </w:r>
          </w:p>
        </w:tc>
      </w:tr>
      <w:tr w:rsidR="00D9500F" w:rsidRPr="000E772B" w14:paraId="00110750" w14:textId="77777777" w:rsidTr="00A13B67">
        <w:trPr>
          <w:jc w:val="center"/>
        </w:trPr>
        <w:tc>
          <w:tcPr>
            <w:tcW w:w="0" w:type="auto"/>
          </w:tcPr>
          <w:p w14:paraId="031661D6" w14:textId="1A43CECC" w:rsidR="00D9500F" w:rsidRPr="000E772B" w:rsidRDefault="00D9500F"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5</w:t>
            </w:r>
          </w:p>
        </w:tc>
        <w:tc>
          <w:tcPr>
            <w:tcW w:w="0" w:type="auto"/>
          </w:tcPr>
          <w:p w14:paraId="0CB40465" w14:textId="5D15FF9F" w:rsidR="00D9500F" w:rsidRPr="00284B2B" w:rsidRDefault="00D9500F" w:rsidP="00A13B67">
            <w:pPr>
              <w:pStyle w:val="Default"/>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1 car takes 3 hours per hectare</w:t>
            </w:r>
          </w:p>
        </w:tc>
        <w:tc>
          <w:tcPr>
            <w:tcW w:w="0" w:type="auto"/>
          </w:tcPr>
          <w:p w14:paraId="71194C44" w14:textId="3661264D" w:rsidR="00D9500F" w:rsidRPr="000E772B" w:rsidRDefault="00D9500F"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1</w:t>
            </w:r>
          </w:p>
        </w:tc>
        <w:tc>
          <w:tcPr>
            <w:tcW w:w="0" w:type="auto"/>
          </w:tcPr>
          <w:p w14:paraId="728FB8AA" w14:textId="2F4CC2D0" w:rsidR="00D9500F" w:rsidRPr="000E772B" w:rsidRDefault="00D9500F"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25 liters</w:t>
            </w:r>
          </w:p>
        </w:tc>
        <w:tc>
          <w:tcPr>
            <w:tcW w:w="0" w:type="auto"/>
          </w:tcPr>
          <w:p w14:paraId="0EAC38F0" w14:textId="4343F57C" w:rsidR="00D9500F" w:rsidRPr="000E772B" w:rsidRDefault="00D9500F" w:rsidP="00A13B67">
            <w:pPr>
              <w:pStyle w:val="Default"/>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 xml:space="preserve">20 </w:t>
            </w:r>
            <w:proofErr w:type="spellStart"/>
            <w:r w:rsidRPr="000E772B">
              <w:rPr>
                <w:rFonts w:ascii="Times New Roman" w:hAnsi="Times New Roman" w:cs="Times New Roman"/>
                <w:sz w:val="20"/>
                <w:szCs w:val="20"/>
                <w:lang w:eastAsia="it-IT"/>
              </w:rPr>
              <w:t>quintals</w:t>
            </w:r>
            <w:proofErr w:type="spellEnd"/>
          </w:p>
        </w:tc>
      </w:tr>
    </w:tbl>
    <w:p w14:paraId="543A9CD8" w14:textId="77777777" w:rsidR="000E772B" w:rsidRDefault="000E772B" w:rsidP="00A13B67">
      <w:pPr>
        <w:spacing w:line="276" w:lineRule="auto"/>
        <w:jc w:val="center"/>
        <w:rPr>
          <w:szCs w:val="22"/>
        </w:rPr>
      </w:pPr>
      <w:r w:rsidRPr="000E772B">
        <w:rPr>
          <w:szCs w:val="22"/>
        </w:rPr>
        <w:t>Source: n/s processing of consortium data</w:t>
      </w:r>
    </w:p>
    <w:p w14:paraId="437F8E0B" w14:textId="77777777" w:rsidR="000E772B" w:rsidRPr="00284B2B" w:rsidRDefault="000E772B" w:rsidP="00A13B67">
      <w:pPr>
        <w:spacing w:line="276" w:lineRule="auto"/>
        <w:jc w:val="center"/>
        <w:rPr>
          <w:bCs/>
          <w:color w:val="000000"/>
          <w:szCs w:val="22"/>
          <w:lang w:val="en-GB" w:eastAsia="it-IT"/>
        </w:rPr>
      </w:pPr>
    </w:p>
    <w:p w14:paraId="72EC25DE" w14:textId="6C3CA921" w:rsidR="00EF4821" w:rsidRPr="00A13B67" w:rsidRDefault="005B600E" w:rsidP="00A13B67">
      <w:pPr>
        <w:spacing w:line="276" w:lineRule="auto"/>
        <w:jc w:val="center"/>
        <w:rPr>
          <w:szCs w:val="22"/>
        </w:rPr>
      </w:pPr>
      <w:r w:rsidRPr="00A13B67">
        <w:rPr>
          <w:szCs w:val="22"/>
        </w:rPr>
        <w:t>Table 5. Manual harvest per hectare</w:t>
      </w:r>
      <w:r w:rsidR="00615C7B">
        <w:rPr>
          <w:szCs w:val="22"/>
        </w:rPr>
        <w:t>.</w:t>
      </w:r>
    </w:p>
    <w:tbl>
      <w:tblPr>
        <w:tblStyle w:val="Grigliatabellachiara"/>
        <w:tblW w:w="6628" w:type="dxa"/>
        <w:jc w:val="center"/>
        <w:tblLayout w:type="fixed"/>
        <w:tblLook w:val="0000" w:firstRow="0" w:lastRow="0" w:firstColumn="0" w:lastColumn="0" w:noHBand="0" w:noVBand="0"/>
      </w:tblPr>
      <w:tblGrid>
        <w:gridCol w:w="2800"/>
        <w:gridCol w:w="3828"/>
      </w:tblGrid>
      <w:tr w:rsidR="00D9500F" w:rsidRPr="000E772B" w14:paraId="1C282AE9" w14:textId="77777777" w:rsidTr="00A13B67">
        <w:trPr>
          <w:trHeight w:val="120"/>
          <w:jc w:val="center"/>
        </w:trPr>
        <w:tc>
          <w:tcPr>
            <w:tcW w:w="2800" w:type="dxa"/>
          </w:tcPr>
          <w:p w14:paraId="538354F8" w14:textId="05B16AC7" w:rsidR="00D9500F" w:rsidRPr="000E772B" w:rsidRDefault="00D9500F"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Number of workers</w:t>
            </w:r>
          </w:p>
        </w:tc>
        <w:tc>
          <w:tcPr>
            <w:tcW w:w="3828" w:type="dxa"/>
          </w:tcPr>
          <w:p w14:paraId="705F896E" w14:textId="025A0659" w:rsidR="00D9500F" w:rsidRPr="00284B2B" w:rsidRDefault="00D9500F" w:rsidP="00A13B67">
            <w:pPr>
              <w:pStyle w:val="Default"/>
              <w:spacing w:line="276" w:lineRule="auto"/>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Average quintals of hazelnuts per hectare</w:t>
            </w:r>
          </w:p>
        </w:tc>
      </w:tr>
      <w:tr w:rsidR="00D9500F" w:rsidRPr="000E772B" w14:paraId="122C5D9B" w14:textId="77777777" w:rsidTr="00A13B67">
        <w:tblPrEx>
          <w:tblLook w:val="04A0" w:firstRow="1" w:lastRow="0" w:firstColumn="1" w:lastColumn="0" w:noHBand="0" w:noVBand="1"/>
        </w:tblPrEx>
        <w:trPr>
          <w:trHeight w:val="120"/>
          <w:jc w:val="center"/>
        </w:trPr>
        <w:tc>
          <w:tcPr>
            <w:tcW w:w="2800" w:type="dxa"/>
          </w:tcPr>
          <w:p w14:paraId="7DA6389F" w14:textId="480728AC" w:rsidR="00D9500F" w:rsidRPr="000E772B" w:rsidRDefault="00D9500F"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5</w:t>
            </w:r>
          </w:p>
        </w:tc>
        <w:tc>
          <w:tcPr>
            <w:tcW w:w="3828" w:type="dxa"/>
          </w:tcPr>
          <w:p w14:paraId="6CD71422" w14:textId="034C783A" w:rsidR="00D9500F" w:rsidRPr="00284B2B" w:rsidRDefault="00D9500F" w:rsidP="00A13B67">
            <w:pPr>
              <w:pStyle w:val="Default"/>
              <w:spacing w:line="276" w:lineRule="auto"/>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5 quintals per day per hectare</w:t>
            </w:r>
          </w:p>
        </w:tc>
      </w:tr>
    </w:tbl>
    <w:p w14:paraId="2BB7150C" w14:textId="77777777" w:rsidR="000E772B" w:rsidRDefault="000E772B" w:rsidP="00A13B67">
      <w:pPr>
        <w:spacing w:line="276" w:lineRule="auto"/>
        <w:jc w:val="center"/>
        <w:rPr>
          <w:szCs w:val="22"/>
        </w:rPr>
      </w:pPr>
      <w:r w:rsidRPr="000E772B">
        <w:rPr>
          <w:szCs w:val="22"/>
        </w:rPr>
        <w:t>Source: n/s processing of consortium data</w:t>
      </w:r>
    </w:p>
    <w:p w14:paraId="295B94BB" w14:textId="77777777" w:rsidR="00D9500F" w:rsidRPr="000E772B" w:rsidRDefault="00D9500F" w:rsidP="00A13B67">
      <w:pPr>
        <w:spacing w:line="276" w:lineRule="auto"/>
        <w:jc w:val="center"/>
        <w:rPr>
          <w:szCs w:val="22"/>
        </w:rPr>
      </w:pPr>
    </w:p>
    <w:p w14:paraId="5F9D5FFB" w14:textId="0048CF69" w:rsidR="00441AD4" w:rsidRPr="00284B2B" w:rsidRDefault="005B600E" w:rsidP="00A13B67">
      <w:pPr>
        <w:spacing w:line="240" w:lineRule="auto"/>
        <w:jc w:val="center"/>
        <w:rPr>
          <w:bCs/>
          <w:color w:val="000000"/>
          <w:szCs w:val="22"/>
          <w:lang w:val="en-GB" w:eastAsia="it-IT"/>
        </w:rPr>
      </w:pPr>
      <w:r w:rsidRPr="00284B2B">
        <w:rPr>
          <w:bCs/>
          <w:color w:val="000000"/>
          <w:szCs w:val="22"/>
          <w:lang w:val="en-GB" w:eastAsia="it-IT"/>
        </w:rPr>
        <w:t>Table 6. T</w:t>
      </w:r>
      <w:r w:rsidR="00441AD4" w:rsidRPr="00284B2B">
        <w:rPr>
          <w:bCs/>
          <w:color w:val="000000"/>
          <w:szCs w:val="22"/>
          <w:lang w:val="en-GB" w:eastAsia="it-IT"/>
        </w:rPr>
        <w:t>ransport of hazelnuts per hectare</w:t>
      </w:r>
      <w:r w:rsidR="00615C7B" w:rsidRPr="00284B2B">
        <w:rPr>
          <w:bCs/>
          <w:color w:val="000000"/>
          <w:szCs w:val="22"/>
          <w:lang w:val="en-GB" w:eastAsia="it-IT"/>
        </w:rPr>
        <w:t>.</w:t>
      </w:r>
    </w:p>
    <w:tbl>
      <w:tblPr>
        <w:tblStyle w:val="Grigliatabellachiara"/>
        <w:tblW w:w="6769" w:type="dxa"/>
        <w:jc w:val="center"/>
        <w:tblLayout w:type="fixed"/>
        <w:tblLook w:val="0000" w:firstRow="0" w:lastRow="0" w:firstColumn="0" w:lastColumn="0" w:noHBand="0" w:noVBand="0"/>
      </w:tblPr>
      <w:tblGrid>
        <w:gridCol w:w="1808"/>
        <w:gridCol w:w="1985"/>
        <w:gridCol w:w="1417"/>
        <w:gridCol w:w="1559"/>
      </w:tblGrid>
      <w:tr w:rsidR="00441AD4" w:rsidRPr="000E772B" w14:paraId="5FA0DF47" w14:textId="77777777" w:rsidTr="00A13B67">
        <w:trPr>
          <w:jc w:val="center"/>
        </w:trPr>
        <w:tc>
          <w:tcPr>
            <w:tcW w:w="1808" w:type="dxa"/>
          </w:tcPr>
          <w:p w14:paraId="1FF67FBF" w14:textId="0171D464" w:rsidR="00441AD4" w:rsidRPr="000E772B" w:rsidRDefault="00441AD4" w:rsidP="00A13B67">
            <w:pPr>
              <w:pStyle w:val="Default"/>
              <w:spacing w:line="276" w:lineRule="auto"/>
              <w:jc w:val="center"/>
              <w:rPr>
                <w:rFonts w:ascii="Times New Roman" w:hAnsi="Times New Roman" w:cs="Times New Roman"/>
                <w:sz w:val="20"/>
                <w:szCs w:val="20"/>
                <w:lang w:eastAsia="it-IT"/>
              </w:rPr>
            </w:pPr>
            <w:proofErr w:type="spellStart"/>
            <w:r w:rsidRPr="000E772B">
              <w:rPr>
                <w:rFonts w:ascii="Times New Roman" w:hAnsi="Times New Roman" w:cs="Times New Roman"/>
                <w:sz w:val="20"/>
                <w:szCs w:val="20"/>
                <w:lang w:eastAsia="it-IT"/>
              </w:rPr>
              <w:t>number</w:t>
            </w:r>
            <w:proofErr w:type="spellEnd"/>
            <w:r w:rsidRPr="000E772B">
              <w:rPr>
                <w:rFonts w:ascii="Times New Roman" w:hAnsi="Times New Roman" w:cs="Times New Roman"/>
                <w:sz w:val="20"/>
                <w:szCs w:val="20"/>
                <w:lang w:eastAsia="it-IT"/>
              </w:rPr>
              <w:t xml:space="preserve"> of </w:t>
            </w:r>
            <w:proofErr w:type="spellStart"/>
            <w:r w:rsidRPr="000E772B">
              <w:rPr>
                <w:rFonts w:ascii="Times New Roman" w:hAnsi="Times New Roman" w:cs="Times New Roman"/>
                <w:sz w:val="20"/>
                <w:szCs w:val="20"/>
                <w:lang w:eastAsia="it-IT"/>
              </w:rPr>
              <w:t>quintals</w:t>
            </w:r>
            <w:proofErr w:type="spellEnd"/>
          </w:p>
        </w:tc>
        <w:tc>
          <w:tcPr>
            <w:tcW w:w="1985" w:type="dxa"/>
          </w:tcPr>
          <w:p w14:paraId="4E8F8107" w14:textId="06EDB408" w:rsidR="00441AD4" w:rsidRPr="000E772B" w:rsidRDefault="00441AD4"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transport by mechanical means</w:t>
            </w:r>
          </w:p>
        </w:tc>
        <w:tc>
          <w:tcPr>
            <w:tcW w:w="1417" w:type="dxa"/>
          </w:tcPr>
          <w:p w14:paraId="7255BDAF" w14:textId="6820571E" w:rsidR="00441AD4" w:rsidRPr="000E772B" w:rsidRDefault="00441AD4"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consumption</w:t>
            </w:r>
          </w:p>
        </w:tc>
        <w:tc>
          <w:tcPr>
            <w:tcW w:w="1559" w:type="dxa"/>
          </w:tcPr>
          <w:p w14:paraId="5E5AE21A" w14:textId="15674A4D" w:rsidR="00441AD4" w:rsidRPr="000E772B" w:rsidRDefault="00441AD4" w:rsidP="00A13B67">
            <w:pPr>
              <w:pStyle w:val="Default"/>
              <w:tabs>
                <w:tab w:val="right" w:pos="1721"/>
              </w:tabs>
              <w:spacing w:line="276" w:lineRule="auto"/>
              <w:jc w:val="center"/>
              <w:rPr>
                <w:rFonts w:ascii="Times New Roman" w:hAnsi="Times New Roman" w:cs="Times New Roman"/>
                <w:sz w:val="20"/>
                <w:szCs w:val="20"/>
                <w:lang w:eastAsia="it-IT"/>
              </w:rPr>
            </w:pPr>
            <w:proofErr w:type="spellStart"/>
            <w:r w:rsidRPr="000E772B">
              <w:rPr>
                <w:rFonts w:ascii="Times New Roman" w:hAnsi="Times New Roman" w:cs="Times New Roman"/>
                <w:sz w:val="20"/>
                <w:szCs w:val="20"/>
                <w:lang w:eastAsia="it-IT"/>
              </w:rPr>
              <w:t>average</w:t>
            </w:r>
            <w:proofErr w:type="spellEnd"/>
            <w:r w:rsidRPr="000E772B">
              <w:rPr>
                <w:rFonts w:ascii="Times New Roman" w:hAnsi="Times New Roman" w:cs="Times New Roman"/>
                <w:sz w:val="20"/>
                <w:szCs w:val="20"/>
                <w:lang w:eastAsia="it-IT"/>
              </w:rPr>
              <w:t xml:space="preserve"> </w:t>
            </w:r>
            <w:proofErr w:type="spellStart"/>
            <w:r w:rsidRPr="000E772B">
              <w:rPr>
                <w:rFonts w:ascii="Times New Roman" w:hAnsi="Times New Roman" w:cs="Times New Roman"/>
                <w:sz w:val="20"/>
                <w:szCs w:val="20"/>
                <w:lang w:eastAsia="it-IT"/>
              </w:rPr>
              <w:t>distance</w:t>
            </w:r>
            <w:proofErr w:type="spellEnd"/>
          </w:p>
        </w:tc>
      </w:tr>
      <w:tr w:rsidR="00441AD4" w:rsidRPr="000E772B" w14:paraId="5D69A21A" w14:textId="77777777" w:rsidTr="00A13B67">
        <w:trPr>
          <w:jc w:val="center"/>
        </w:trPr>
        <w:tc>
          <w:tcPr>
            <w:tcW w:w="1808" w:type="dxa"/>
          </w:tcPr>
          <w:p w14:paraId="39A28CD9" w14:textId="13B2DB59" w:rsidR="00441AD4" w:rsidRPr="00284B2B" w:rsidRDefault="00441AD4" w:rsidP="00A13B67">
            <w:pPr>
              <w:pStyle w:val="Default"/>
              <w:spacing w:line="276" w:lineRule="auto"/>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20 quintals per day per hectare</w:t>
            </w:r>
          </w:p>
        </w:tc>
        <w:tc>
          <w:tcPr>
            <w:tcW w:w="1985" w:type="dxa"/>
          </w:tcPr>
          <w:p w14:paraId="2C022372" w14:textId="3F653BF1" w:rsidR="00441AD4" w:rsidRPr="000E772B" w:rsidRDefault="00441AD4"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 xml:space="preserve">1 </w:t>
            </w:r>
            <w:proofErr w:type="spellStart"/>
            <w:r w:rsidRPr="000E772B">
              <w:rPr>
                <w:rFonts w:ascii="Times New Roman" w:hAnsi="Times New Roman" w:cs="Times New Roman"/>
                <w:sz w:val="20"/>
                <w:szCs w:val="20"/>
                <w:lang w:eastAsia="it-IT"/>
              </w:rPr>
              <w:t>tractor</w:t>
            </w:r>
            <w:proofErr w:type="spellEnd"/>
          </w:p>
        </w:tc>
        <w:tc>
          <w:tcPr>
            <w:tcW w:w="1417" w:type="dxa"/>
          </w:tcPr>
          <w:p w14:paraId="6916923F" w14:textId="37CC5D9D" w:rsidR="00441AD4" w:rsidRPr="000E772B" w:rsidRDefault="00441AD4"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10 liters</w:t>
            </w:r>
          </w:p>
        </w:tc>
        <w:tc>
          <w:tcPr>
            <w:tcW w:w="1559" w:type="dxa"/>
          </w:tcPr>
          <w:p w14:paraId="21F55FD1" w14:textId="363032DE" w:rsidR="00441AD4" w:rsidRPr="000E772B" w:rsidRDefault="00441AD4"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10 km</w:t>
            </w:r>
          </w:p>
        </w:tc>
      </w:tr>
    </w:tbl>
    <w:p w14:paraId="2FA95071" w14:textId="77777777" w:rsidR="000E772B" w:rsidRDefault="000E772B" w:rsidP="00A13B67">
      <w:pPr>
        <w:spacing w:line="276" w:lineRule="auto"/>
        <w:jc w:val="center"/>
        <w:rPr>
          <w:szCs w:val="22"/>
        </w:rPr>
      </w:pPr>
      <w:r w:rsidRPr="000E772B">
        <w:rPr>
          <w:szCs w:val="22"/>
        </w:rPr>
        <w:t>Source: n/s processing of consortium data</w:t>
      </w:r>
    </w:p>
    <w:p w14:paraId="54A13EBE" w14:textId="77777777" w:rsidR="00987B93" w:rsidRPr="000E772B" w:rsidRDefault="00987B93" w:rsidP="00A13B67">
      <w:pPr>
        <w:spacing w:line="276" w:lineRule="auto"/>
        <w:jc w:val="center"/>
        <w:rPr>
          <w:szCs w:val="22"/>
        </w:rPr>
      </w:pPr>
    </w:p>
    <w:p w14:paraId="03FD4194" w14:textId="134D1274" w:rsidR="00987B93" w:rsidRPr="000E772B" w:rsidRDefault="005B600E" w:rsidP="00A13B67">
      <w:pPr>
        <w:spacing w:line="276" w:lineRule="auto"/>
        <w:jc w:val="center"/>
        <w:rPr>
          <w:szCs w:val="22"/>
        </w:rPr>
      </w:pPr>
      <w:r w:rsidRPr="000E772B">
        <w:rPr>
          <w:rStyle w:val="q4iawc"/>
          <w:szCs w:val="22"/>
          <w:lang w:val="en"/>
        </w:rPr>
        <w:t xml:space="preserve">Table 7. </w:t>
      </w:r>
      <w:r w:rsidR="00441AD4" w:rsidRPr="000E772B">
        <w:rPr>
          <w:rStyle w:val="q4iawc"/>
          <w:szCs w:val="22"/>
          <w:lang w:val="en"/>
        </w:rPr>
        <w:t>Consortium warehouse transport</w:t>
      </w:r>
      <w:r w:rsidR="00615C7B">
        <w:rPr>
          <w:rStyle w:val="q4iawc"/>
          <w:szCs w:val="22"/>
          <w:lang w:val="en"/>
        </w:rPr>
        <w:t>.</w:t>
      </w:r>
    </w:p>
    <w:tbl>
      <w:tblPr>
        <w:tblStyle w:val="Grigliatabellachiara"/>
        <w:tblW w:w="7053" w:type="dxa"/>
        <w:jc w:val="center"/>
        <w:tblLayout w:type="fixed"/>
        <w:tblLook w:val="0000" w:firstRow="0" w:lastRow="0" w:firstColumn="0" w:lastColumn="0" w:noHBand="0" w:noVBand="0"/>
      </w:tblPr>
      <w:tblGrid>
        <w:gridCol w:w="1808"/>
        <w:gridCol w:w="2268"/>
        <w:gridCol w:w="2977"/>
      </w:tblGrid>
      <w:tr w:rsidR="00441AD4" w:rsidRPr="000E772B" w14:paraId="65248D5C" w14:textId="77777777" w:rsidTr="00A13B67">
        <w:trPr>
          <w:trHeight w:val="282"/>
          <w:jc w:val="center"/>
        </w:trPr>
        <w:tc>
          <w:tcPr>
            <w:tcW w:w="1808" w:type="dxa"/>
          </w:tcPr>
          <w:p w14:paraId="3F5BEBEC" w14:textId="74D8645C" w:rsidR="00441AD4" w:rsidRPr="000E772B" w:rsidRDefault="00441AD4"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Number of workers</w:t>
            </w:r>
          </w:p>
        </w:tc>
        <w:tc>
          <w:tcPr>
            <w:tcW w:w="2268" w:type="dxa"/>
          </w:tcPr>
          <w:p w14:paraId="447681F8" w14:textId="6E7DB5C6" w:rsidR="00441AD4" w:rsidRPr="00284B2B" w:rsidRDefault="00441AD4" w:rsidP="00A13B67">
            <w:pPr>
              <w:pStyle w:val="Default"/>
              <w:spacing w:line="276" w:lineRule="auto"/>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Cost of transport for third parties</w:t>
            </w:r>
          </w:p>
        </w:tc>
        <w:tc>
          <w:tcPr>
            <w:tcW w:w="2977" w:type="dxa"/>
          </w:tcPr>
          <w:p w14:paraId="1164DAA4" w14:textId="796FBB94" w:rsidR="00441AD4" w:rsidRPr="000E772B" w:rsidRDefault="00441AD4" w:rsidP="00A13B67">
            <w:pPr>
              <w:pStyle w:val="Default"/>
              <w:spacing w:line="276" w:lineRule="auto"/>
              <w:jc w:val="center"/>
              <w:rPr>
                <w:rFonts w:ascii="Times New Roman" w:hAnsi="Times New Roman" w:cs="Times New Roman"/>
                <w:sz w:val="20"/>
                <w:szCs w:val="20"/>
                <w:lang w:eastAsia="it-IT"/>
              </w:rPr>
            </w:pPr>
            <w:proofErr w:type="spellStart"/>
            <w:r w:rsidRPr="000E772B">
              <w:rPr>
                <w:rFonts w:ascii="Times New Roman" w:hAnsi="Times New Roman" w:cs="Times New Roman"/>
                <w:sz w:val="20"/>
                <w:szCs w:val="20"/>
                <w:lang w:eastAsia="it-IT"/>
              </w:rPr>
              <w:t>Kilometers</w:t>
            </w:r>
            <w:proofErr w:type="spellEnd"/>
            <w:r w:rsidRPr="000E772B">
              <w:rPr>
                <w:rFonts w:ascii="Times New Roman" w:hAnsi="Times New Roman" w:cs="Times New Roman"/>
                <w:sz w:val="20"/>
                <w:szCs w:val="20"/>
                <w:lang w:eastAsia="it-IT"/>
              </w:rPr>
              <w:t xml:space="preserve"> </w:t>
            </w:r>
            <w:proofErr w:type="spellStart"/>
            <w:r w:rsidRPr="000E772B">
              <w:rPr>
                <w:rFonts w:ascii="Times New Roman" w:hAnsi="Times New Roman" w:cs="Times New Roman"/>
                <w:sz w:val="20"/>
                <w:szCs w:val="20"/>
                <w:lang w:eastAsia="it-IT"/>
              </w:rPr>
              <w:t>traveled</w:t>
            </w:r>
            <w:proofErr w:type="spellEnd"/>
          </w:p>
        </w:tc>
      </w:tr>
      <w:tr w:rsidR="00441AD4" w:rsidRPr="000E772B" w14:paraId="5CD3C220" w14:textId="77777777" w:rsidTr="00A13B67">
        <w:trPr>
          <w:trHeight w:val="445"/>
          <w:jc w:val="center"/>
        </w:trPr>
        <w:tc>
          <w:tcPr>
            <w:tcW w:w="1808" w:type="dxa"/>
          </w:tcPr>
          <w:p w14:paraId="464FDCB6" w14:textId="7E638423" w:rsidR="00441AD4" w:rsidRPr="000E772B" w:rsidRDefault="00441AD4"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1</w:t>
            </w:r>
          </w:p>
        </w:tc>
        <w:tc>
          <w:tcPr>
            <w:tcW w:w="2268" w:type="dxa"/>
          </w:tcPr>
          <w:p w14:paraId="00D3073D" w14:textId="357A1A6B" w:rsidR="00441AD4" w:rsidRPr="000E772B" w:rsidRDefault="00441AD4" w:rsidP="00A13B67">
            <w:pPr>
              <w:pStyle w:val="Default"/>
              <w:spacing w:line="276" w:lineRule="auto"/>
              <w:jc w:val="center"/>
              <w:rPr>
                <w:rFonts w:ascii="Times New Roman" w:hAnsi="Times New Roman" w:cs="Times New Roman"/>
                <w:sz w:val="20"/>
                <w:szCs w:val="20"/>
                <w:lang w:eastAsia="it-IT"/>
              </w:rPr>
            </w:pPr>
            <w:r w:rsidRPr="000E772B">
              <w:rPr>
                <w:rFonts w:ascii="Times New Roman" w:hAnsi="Times New Roman" w:cs="Times New Roman"/>
                <w:sz w:val="20"/>
                <w:szCs w:val="20"/>
                <w:lang w:eastAsia="it-IT"/>
              </w:rPr>
              <w:t xml:space="preserve">1200 </w:t>
            </w:r>
            <w:proofErr w:type="spellStart"/>
            <w:r w:rsidRPr="000E772B">
              <w:rPr>
                <w:rFonts w:ascii="Times New Roman" w:hAnsi="Times New Roman" w:cs="Times New Roman"/>
                <w:sz w:val="20"/>
                <w:szCs w:val="20"/>
                <w:lang w:eastAsia="it-IT"/>
              </w:rPr>
              <w:t>euros</w:t>
            </w:r>
            <w:proofErr w:type="spellEnd"/>
          </w:p>
        </w:tc>
        <w:tc>
          <w:tcPr>
            <w:tcW w:w="2977" w:type="dxa"/>
          </w:tcPr>
          <w:p w14:paraId="3AC96FD3" w14:textId="4AD131A5" w:rsidR="00441AD4" w:rsidRPr="00284B2B" w:rsidRDefault="00441AD4" w:rsidP="00A13B67">
            <w:pPr>
              <w:pStyle w:val="Default"/>
              <w:spacing w:line="276" w:lineRule="auto"/>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 xml:space="preserve">700 km from the consortium deck to the factory in the </w:t>
            </w:r>
            <w:proofErr w:type="spellStart"/>
            <w:r w:rsidRPr="00284B2B">
              <w:rPr>
                <w:rFonts w:ascii="Times New Roman" w:hAnsi="Times New Roman" w:cs="Times New Roman"/>
                <w:sz w:val="20"/>
                <w:szCs w:val="20"/>
                <w:lang w:val="en-GB" w:eastAsia="it-IT"/>
              </w:rPr>
              <w:t>Viterbo</w:t>
            </w:r>
            <w:proofErr w:type="spellEnd"/>
            <w:r w:rsidRPr="00284B2B">
              <w:rPr>
                <w:rFonts w:ascii="Times New Roman" w:hAnsi="Times New Roman" w:cs="Times New Roman"/>
                <w:sz w:val="20"/>
                <w:szCs w:val="20"/>
                <w:lang w:val="en-GB" w:eastAsia="it-IT"/>
              </w:rPr>
              <w:t xml:space="preserve"> area</w:t>
            </w:r>
          </w:p>
        </w:tc>
      </w:tr>
    </w:tbl>
    <w:p w14:paraId="5F49B361" w14:textId="77777777" w:rsidR="000E772B" w:rsidRDefault="000E772B" w:rsidP="00A13B67">
      <w:pPr>
        <w:spacing w:line="276" w:lineRule="auto"/>
        <w:jc w:val="center"/>
        <w:rPr>
          <w:szCs w:val="22"/>
        </w:rPr>
      </w:pPr>
      <w:r w:rsidRPr="000E772B">
        <w:rPr>
          <w:szCs w:val="22"/>
        </w:rPr>
        <w:t>Source: n/s processing of consortium data</w:t>
      </w:r>
    </w:p>
    <w:p w14:paraId="575B2DE6" w14:textId="77777777" w:rsidR="00987B93" w:rsidRPr="004E7DA5" w:rsidRDefault="00987B93" w:rsidP="004E7DA5">
      <w:pPr>
        <w:spacing w:line="276" w:lineRule="auto"/>
        <w:rPr>
          <w:sz w:val="24"/>
          <w:szCs w:val="24"/>
        </w:rPr>
      </w:pPr>
    </w:p>
    <w:p w14:paraId="1C541F2F" w14:textId="77777777" w:rsidR="00615C7B" w:rsidRPr="00615C7B" w:rsidRDefault="00615C7B" w:rsidP="00615C7B">
      <w:pPr>
        <w:spacing w:line="276" w:lineRule="auto"/>
        <w:rPr>
          <w:sz w:val="24"/>
          <w:szCs w:val="24"/>
        </w:rPr>
      </w:pPr>
      <w:r w:rsidRPr="00615C7B">
        <w:rPr>
          <w:sz w:val="24"/>
          <w:szCs w:val="24"/>
        </w:rPr>
        <w:t>After listing the main processes of hazelnut production and storage, the necessary data were collected in the system for the analysis of the impact assessment (Pernigotti, 2011).</w:t>
      </w:r>
    </w:p>
    <w:p w14:paraId="3C7D4A59" w14:textId="15AAE884" w:rsidR="00AD545A" w:rsidRDefault="00615C7B" w:rsidP="00615C7B">
      <w:pPr>
        <w:spacing w:line="276" w:lineRule="auto"/>
        <w:rPr>
          <w:sz w:val="24"/>
          <w:szCs w:val="24"/>
        </w:rPr>
      </w:pPr>
      <w:r w:rsidRPr="00615C7B">
        <w:rPr>
          <w:sz w:val="24"/>
          <w:szCs w:val="24"/>
        </w:rPr>
        <w:t>In particular, the impact associated with the production and storage of hazelnuts was taken into consideration and the emissions caused by agricultural vehicles and the combustion of fuel, in this case diesel, used for the various agricultural ma</w:t>
      </w:r>
      <w:r>
        <w:rPr>
          <w:sz w:val="24"/>
          <w:szCs w:val="24"/>
        </w:rPr>
        <w:t>chines were calculated (see tab</w:t>
      </w:r>
      <w:r w:rsidRPr="00615C7B">
        <w:rPr>
          <w:sz w:val="24"/>
          <w:szCs w:val="24"/>
        </w:rPr>
        <w:t>. 8).</w:t>
      </w:r>
    </w:p>
    <w:p w14:paraId="24B03787" w14:textId="28AB1F34" w:rsidR="002800DD" w:rsidRPr="009F3DFE" w:rsidRDefault="009F3DFE" w:rsidP="009F3DFE">
      <w:pPr>
        <w:spacing w:line="276" w:lineRule="auto"/>
        <w:jc w:val="center"/>
        <w:rPr>
          <w:szCs w:val="22"/>
        </w:rPr>
      </w:pPr>
      <w:r w:rsidRPr="009F3DFE">
        <w:rPr>
          <w:szCs w:val="22"/>
        </w:rPr>
        <w:t xml:space="preserve">Table 8. </w:t>
      </w:r>
      <w:r w:rsidR="00615C7B" w:rsidRPr="00615C7B">
        <w:rPr>
          <w:szCs w:val="22"/>
        </w:rPr>
        <w:t>Carbon footprint calculation</w:t>
      </w:r>
      <w:r w:rsidR="00615C7B">
        <w:rPr>
          <w:szCs w:val="22"/>
        </w:rPr>
        <w:t>.</w:t>
      </w:r>
    </w:p>
    <w:tbl>
      <w:tblPr>
        <w:tblStyle w:val="Grigliatabellachiara"/>
        <w:tblW w:w="0" w:type="auto"/>
        <w:jc w:val="center"/>
        <w:tblLayout w:type="fixed"/>
        <w:tblLook w:val="04A0" w:firstRow="1" w:lastRow="0" w:firstColumn="1" w:lastColumn="0" w:noHBand="0" w:noVBand="1"/>
      </w:tblPr>
      <w:tblGrid>
        <w:gridCol w:w="2213"/>
        <w:gridCol w:w="1154"/>
        <w:gridCol w:w="851"/>
        <w:gridCol w:w="786"/>
        <w:gridCol w:w="773"/>
        <w:gridCol w:w="992"/>
      </w:tblGrid>
      <w:tr w:rsidR="009F3DFE" w:rsidRPr="007C4FB6" w14:paraId="27A716D8" w14:textId="77777777" w:rsidTr="00A55806">
        <w:trPr>
          <w:jc w:val="center"/>
        </w:trPr>
        <w:tc>
          <w:tcPr>
            <w:tcW w:w="2213" w:type="dxa"/>
            <w:noWrap/>
          </w:tcPr>
          <w:p w14:paraId="4C9998B6" w14:textId="77777777" w:rsidR="009F3DFE" w:rsidRPr="007C4FB6" w:rsidRDefault="009F3DFE" w:rsidP="009F3DFE">
            <w:pPr>
              <w:pStyle w:val="Default"/>
              <w:rPr>
                <w:rFonts w:ascii="Times New Roman" w:hAnsi="Times New Roman" w:cs="Times New Roman"/>
                <w:sz w:val="16"/>
                <w:szCs w:val="16"/>
                <w:lang w:eastAsia="it-IT"/>
              </w:rPr>
            </w:pPr>
          </w:p>
        </w:tc>
        <w:tc>
          <w:tcPr>
            <w:tcW w:w="1154" w:type="dxa"/>
            <w:noWrap/>
          </w:tcPr>
          <w:p w14:paraId="3B846BF6" w14:textId="77777777" w:rsidR="009F3DFE" w:rsidRPr="007C4FB6" w:rsidRDefault="009F3DFE" w:rsidP="009F3DFE">
            <w:pPr>
              <w:pStyle w:val="Default"/>
              <w:rPr>
                <w:rFonts w:ascii="Times New Roman" w:hAnsi="Times New Roman" w:cs="Times New Roman"/>
                <w:sz w:val="16"/>
                <w:szCs w:val="16"/>
                <w:lang w:eastAsia="it-IT"/>
              </w:rPr>
            </w:pPr>
          </w:p>
        </w:tc>
        <w:tc>
          <w:tcPr>
            <w:tcW w:w="851" w:type="dxa"/>
            <w:noWrap/>
          </w:tcPr>
          <w:p w14:paraId="622EA125" w14:textId="46ACB970"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EF CO2 (kg)</w:t>
            </w:r>
          </w:p>
        </w:tc>
        <w:tc>
          <w:tcPr>
            <w:tcW w:w="786" w:type="dxa"/>
            <w:noWrap/>
          </w:tcPr>
          <w:p w14:paraId="31E8EE0C" w14:textId="16E2FAC8"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EF CH4 (kg) </w:t>
            </w:r>
          </w:p>
        </w:tc>
        <w:tc>
          <w:tcPr>
            <w:tcW w:w="773" w:type="dxa"/>
            <w:noWrap/>
          </w:tcPr>
          <w:p w14:paraId="50010186" w14:textId="1CBB77EA"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EF N2O (kg) </w:t>
            </w:r>
          </w:p>
        </w:tc>
        <w:tc>
          <w:tcPr>
            <w:tcW w:w="992" w:type="dxa"/>
            <w:noWrap/>
          </w:tcPr>
          <w:p w14:paraId="31742F21" w14:textId="77777777" w:rsid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TOTAL </w:t>
            </w:r>
          </w:p>
          <w:p w14:paraId="51A4503D" w14:textId="6C5C7151"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(kg)</w:t>
            </w:r>
          </w:p>
        </w:tc>
      </w:tr>
      <w:tr w:rsidR="007C4FB6" w:rsidRPr="007C4FB6" w14:paraId="1DC0B01B" w14:textId="77777777" w:rsidTr="00A55806">
        <w:trPr>
          <w:jc w:val="center"/>
        </w:trPr>
        <w:tc>
          <w:tcPr>
            <w:tcW w:w="2213" w:type="dxa"/>
            <w:noWrap/>
            <w:hideMark/>
          </w:tcPr>
          <w:p w14:paraId="0D02DAF1" w14:textId="6E1535DB" w:rsidR="009F3DFE" w:rsidRPr="007C4FB6" w:rsidRDefault="00ED6421" w:rsidP="009F3DFE">
            <w:pPr>
              <w:pStyle w:val="Default"/>
              <w:rPr>
                <w:rFonts w:ascii="Times New Roman" w:hAnsi="Times New Roman" w:cs="Times New Roman"/>
                <w:sz w:val="16"/>
                <w:szCs w:val="16"/>
                <w:lang w:eastAsia="it-IT"/>
              </w:rPr>
            </w:pPr>
            <w:r>
              <w:rPr>
                <w:rFonts w:ascii="Times New Roman" w:hAnsi="Times New Roman" w:cs="Times New Roman"/>
                <w:sz w:val="16"/>
                <w:szCs w:val="16"/>
                <w:lang w:eastAsia="it-IT"/>
              </w:rPr>
              <w:t>N. Workers/</w:t>
            </w:r>
            <w:r w:rsidR="009F3DFE" w:rsidRPr="007C4FB6">
              <w:rPr>
                <w:rFonts w:ascii="Times New Roman" w:hAnsi="Times New Roman" w:cs="Times New Roman"/>
                <w:sz w:val="16"/>
                <w:szCs w:val="16"/>
                <w:lang w:eastAsia="it-IT"/>
              </w:rPr>
              <w:t>ha</w:t>
            </w:r>
          </w:p>
        </w:tc>
        <w:tc>
          <w:tcPr>
            <w:tcW w:w="1154" w:type="dxa"/>
            <w:noWrap/>
            <w:hideMark/>
          </w:tcPr>
          <w:p w14:paraId="41961875"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2</w:t>
            </w:r>
          </w:p>
        </w:tc>
        <w:tc>
          <w:tcPr>
            <w:tcW w:w="851" w:type="dxa"/>
            <w:noWrap/>
            <w:hideMark/>
          </w:tcPr>
          <w:p w14:paraId="2CBC651A" w14:textId="30C3C56E"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527F5CBA" w14:textId="2110828F"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7B1533F1" w14:textId="77889062"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7776A5B9" w14:textId="236A451C"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30236E05" w14:textId="77777777" w:rsidTr="00A55806">
        <w:trPr>
          <w:jc w:val="center"/>
        </w:trPr>
        <w:tc>
          <w:tcPr>
            <w:tcW w:w="2213" w:type="dxa"/>
            <w:noWrap/>
            <w:hideMark/>
          </w:tcPr>
          <w:p w14:paraId="0430C611"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No </w:t>
            </w:r>
            <w:proofErr w:type="spellStart"/>
            <w:r w:rsidRPr="007C4FB6">
              <w:rPr>
                <w:rFonts w:ascii="Times New Roman" w:hAnsi="Times New Roman" w:cs="Times New Roman"/>
                <w:sz w:val="16"/>
                <w:szCs w:val="16"/>
                <w:lang w:eastAsia="it-IT"/>
              </w:rPr>
              <w:t>chainsaws</w:t>
            </w:r>
            <w:proofErr w:type="spellEnd"/>
          </w:p>
        </w:tc>
        <w:tc>
          <w:tcPr>
            <w:tcW w:w="1154" w:type="dxa"/>
            <w:noWrap/>
            <w:hideMark/>
          </w:tcPr>
          <w:p w14:paraId="5E2B2DE0"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2</w:t>
            </w:r>
          </w:p>
        </w:tc>
        <w:tc>
          <w:tcPr>
            <w:tcW w:w="851" w:type="dxa"/>
            <w:noWrap/>
          </w:tcPr>
          <w:p w14:paraId="43DBEDAB" w14:textId="3C13DC7F" w:rsidR="009F3DFE" w:rsidRPr="007C4FB6" w:rsidRDefault="009F3DFE" w:rsidP="009F3DFE">
            <w:pPr>
              <w:pStyle w:val="Default"/>
              <w:rPr>
                <w:rFonts w:ascii="Times New Roman" w:hAnsi="Times New Roman" w:cs="Times New Roman"/>
                <w:sz w:val="16"/>
                <w:szCs w:val="16"/>
                <w:lang w:eastAsia="it-IT"/>
              </w:rPr>
            </w:pPr>
          </w:p>
        </w:tc>
        <w:tc>
          <w:tcPr>
            <w:tcW w:w="786" w:type="dxa"/>
            <w:noWrap/>
          </w:tcPr>
          <w:p w14:paraId="67398878" w14:textId="35EF6574" w:rsidR="009F3DFE" w:rsidRPr="007C4FB6" w:rsidRDefault="009F3DFE" w:rsidP="009F3DFE">
            <w:pPr>
              <w:pStyle w:val="Default"/>
              <w:rPr>
                <w:rFonts w:ascii="Times New Roman" w:hAnsi="Times New Roman" w:cs="Times New Roman"/>
                <w:sz w:val="16"/>
                <w:szCs w:val="16"/>
                <w:lang w:eastAsia="it-IT"/>
              </w:rPr>
            </w:pPr>
          </w:p>
        </w:tc>
        <w:tc>
          <w:tcPr>
            <w:tcW w:w="773" w:type="dxa"/>
            <w:noWrap/>
          </w:tcPr>
          <w:p w14:paraId="25354B26" w14:textId="2A23AEA3" w:rsidR="009F3DFE" w:rsidRPr="007C4FB6" w:rsidRDefault="009F3DFE" w:rsidP="009F3DFE">
            <w:pPr>
              <w:pStyle w:val="Default"/>
              <w:rPr>
                <w:rFonts w:ascii="Times New Roman" w:hAnsi="Times New Roman" w:cs="Times New Roman"/>
                <w:sz w:val="16"/>
                <w:szCs w:val="16"/>
                <w:lang w:eastAsia="it-IT"/>
              </w:rPr>
            </w:pPr>
          </w:p>
        </w:tc>
        <w:tc>
          <w:tcPr>
            <w:tcW w:w="992" w:type="dxa"/>
            <w:noWrap/>
          </w:tcPr>
          <w:p w14:paraId="0890A555" w14:textId="0619E2EF"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080A31BB" w14:textId="77777777" w:rsidTr="00A55806">
        <w:trPr>
          <w:jc w:val="center"/>
        </w:trPr>
        <w:tc>
          <w:tcPr>
            <w:tcW w:w="2213" w:type="dxa"/>
            <w:noWrap/>
            <w:hideMark/>
          </w:tcPr>
          <w:p w14:paraId="5A407BE0" w14:textId="7F7684C9" w:rsidR="009F3DFE" w:rsidRPr="007C4FB6" w:rsidRDefault="009F3DFE" w:rsidP="009F3DFE">
            <w:pPr>
              <w:pStyle w:val="Default"/>
              <w:rPr>
                <w:rFonts w:ascii="Times New Roman" w:hAnsi="Times New Roman" w:cs="Times New Roman"/>
                <w:sz w:val="16"/>
                <w:szCs w:val="16"/>
                <w:lang w:eastAsia="it-IT"/>
              </w:rPr>
            </w:pPr>
            <w:proofErr w:type="spellStart"/>
            <w:r w:rsidRPr="007C4FB6">
              <w:rPr>
                <w:rFonts w:ascii="Times New Roman" w:hAnsi="Times New Roman" w:cs="Times New Roman"/>
                <w:sz w:val="16"/>
                <w:szCs w:val="16"/>
                <w:lang w:eastAsia="it-IT"/>
              </w:rPr>
              <w:t>Fuel</w:t>
            </w:r>
            <w:proofErr w:type="spellEnd"/>
            <w:r w:rsidRPr="007C4FB6">
              <w:rPr>
                <w:rFonts w:ascii="Times New Roman" w:hAnsi="Times New Roman" w:cs="Times New Roman"/>
                <w:sz w:val="16"/>
                <w:szCs w:val="16"/>
                <w:lang w:eastAsia="it-IT"/>
              </w:rPr>
              <w:t xml:space="preserve"> </w:t>
            </w:r>
            <w:proofErr w:type="spellStart"/>
            <w:r w:rsidRPr="007C4FB6">
              <w:rPr>
                <w:rFonts w:ascii="Times New Roman" w:hAnsi="Times New Roman" w:cs="Times New Roman"/>
                <w:sz w:val="16"/>
                <w:szCs w:val="16"/>
                <w:lang w:eastAsia="it-IT"/>
              </w:rPr>
              <w:t>consumption</w:t>
            </w:r>
            <w:proofErr w:type="spellEnd"/>
            <w:r w:rsidRPr="007C4FB6">
              <w:rPr>
                <w:rFonts w:ascii="Times New Roman" w:hAnsi="Times New Roman" w:cs="Times New Roman"/>
                <w:sz w:val="16"/>
                <w:szCs w:val="16"/>
                <w:lang w:eastAsia="it-IT"/>
              </w:rPr>
              <w:t xml:space="preserve">/per </w:t>
            </w:r>
            <w:proofErr w:type="spellStart"/>
            <w:r w:rsidRPr="007C4FB6">
              <w:rPr>
                <w:rFonts w:ascii="Times New Roman" w:hAnsi="Times New Roman" w:cs="Times New Roman"/>
                <w:sz w:val="16"/>
                <w:szCs w:val="16"/>
                <w:lang w:eastAsia="it-IT"/>
              </w:rPr>
              <w:t>person</w:t>
            </w:r>
            <w:proofErr w:type="spellEnd"/>
          </w:p>
        </w:tc>
        <w:tc>
          <w:tcPr>
            <w:tcW w:w="1154" w:type="dxa"/>
            <w:noWrap/>
            <w:hideMark/>
          </w:tcPr>
          <w:p w14:paraId="76DD13D8" w14:textId="2E05EF28"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10 liters</w:t>
            </w:r>
          </w:p>
        </w:tc>
        <w:tc>
          <w:tcPr>
            <w:tcW w:w="851" w:type="dxa"/>
            <w:noWrap/>
            <w:hideMark/>
          </w:tcPr>
          <w:p w14:paraId="6A70946C" w14:textId="38619B78"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23,25 </w:t>
            </w:r>
          </w:p>
        </w:tc>
        <w:tc>
          <w:tcPr>
            <w:tcW w:w="786" w:type="dxa"/>
            <w:noWrap/>
            <w:hideMark/>
          </w:tcPr>
          <w:p w14:paraId="7BFAF54E"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0,0013</w:t>
            </w:r>
          </w:p>
        </w:tc>
        <w:tc>
          <w:tcPr>
            <w:tcW w:w="773" w:type="dxa"/>
            <w:noWrap/>
            <w:hideMark/>
          </w:tcPr>
          <w:p w14:paraId="65A1BE20"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0,00191</w:t>
            </w:r>
          </w:p>
        </w:tc>
        <w:tc>
          <w:tcPr>
            <w:tcW w:w="992" w:type="dxa"/>
            <w:noWrap/>
            <w:hideMark/>
          </w:tcPr>
          <w:p w14:paraId="0907B728" w14:textId="4EF9C1D2"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23,25 </w:t>
            </w:r>
          </w:p>
        </w:tc>
      </w:tr>
      <w:tr w:rsidR="007C4FB6" w:rsidRPr="007C4FB6" w14:paraId="7EE67797" w14:textId="77777777" w:rsidTr="00A55806">
        <w:trPr>
          <w:jc w:val="center"/>
        </w:trPr>
        <w:tc>
          <w:tcPr>
            <w:tcW w:w="2213" w:type="dxa"/>
            <w:noWrap/>
            <w:hideMark/>
          </w:tcPr>
          <w:p w14:paraId="0A228F41" w14:textId="25BC3895" w:rsidR="009F3DFE" w:rsidRPr="007C4FB6" w:rsidRDefault="009F3DFE" w:rsidP="009F3DFE">
            <w:pPr>
              <w:pStyle w:val="Default"/>
              <w:rPr>
                <w:rFonts w:ascii="Times New Roman" w:hAnsi="Times New Roman" w:cs="Times New Roman"/>
                <w:sz w:val="16"/>
                <w:szCs w:val="16"/>
                <w:lang w:eastAsia="it-IT"/>
              </w:rPr>
            </w:pPr>
            <w:proofErr w:type="spellStart"/>
            <w:r w:rsidRPr="007C4FB6">
              <w:rPr>
                <w:rFonts w:ascii="Times New Roman" w:hAnsi="Times New Roman" w:cs="Times New Roman"/>
                <w:sz w:val="16"/>
                <w:szCs w:val="16"/>
                <w:lang w:eastAsia="it-IT"/>
              </w:rPr>
              <w:t>Compressor</w:t>
            </w:r>
            <w:proofErr w:type="spellEnd"/>
            <w:r w:rsidRPr="007C4FB6">
              <w:rPr>
                <w:rFonts w:ascii="Times New Roman" w:hAnsi="Times New Roman" w:cs="Times New Roman"/>
                <w:sz w:val="16"/>
                <w:szCs w:val="16"/>
                <w:lang w:eastAsia="it-IT"/>
              </w:rPr>
              <w:t xml:space="preserve"> </w:t>
            </w:r>
            <w:proofErr w:type="spellStart"/>
            <w:r w:rsidRPr="007C4FB6">
              <w:rPr>
                <w:rFonts w:ascii="Times New Roman" w:hAnsi="Times New Roman" w:cs="Times New Roman"/>
                <w:sz w:val="16"/>
                <w:szCs w:val="16"/>
                <w:lang w:eastAsia="it-IT"/>
              </w:rPr>
              <w:t>petrol</w:t>
            </w:r>
            <w:proofErr w:type="spellEnd"/>
            <w:r w:rsidRPr="007C4FB6">
              <w:rPr>
                <w:rFonts w:ascii="Times New Roman" w:hAnsi="Times New Roman" w:cs="Times New Roman"/>
                <w:sz w:val="16"/>
                <w:szCs w:val="16"/>
                <w:lang w:eastAsia="it-IT"/>
              </w:rPr>
              <w:t xml:space="preserve"> </w:t>
            </w:r>
            <w:proofErr w:type="spellStart"/>
            <w:r w:rsidRPr="007C4FB6">
              <w:rPr>
                <w:rFonts w:ascii="Times New Roman" w:hAnsi="Times New Roman" w:cs="Times New Roman"/>
                <w:sz w:val="16"/>
                <w:szCs w:val="16"/>
                <w:lang w:eastAsia="it-IT"/>
              </w:rPr>
              <w:t>consumption</w:t>
            </w:r>
            <w:proofErr w:type="spellEnd"/>
            <w:r w:rsidRPr="007C4FB6">
              <w:rPr>
                <w:rFonts w:ascii="Times New Roman" w:hAnsi="Times New Roman" w:cs="Times New Roman"/>
                <w:sz w:val="16"/>
                <w:szCs w:val="16"/>
                <w:lang w:eastAsia="it-IT"/>
              </w:rPr>
              <w:t>/ha</w:t>
            </w:r>
          </w:p>
        </w:tc>
        <w:tc>
          <w:tcPr>
            <w:tcW w:w="1154" w:type="dxa"/>
            <w:noWrap/>
            <w:hideMark/>
          </w:tcPr>
          <w:p w14:paraId="6ADE6C8E" w14:textId="11A533EC"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7 liters</w:t>
            </w:r>
          </w:p>
        </w:tc>
        <w:tc>
          <w:tcPr>
            <w:tcW w:w="851" w:type="dxa"/>
            <w:noWrap/>
            <w:hideMark/>
          </w:tcPr>
          <w:p w14:paraId="3B93DBA7" w14:textId="429FEFA1"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16,27 </w:t>
            </w:r>
          </w:p>
        </w:tc>
        <w:tc>
          <w:tcPr>
            <w:tcW w:w="786" w:type="dxa"/>
            <w:noWrap/>
            <w:hideMark/>
          </w:tcPr>
          <w:p w14:paraId="325E6EE9"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0,0009</w:t>
            </w:r>
          </w:p>
        </w:tc>
        <w:tc>
          <w:tcPr>
            <w:tcW w:w="773" w:type="dxa"/>
            <w:noWrap/>
            <w:hideMark/>
          </w:tcPr>
          <w:p w14:paraId="6BD1A0EE"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0,00134</w:t>
            </w:r>
          </w:p>
        </w:tc>
        <w:tc>
          <w:tcPr>
            <w:tcW w:w="992" w:type="dxa"/>
            <w:noWrap/>
            <w:hideMark/>
          </w:tcPr>
          <w:p w14:paraId="6417C4D1" w14:textId="08A6AC2B"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16,28 </w:t>
            </w:r>
          </w:p>
        </w:tc>
      </w:tr>
      <w:tr w:rsidR="007C4FB6" w:rsidRPr="007C4FB6" w14:paraId="26B4CED6" w14:textId="77777777" w:rsidTr="00A55806">
        <w:trPr>
          <w:jc w:val="center"/>
        </w:trPr>
        <w:tc>
          <w:tcPr>
            <w:tcW w:w="2213" w:type="dxa"/>
            <w:noWrap/>
            <w:hideMark/>
          </w:tcPr>
          <w:p w14:paraId="6A86CABF" w14:textId="77777777" w:rsidR="009F3DFE" w:rsidRPr="007C4FB6" w:rsidRDefault="009F3DFE" w:rsidP="009F3DFE">
            <w:pPr>
              <w:pStyle w:val="Default"/>
              <w:rPr>
                <w:rFonts w:ascii="Times New Roman" w:hAnsi="Times New Roman" w:cs="Times New Roman"/>
                <w:sz w:val="16"/>
                <w:szCs w:val="16"/>
                <w:lang w:eastAsia="it-IT"/>
              </w:rPr>
            </w:pPr>
            <w:proofErr w:type="spellStart"/>
            <w:r w:rsidRPr="007C4FB6">
              <w:rPr>
                <w:rFonts w:ascii="Times New Roman" w:hAnsi="Times New Roman" w:cs="Times New Roman"/>
                <w:sz w:val="16"/>
                <w:szCs w:val="16"/>
                <w:lang w:eastAsia="it-IT"/>
              </w:rPr>
              <w:t>Compressed</w:t>
            </w:r>
            <w:proofErr w:type="spellEnd"/>
            <w:r w:rsidRPr="007C4FB6">
              <w:rPr>
                <w:rFonts w:ascii="Times New Roman" w:hAnsi="Times New Roman" w:cs="Times New Roman"/>
                <w:sz w:val="16"/>
                <w:szCs w:val="16"/>
                <w:lang w:eastAsia="it-IT"/>
              </w:rPr>
              <w:t xml:space="preserve"> air </w:t>
            </w:r>
            <w:proofErr w:type="spellStart"/>
            <w:r w:rsidRPr="007C4FB6">
              <w:rPr>
                <w:rFonts w:ascii="Times New Roman" w:hAnsi="Times New Roman" w:cs="Times New Roman"/>
                <w:sz w:val="16"/>
                <w:szCs w:val="16"/>
                <w:lang w:eastAsia="it-IT"/>
              </w:rPr>
              <w:t>scissors</w:t>
            </w:r>
            <w:proofErr w:type="spellEnd"/>
          </w:p>
        </w:tc>
        <w:tc>
          <w:tcPr>
            <w:tcW w:w="1154" w:type="dxa"/>
            <w:noWrap/>
            <w:hideMark/>
          </w:tcPr>
          <w:p w14:paraId="501CFAFF"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2</w:t>
            </w:r>
          </w:p>
        </w:tc>
        <w:tc>
          <w:tcPr>
            <w:tcW w:w="851" w:type="dxa"/>
            <w:noWrap/>
            <w:hideMark/>
          </w:tcPr>
          <w:p w14:paraId="613BE10D" w14:textId="245C271B"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5135A9B5" w14:textId="1A6C4921"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12BC6A82" w14:textId="39E9FAEE"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614ECA53" w14:textId="17BDF871"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3C9FA232" w14:textId="77777777" w:rsidTr="00A55806">
        <w:trPr>
          <w:jc w:val="center"/>
        </w:trPr>
        <w:tc>
          <w:tcPr>
            <w:tcW w:w="2213" w:type="dxa"/>
            <w:noWrap/>
            <w:hideMark/>
          </w:tcPr>
          <w:p w14:paraId="016FA4D0" w14:textId="7431CF1F" w:rsidR="009F3DFE" w:rsidRPr="00284B2B" w:rsidRDefault="009F3DFE" w:rsidP="009F3DFE">
            <w:pPr>
              <w:pStyle w:val="Default"/>
              <w:rPr>
                <w:rFonts w:ascii="Times New Roman" w:hAnsi="Times New Roman" w:cs="Times New Roman"/>
                <w:sz w:val="16"/>
                <w:szCs w:val="16"/>
                <w:lang w:val="en-GB" w:eastAsia="it-IT"/>
              </w:rPr>
            </w:pPr>
            <w:r w:rsidRPr="00284B2B">
              <w:rPr>
                <w:rFonts w:ascii="Times New Roman" w:hAnsi="Times New Roman" w:cs="Times New Roman"/>
                <w:sz w:val="16"/>
                <w:szCs w:val="16"/>
                <w:lang w:val="en-GB" w:eastAsia="it-IT"/>
              </w:rPr>
              <w:t>Paraffin oil for chain/ha</w:t>
            </w:r>
          </w:p>
        </w:tc>
        <w:tc>
          <w:tcPr>
            <w:tcW w:w="1154" w:type="dxa"/>
            <w:noWrap/>
            <w:hideMark/>
          </w:tcPr>
          <w:p w14:paraId="33127477" w14:textId="34CFB3F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4 </w:t>
            </w:r>
            <w:proofErr w:type="spellStart"/>
            <w:r w:rsidRPr="007C4FB6">
              <w:rPr>
                <w:rFonts w:ascii="Times New Roman" w:hAnsi="Times New Roman" w:cs="Times New Roman"/>
                <w:sz w:val="16"/>
                <w:szCs w:val="16"/>
                <w:lang w:eastAsia="it-IT"/>
              </w:rPr>
              <w:t>liters</w:t>
            </w:r>
            <w:proofErr w:type="spellEnd"/>
          </w:p>
        </w:tc>
        <w:tc>
          <w:tcPr>
            <w:tcW w:w="851" w:type="dxa"/>
            <w:noWrap/>
            <w:hideMark/>
          </w:tcPr>
          <w:p w14:paraId="43EF2926" w14:textId="541D6FA1"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17,53 </w:t>
            </w:r>
          </w:p>
        </w:tc>
        <w:tc>
          <w:tcPr>
            <w:tcW w:w="786" w:type="dxa"/>
            <w:noWrap/>
            <w:hideMark/>
          </w:tcPr>
          <w:p w14:paraId="490A7AC2" w14:textId="1D603485"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0,001 </w:t>
            </w:r>
          </w:p>
        </w:tc>
        <w:tc>
          <w:tcPr>
            <w:tcW w:w="773" w:type="dxa"/>
            <w:noWrap/>
            <w:hideMark/>
          </w:tcPr>
          <w:p w14:paraId="32144A28" w14:textId="2C5EC2D2"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0,0001 </w:t>
            </w:r>
          </w:p>
        </w:tc>
        <w:tc>
          <w:tcPr>
            <w:tcW w:w="992" w:type="dxa"/>
            <w:noWrap/>
            <w:hideMark/>
          </w:tcPr>
          <w:p w14:paraId="4F6DA6AA" w14:textId="0C7C9830"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17,53 </w:t>
            </w:r>
          </w:p>
        </w:tc>
      </w:tr>
      <w:tr w:rsidR="007C4FB6" w:rsidRPr="007C4FB6" w14:paraId="36E0AC08" w14:textId="77777777" w:rsidTr="00A55806">
        <w:trPr>
          <w:jc w:val="center"/>
        </w:trPr>
        <w:tc>
          <w:tcPr>
            <w:tcW w:w="2213" w:type="dxa"/>
            <w:noWrap/>
            <w:hideMark/>
          </w:tcPr>
          <w:p w14:paraId="531E3B38"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CAMPAIGN OPERATIONS</w:t>
            </w:r>
          </w:p>
        </w:tc>
        <w:tc>
          <w:tcPr>
            <w:tcW w:w="1154" w:type="dxa"/>
            <w:noWrap/>
            <w:hideMark/>
          </w:tcPr>
          <w:p w14:paraId="49D2B221" w14:textId="7E4694B2" w:rsidR="009F3DFE" w:rsidRPr="007C4FB6" w:rsidRDefault="009F3DFE" w:rsidP="009F3DFE">
            <w:pPr>
              <w:pStyle w:val="Default"/>
              <w:rPr>
                <w:rFonts w:ascii="Times New Roman" w:hAnsi="Times New Roman" w:cs="Times New Roman"/>
                <w:sz w:val="16"/>
                <w:szCs w:val="16"/>
                <w:lang w:eastAsia="it-IT"/>
              </w:rPr>
            </w:pPr>
          </w:p>
        </w:tc>
        <w:tc>
          <w:tcPr>
            <w:tcW w:w="851" w:type="dxa"/>
            <w:noWrap/>
            <w:hideMark/>
          </w:tcPr>
          <w:p w14:paraId="6552868F" w14:textId="792DA007"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2A0102E7" w14:textId="69DF712A"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03D9216D" w14:textId="0C6FA2C1"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3BE40D58" w14:textId="4C7B3240"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726A0E11" w14:textId="77777777" w:rsidTr="00A55806">
        <w:trPr>
          <w:jc w:val="center"/>
        </w:trPr>
        <w:tc>
          <w:tcPr>
            <w:tcW w:w="2213" w:type="dxa"/>
            <w:noWrap/>
            <w:hideMark/>
          </w:tcPr>
          <w:p w14:paraId="6434782F" w14:textId="0B71C3AA" w:rsidR="009F3DFE" w:rsidRPr="007C4FB6" w:rsidRDefault="009F3DFE" w:rsidP="00ED6421">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N. Workers/ha</w:t>
            </w:r>
          </w:p>
        </w:tc>
        <w:tc>
          <w:tcPr>
            <w:tcW w:w="1154" w:type="dxa"/>
            <w:noWrap/>
            <w:hideMark/>
          </w:tcPr>
          <w:p w14:paraId="4BF395A4"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2</w:t>
            </w:r>
          </w:p>
        </w:tc>
        <w:tc>
          <w:tcPr>
            <w:tcW w:w="851" w:type="dxa"/>
            <w:noWrap/>
            <w:hideMark/>
          </w:tcPr>
          <w:p w14:paraId="2694E285" w14:textId="305168EB"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38C2DF16" w14:textId="4C67DCFB"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26F50F82" w14:textId="0A8CE239"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2260B0C4" w14:textId="0FE47AA2"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42C9356F" w14:textId="77777777" w:rsidTr="00A55806">
        <w:trPr>
          <w:jc w:val="center"/>
        </w:trPr>
        <w:tc>
          <w:tcPr>
            <w:tcW w:w="2213" w:type="dxa"/>
            <w:noWrap/>
            <w:hideMark/>
          </w:tcPr>
          <w:p w14:paraId="69AA8B39"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N. </w:t>
            </w:r>
            <w:proofErr w:type="spellStart"/>
            <w:r w:rsidRPr="007C4FB6">
              <w:rPr>
                <w:rFonts w:ascii="Times New Roman" w:hAnsi="Times New Roman" w:cs="Times New Roman"/>
                <w:sz w:val="16"/>
                <w:szCs w:val="16"/>
                <w:lang w:eastAsia="it-IT"/>
              </w:rPr>
              <w:t>Tractors</w:t>
            </w:r>
            <w:proofErr w:type="spellEnd"/>
          </w:p>
        </w:tc>
        <w:tc>
          <w:tcPr>
            <w:tcW w:w="1154" w:type="dxa"/>
            <w:noWrap/>
            <w:hideMark/>
          </w:tcPr>
          <w:p w14:paraId="4EABFD05"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w:t>
            </w:r>
          </w:p>
        </w:tc>
        <w:tc>
          <w:tcPr>
            <w:tcW w:w="851" w:type="dxa"/>
            <w:noWrap/>
            <w:hideMark/>
          </w:tcPr>
          <w:p w14:paraId="78C1349E" w14:textId="02DE6492"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270C9247" w14:textId="63E0A93C"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28547174" w14:textId="5800F347"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4A9149CE" w14:textId="0CFBA601"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26DEC877" w14:textId="77777777" w:rsidTr="00A55806">
        <w:trPr>
          <w:jc w:val="center"/>
        </w:trPr>
        <w:tc>
          <w:tcPr>
            <w:tcW w:w="2213" w:type="dxa"/>
            <w:noWrap/>
            <w:hideMark/>
          </w:tcPr>
          <w:p w14:paraId="3C13B5BF" w14:textId="7B4C73CB"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Diesel consumption/ha</w:t>
            </w:r>
          </w:p>
        </w:tc>
        <w:tc>
          <w:tcPr>
            <w:tcW w:w="1154" w:type="dxa"/>
            <w:noWrap/>
            <w:hideMark/>
          </w:tcPr>
          <w:p w14:paraId="5B3032BB" w14:textId="697CEF49"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50 liters</w:t>
            </w:r>
          </w:p>
        </w:tc>
        <w:tc>
          <w:tcPr>
            <w:tcW w:w="851" w:type="dxa"/>
            <w:noWrap/>
            <w:hideMark/>
          </w:tcPr>
          <w:p w14:paraId="0973B95A" w14:textId="5A3C91EA"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145,52 </w:t>
            </w:r>
          </w:p>
        </w:tc>
        <w:tc>
          <w:tcPr>
            <w:tcW w:w="786" w:type="dxa"/>
            <w:noWrap/>
            <w:hideMark/>
          </w:tcPr>
          <w:p w14:paraId="379A5A75"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0,0077</w:t>
            </w:r>
          </w:p>
        </w:tc>
        <w:tc>
          <w:tcPr>
            <w:tcW w:w="773" w:type="dxa"/>
            <w:noWrap/>
            <w:hideMark/>
          </w:tcPr>
          <w:p w14:paraId="378D0D27"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0,00766</w:t>
            </w:r>
          </w:p>
        </w:tc>
        <w:tc>
          <w:tcPr>
            <w:tcW w:w="992" w:type="dxa"/>
            <w:noWrap/>
            <w:hideMark/>
          </w:tcPr>
          <w:p w14:paraId="393E520E" w14:textId="6921001C"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145,53 </w:t>
            </w:r>
          </w:p>
        </w:tc>
      </w:tr>
      <w:tr w:rsidR="007C4FB6" w:rsidRPr="007C4FB6" w14:paraId="5C1B1A9E" w14:textId="77777777" w:rsidTr="00A55806">
        <w:trPr>
          <w:jc w:val="center"/>
        </w:trPr>
        <w:tc>
          <w:tcPr>
            <w:tcW w:w="2213" w:type="dxa"/>
            <w:noWrap/>
            <w:hideMark/>
          </w:tcPr>
          <w:p w14:paraId="4BBD4DDA" w14:textId="77777777" w:rsidR="009F3DFE" w:rsidRPr="007C4FB6" w:rsidRDefault="009F3DFE" w:rsidP="009F3DFE">
            <w:pPr>
              <w:pStyle w:val="Default"/>
              <w:rPr>
                <w:rFonts w:ascii="Times New Roman" w:hAnsi="Times New Roman" w:cs="Times New Roman"/>
                <w:sz w:val="16"/>
                <w:szCs w:val="16"/>
                <w:lang w:eastAsia="it-IT"/>
              </w:rPr>
            </w:pPr>
            <w:proofErr w:type="spellStart"/>
            <w:r w:rsidRPr="007C4FB6">
              <w:rPr>
                <w:rFonts w:ascii="Times New Roman" w:hAnsi="Times New Roman" w:cs="Times New Roman"/>
                <w:sz w:val="16"/>
                <w:szCs w:val="16"/>
                <w:lang w:eastAsia="it-IT"/>
              </w:rPr>
              <w:t>Brushcutters</w:t>
            </w:r>
            <w:proofErr w:type="spellEnd"/>
          </w:p>
        </w:tc>
        <w:tc>
          <w:tcPr>
            <w:tcW w:w="1154" w:type="dxa"/>
            <w:noWrap/>
            <w:hideMark/>
          </w:tcPr>
          <w:p w14:paraId="38608F1E"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2</w:t>
            </w:r>
          </w:p>
        </w:tc>
        <w:tc>
          <w:tcPr>
            <w:tcW w:w="851" w:type="dxa"/>
            <w:noWrap/>
            <w:hideMark/>
          </w:tcPr>
          <w:p w14:paraId="43117603" w14:textId="1A07DCCD"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0FE92816" w14:textId="15EE39D0"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7EB3830B" w14:textId="3F6684A8"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47B73FE5" w14:textId="68AB9FA5"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04A4257F" w14:textId="77777777" w:rsidTr="00A55806">
        <w:trPr>
          <w:jc w:val="center"/>
        </w:trPr>
        <w:tc>
          <w:tcPr>
            <w:tcW w:w="2213" w:type="dxa"/>
            <w:noWrap/>
            <w:hideMark/>
          </w:tcPr>
          <w:p w14:paraId="16D904DB" w14:textId="4BA0868C"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lastRenderedPageBreak/>
              <w:t xml:space="preserve">Gasoline </w:t>
            </w:r>
            <w:proofErr w:type="spellStart"/>
            <w:r w:rsidRPr="007C4FB6">
              <w:rPr>
                <w:rFonts w:ascii="Times New Roman" w:hAnsi="Times New Roman" w:cs="Times New Roman"/>
                <w:sz w:val="16"/>
                <w:szCs w:val="16"/>
                <w:lang w:eastAsia="it-IT"/>
              </w:rPr>
              <w:t>consumption</w:t>
            </w:r>
            <w:proofErr w:type="spellEnd"/>
            <w:r w:rsidRPr="007C4FB6">
              <w:rPr>
                <w:rFonts w:ascii="Times New Roman" w:hAnsi="Times New Roman" w:cs="Times New Roman"/>
                <w:sz w:val="16"/>
                <w:szCs w:val="16"/>
                <w:lang w:eastAsia="it-IT"/>
              </w:rPr>
              <w:t xml:space="preserve"> per </w:t>
            </w:r>
            <w:proofErr w:type="spellStart"/>
            <w:r w:rsidRPr="007C4FB6">
              <w:rPr>
                <w:rFonts w:ascii="Times New Roman" w:hAnsi="Times New Roman" w:cs="Times New Roman"/>
                <w:sz w:val="16"/>
                <w:szCs w:val="16"/>
                <w:lang w:eastAsia="it-IT"/>
              </w:rPr>
              <w:t>decesp</w:t>
            </w:r>
            <w:proofErr w:type="spellEnd"/>
            <w:r w:rsidRPr="007C4FB6">
              <w:rPr>
                <w:rFonts w:ascii="Times New Roman" w:hAnsi="Times New Roman" w:cs="Times New Roman"/>
                <w:sz w:val="16"/>
                <w:szCs w:val="16"/>
                <w:lang w:eastAsia="it-IT"/>
              </w:rPr>
              <w:t>/ha</w:t>
            </w:r>
          </w:p>
        </w:tc>
        <w:tc>
          <w:tcPr>
            <w:tcW w:w="1154" w:type="dxa"/>
            <w:noWrap/>
            <w:hideMark/>
          </w:tcPr>
          <w:p w14:paraId="1E9BF6CA" w14:textId="0BFD65D1"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10 liters</w:t>
            </w:r>
          </w:p>
        </w:tc>
        <w:tc>
          <w:tcPr>
            <w:tcW w:w="851" w:type="dxa"/>
            <w:noWrap/>
            <w:hideMark/>
          </w:tcPr>
          <w:p w14:paraId="139D5139" w14:textId="14A79D2A"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23,25 </w:t>
            </w:r>
          </w:p>
        </w:tc>
        <w:tc>
          <w:tcPr>
            <w:tcW w:w="786" w:type="dxa"/>
            <w:noWrap/>
            <w:hideMark/>
          </w:tcPr>
          <w:p w14:paraId="1541BAB2"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0,0013</w:t>
            </w:r>
          </w:p>
        </w:tc>
        <w:tc>
          <w:tcPr>
            <w:tcW w:w="773" w:type="dxa"/>
            <w:noWrap/>
            <w:hideMark/>
          </w:tcPr>
          <w:p w14:paraId="15A400FA"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0,00191</w:t>
            </w:r>
          </w:p>
        </w:tc>
        <w:tc>
          <w:tcPr>
            <w:tcW w:w="992" w:type="dxa"/>
            <w:noWrap/>
            <w:hideMark/>
          </w:tcPr>
          <w:p w14:paraId="4FC64725" w14:textId="6DE9210D"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23,25 </w:t>
            </w:r>
          </w:p>
        </w:tc>
      </w:tr>
      <w:tr w:rsidR="007C4FB6" w:rsidRPr="007C4FB6" w14:paraId="2ED09ED2" w14:textId="77777777" w:rsidTr="00A55806">
        <w:trPr>
          <w:jc w:val="center"/>
        </w:trPr>
        <w:tc>
          <w:tcPr>
            <w:tcW w:w="2213" w:type="dxa"/>
            <w:noWrap/>
            <w:hideMark/>
          </w:tcPr>
          <w:p w14:paraId="283F1E74"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BIOLOGICAL SYSTEM</w:t>
            </w:r>
          </w:p>
        </w:tc>
        <w:tc>
          <w:tcPr>
            <w:tcW w:w="1154" w:type="dxa"/>
            <w:noWrap/>
            <w:hideMark/>
          </w:tcPr>
          <w:p w14:paraId="18800D27" w14:textId="349AB3CD" w:rsidR="009F3DFE" w:rsidRPr="007C4FB6" w:rsidRDefault="009F3DFE" w:rsidP="009F3DFE">
            <w:pPr>
              <w:pStyle w:val="Default"/>
              <w:rPr>
                <w:rFonts w:ascii="Times New Roman" w:hAnsi="Times New Roman" w:cs="Times New Roman"/>
                <w:sz w:val="16"/>
                <w:szCs w:val="16"/>
                <w:lang w:eastAsia="it-IT"/>
              </w:rPr>
            </w:pPr>
          </w:p>
        </w:tc>
        <w:tc>
          <w:tcPr>
            <w:tcW w:w="851" w:type="dxa"/>
            <w:noWrap/>
            <w:hideMark/>
          </w:tcPr>
          <w:p w14:paraId="2C538C58" w14:textId="6CE4B8C4"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1C3BE523" w14:textId="620342C6"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40D22909" w14:textId="619D02EA"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597D1662" w14:textId="50A4C7AE"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47F85B6A" w14:textId="77777777" w:rsidTr="00A55806">
        <w:trPr>
          <w:jc w:val="center"/>
        </w:trPr>
        <w:tc>
          <w:tcPr>
            <w:tcW w:w="2213" w:type="dxa"/>
            <w:noWrap/>
            <w:hideMark/>
          </w:tcPr>
          <w:p w14:paraId="1469A360" w14:textId="066635C5" w:rsidR="009F3DFE" w:rsidRPr="007C4FB6" w:rsidRDefault="009F3DFE" w:rsidP="00ED6421">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N. workers/ha</w:t>
            </w:r>
          </w:p>
        </w:tc>
        <w:tc>
          <w:tcPr>
            <w:tcW w:w="1154" w:type="dxa"/>
            <w:noWrap/>
            <w:hideMark/>
          </w:tcPr>
          <w:p w14:paraId="33AD5F7C"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w:t>
            </w:r>
          </w:p>
        </w:tc>
        <w:tc>
          <w:tcPr>
            <w:tcW w:w="851" w:type="dxa"/>
            <w:noWrap/>
            <w:hideMark/>
          </w:tcPr>
          <w:p w14:paraId="11B7D415" w14:textId="2EEB6158"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544FDF6D" w14:textId="2BC02DC7"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173B4279" w14:textId="7E9BF87A"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5771E8AF" w14:textId="66C6C095"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5C3A9208" w14:textId="77777777" w:rsidTr="00A55806">
        <w:trPr>
          <w:jc w:val="center"/>
        </w:trPr>
        <w:tc>
          <w:tcPr>
            <w:tcW w:w="2213" w:type="dxa"/>
            <w:noWrap/>
            <w:hideMark/>
          </w:tcPr>
          <w:p w14:paraId="1DD7C32F" w14:textId="23B17F50" w:rsidR="009F3DFE" w:rsidRPr="00284B2B" w:rsidRDefault="009F3DFE" w:rsidP="009F3DFE">
            <w:pPr>
              <w:pStyle w:val="Default"/>
              <w:rPr>
                <w:rFonts w:ascii="Times New Roman" w:hAnsi="Times New Roman" w:cs="Times New Roman"/>
                <w:sz w:val="16"/>
                <w:szCs w:val="16"/>
                <w:lang w:val="en-GB" w:eastAsia="it-IT"/>
              </w:rPr>
            </w:pPr>
            <w:r w:rsidRPr="00284B2B">
              <w:rPr>
                <w:rFonts w:ascii="Times New Roman" w:hAnsi="Times New Roman" w:cs="Times New Roman"/>
                <w:sz w:val="16"/>
                <w:szCs w:val="16"/>
                <w:lang w:val="en-GB" w:eastAsia="it-IT"/>
              </w:rPr>
              <w:t>Biological plant protection product/ha</w:t>
            </w:r>
          </w:p>
        </w:tc>
        <w:tc>
          <w:tcPr>
            <w:tcW w:w="1154" w:type="dxa"/>
            <w:noWrap/>
            <w:hideMark/>
          </w:tcPr>
          <w:p w14:paraId="79679519" w14:textId="29E890BD"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400 </w:t>
            </w:r>
            <w:proofErr w:type="spellStart"/>
            <w:r w:rsidRPr="007C4FB6">
              <w:rPr>
                <w:rFonts w:ascii="Times New Roman" w:hAnsi="Times New Roman" w:cs="Times New Roman"/>
                <w:sz w:val="16"/>
                <w:szCs w:val="16"/>
                <w:lang w:eastAsia="it-IT"/>
              </w:rPr>
              <w:t>liters</w:t>
            </w:r>
            <w:proofErr w:type="spellEnd"/>
          </w:p>
        </w:tc>
        <w:tc>
          <w:tcPr>
            <w:tcW w:w="851" w:type="dxa"/>
            <w:noWrap/>
            <w:hideMark/>
          </w:tcPr>
          <w:p w14:paraId="611E963C" w14:textId="466CC364"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6D766E23" w14:textId="34820FD9"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736C1598" w14:textId="6EFB79B5"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1485632E" w14:textId="41483DA4"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0D2984F0" w14:textId="77777777" w:rsidTr="00A55806">
        <w:trPr>
          <w:jc w:val="center"/>
        </w:trPr>
        <w:tc>
          <w:tcPr>
            <w:tcW w:w="2213" w:type="dxa"/>
            <w:noWrap/>
            <w:hideMark/>
          </w:tcPr>
          <w:p w14:paraId="4E013132"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Number of steps year</w:t>
            </w:r>
          </w:p>
        </w:tc>
        <w:tc>
          <w:tcPr>
            <w:tcW w:w="1154" w:type="dxa"/>
            <w:noWrap/>
            <w:hideMark/>
          </w:tcPr>
          <w:p w14:paraId="1EC92169"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3</w:t>
            </w:r>
          </w:p>
        </w:tc>
        <w:tc>
          <w:tcPr>
            <w:tcW w:w="851" w:type="dxa"/>
            <w:noWrap/>
            <w:hideMark/>
          </w:tcPr>
          <w:p w14:paraId="759F7CE7" w14:textId="0291C851"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0287B2E4" w14:textId="01A34503"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2AE689CE" w14:textId="4333B61F"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6941676C" w14:textId="5FBFD244"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404DC4E3" w14:textId="77777777" w:rsidTr="00A55806">
        <w:trPr>
          <w:jc w:val="center"/>
        </w:trPr>
        <w:tc>
          <w:tcPr>
            <w:tcW w:w="2213" w:type="dxa"/>
            <w:noWrap/>
            <w:hideMark/>
          </w:tcPr>
          <w:p w14:paraId="0CDD917B" w14:textId="6093774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Diesel consumption tractor</w:t>
            </w:r>
          </w:p>
        </w:tc>
        <w:tc>
          <w:tcPr>
            <w:tcW w:w="1154" w:type="dxa"/>
            <w:noWrap/>
            <w:hideMark/>
          </w:tcPr>
          <w:p w14:paraId="2B22C831" w14:textId="596E9E60"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10 liters</w:t>
            </w:r>
          </w:p>
        </w:tc>
        <w:tc>
          <w:tcPr>
            <w:tcW w:w="851" w:type="dxa"/>
            <w:noWrap/>
            <w:hideMark/>
          </w:tcPr>
          <w:p w14:paraId="341D013C" w14:textId="436ED17B"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29,10 </w:t>
            </w:r>
          </w:p>
        </w:tc>
        <w:tc>
          <w:tcPr>
            <w:tcW w:w="786" w:type="dxa"/>
            <w:noWrap/>
            <w:hideMark/>
          </w:tcPr>
          <w:p w14:paraId="57C52C8B"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0,0015</w:t>
            </w:r>
          </w:p>
        </w:tc>
        <w:tc>
          <w:tcPr>
            <w:tcW w:w="773" w:type="dxa"/>
            <w:noWrap/>
            <w:hideMark/>
          </w:tcPr>
          <w:p w14:paraId="424AB0DB"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0,00153</w:t>
            </w:r>
          </w:p>
        </w:tc>
        <w:tc>
          <w:tcPr>
            <w:tcW w:w="992" w:type="dxa"/>
            <w:noWrap/>
            <w:hideMark/>
          </w:tcPr>
          <w:p w14:paraId="466F8BAA" w14:textId="399051A2"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29,11 </w:t>
            </w:r>
          </w:p>
        </w:tc>
      </w:tr>
      <w:tr w:rsidR="007C4FB6" w:rsidRPr="007C4FB6" w14:paraId="4F584FED" w14:textId="77777777" w:rsidTr="00A55806">
        <w:trPr>
          <w:jc w:val="center"/>
        </w:trPr>
        <w:tc>
          <w:tcPr>
            <w:tcW w:w="2213" w:type="dxa"/>
            <w:noWrap/>
            <w:hideMark/>
          </w:tcPr>
          <w:p w14:paraId="028700ED"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MECHANIZED COLLECTION</w:t>
            </w:r>
          </w:p>
        </w:tc>
        <w:tc>
          <w:tcPr>
            <w:tcW w:w="1154" w:type="dxa"/>
            <w:noWrap/>
            <w:hideMark/>
          </w:tcPr>
          <w:p w14:paraId="103B2A04" w14:textId="3CC4CECF" w:rsidR="009F3DFE" w:rsidRPr="007C4FB6" w:rsidRDefault="009F3DFE" w:rsidP="009F3DFE">
            <w:pPr>
              <w:pStyle w:val="Default"/>
              <w:rPr>
                <w:rFonts w:ascii="Times New Roman" w:hAnsi="Times New Roman" w:cs="Times New Roman"/>
                <w:sz w:val="16"/>
                <w:szCs w:val="16"/>
                <w:lang w:eastAsia="it-IT"/>
              </w:rPr>
            </w:pPr>
          </w:p>
        </w:tc>
        <w:tc>
          <w:tcPr>
            <w:tcW w:w="851" w:type="dxa"/>
            <w:noWrap/>
            <w:hideMark/>
          </w:tcPr>
          <w:p w14:paraId="2A3EEF16" w14:textId="0417472B"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4B66ED11" w14:textId="228946D7"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46A1895B" w14:textId="54C04649"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3E1F3C47" w14:textId="6ECE247C"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087F2A54" w14:textId="77777777" w:rsidTr="00A55806">
        <w:trPr>
          <w:jc w:val="center"/>
        </w:trPr>
        <w:tc>
          <w:tcPr>
            <w:tcW w:w="2213" w:type="dxa"/>
            <w:noWrap/>
            <w:hideMark/>
          </w:tcPr>
          <w:p w14:paraId="09FF12AA" w14:textId="2AB48C32"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N. workers/ha</w:t>
            </w:r>
          </w:p>
        </w:tc>
        <w:tc>
          <w:tcPr>
            <w:tcW w:w="1154" w:type="dxa"/>
            <w:noWrap/>
            <w:hideMark/>
          </w:tcPr>
          <w:p w14:paraId="197BB5E3"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5</w:t>
            </w:r>
          </w:p>
        </w:tc>
        <w:tc>
          <w:tcPr>
            <w:tcW w:w="851" w:type="dxa"/>
            <w:noWrap/>
            <w:hideMark/>
          </w:tcPr>
          <w:p w14:paraId="4F0F44F3" w14:textId="11CC9661"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17D50C20" w14:textId="1A3A4AFF"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633EE60A" w14:textId="5B0A0005"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7F0BF33B" w14:textId="46FC73D6"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0F330611" w14:textId="77777777" w:rsidTr="00A55806">
        <w:trPr>
          <w:jc w:val="center"/>
        </w:trPr>
        <w:tc>
          <w:tcPr>
            <w:tcW w:w="2213" w:type="dxa"/>
            <w:noWrap/>
            <w:hideMark/>
          </w:tcPr>
          <w:p w14:paraId="118790CA" w14:textId="50FDD475"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N. machines/ha</w:t>
            </w:r>
          </w:p>
        </w:tc>
        <w:tc>
          <w:tcPr>
            <w:tcW w:w="1154" w:type="dxa"/>
            <w:noWrap/>
            <w:hideMark/>
          </w:tcPr>
          <w:p w14:paraId="18CA58AC"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w:t>
            </w:r>
          </w:p>
        </w:tc>
        <w:tc>
          <w:tcPr>
            <w:tcW w:w="851" w:type="dxa"/>
            <w:noWrap/>
            <w:hideMark/>
          </w:tcPr>
          <w:p w14:paraId="309F748A" w14:textId="3F6B665B"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7046A2AE" w14:textId="343DF0A4"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60DBD12A" w14:textId="1319F335"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6BF41E15" w14:textId="6974FF80"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27A292B0" w14:textId="77777777" w:rsidTr="00A55806">
        <w:trPr>
          <w:jc w:val="center"/>
        </w:trPr>
        <w:tc>
          <w:tcPr>
            <w:tcW w:w="2213" w:type="dxa"/>
            <w:noWrap/>
            <w:hideMark/>
          </w:tcPr>
          <w:p w14:paraId="337C6629" w14:textId="6EFEC16E"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Harvest duration/ha</w:t>
            </w:r>
          </w:p>
        </w:tc>
        <w:tc>
          <w:tcPr>
            <w:tcW w:w="1154" w:type="dxa"/>
            <w:noWrap/>
            <w:hideMark/>
          </w:tcPr>
          <w:p w14:paraId="4667FE46" w14:textId="64AB41FC"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3 h</w:t>
            </w:r>
          </w:p>
        </w:tc>
        <w:tc>
          <w:tcPr>
            <w:tcW w:w="851" w:type="dxa"/>
            <w:noWrap/>
            <w:hideMark/>
          </w:tcPr>
          <w:p w14:paraId="781B8395" w14:textId="49FFF18D"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5293E423" w14:textId="0BF37477"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0EA3FA0B" w14:textId="30C811D0"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43BC3DFB" w14:textId="45962791"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7DD7900D" w14:textId="77777777" w:rsidTr="00A55806">
        <w:trPr>
          <w:jc w:val="center"/>
        </w:trPr>
        <w:tc>
          <w:tcPr>
            <w:tcW w:w="2213" w:type="dxa"/>
            <w:noWrap/>
            <w:hideMark/>
          </w:tcPr>
          <w:p w14:paraId="22E22EE0" w14:textId="6CEBE455"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Diesel consumption/ha</w:t>
            </w:r>
          </w:p>
        </w:tc>
        <w:tc>
          <w:tcPr>
            <w:tcW w:w="1154" w:type="dxa"/>
            <w:noWrap/>
            <w:hideMark/>
          </w:tcPr>
          <w:p w14:paraId="5A2CFF0C" w14:textId="577C4E95"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25 liters</w:t>
            </w:r>
          </w:p>
        </w:tc>
        <w:tc>
          <w:tcPr>
            <w:tcW w:w="851" w:type="dxa"/>
            <w:noWrap/>
            <w:hideMark/>
          </w:tcPr>
          <w:p w14:paraId="62659DEA" w14:textId="37E3AA6B"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72,76 </w:t>
            </w:r>
          </w:p>
        </w:tc>
        <w:tc>
          <w:tcPr>
            <w:tcW w:w="786" w:type="dxa"/>
            <w:noWrap/>
            <w:hideMark/>
          </w:tcPr>
          <w:p w14:paraId="6F67FD36"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0,0038</w:t>
            </w:r>
          </w:p>
        </w:tc>
        <w:tc>
          <w:tcPr>
            <w:tcW w:w="773" w:type="dxa"/>
            <w:noWrap/>
            <w:hideMark/>
          </w:tcPr>
          <w:p w14:paraId="0369ED58"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0,00383</w:t>
            </w:r>
          </w:p>
        </w:tc>
        <w:tc>
          <w:tcPr>
            <w:tcW w:w="992" w:type="dxa"/>
            <w:noWrap/>
            <w:hideMark/>
          </w:tcPr>
          <w:p w14:paraId="11C2EBAA" w14:textId="13FB87C3"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72,77 </w:t>
            </w:r>
          </w:p>
        </w:tc>
      </w:tr>
      <w:tr w:rsidR="007C4FB6" w:rsidRPr="007C4FB6" w14:paraId="4B5F1E01" w14:textId="77777777" w:rsidTr="00A55806">
        <w:trPr>
          <w:jc w:val="center"/>
        </w:trPr>
        <w:tc>
          <w:tcPr>
            <w:tcW w:w="2213" w:type="dxa"/>
            <w:noWrap/>
            <w:hideMark/>
          </w:tcPr>
          <w:p w14:paraId="51BE44DF"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Oil consumption for transport</w:t>
            </w:r>
          </w:p>
        </w:tc>
        <w:tc>
          <w:tcPr>
            <w:tcW w:w="1154" w:type="dxa"/>
            <w:noWrap/>
            <w:hideMark/>
          </w:tcPr>
          <w:p w14:paraId="0B650C7C" w14:textId="1EB6B8CB"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10 liters</w:t>
            </w:r>
          </w:p>
        </w:tc>
        <w:tc>
          <w:tcPr>
            <w:tcW w:w="851" w:type="dxa"/>
            <w:noWrap/>
            <w:hideMark/>
          </w:tcPr>
          <w:p w14:paraId="1C8B4165" w14:textId="377173BC"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29,10 </w:t>
            </w:r>
          </w:p>
        </w:tc>
        <w:tc>
          <w:tcPr>
            <w:tcW w:w="786" w:type="dxa"/>
            <w:noWrap/>
            <w:hideMark/>
          </w:tcPr>
          <w:p w14:paraId="25587CFC"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0,0015</w:t>
            </w:r>
          </w:p>
        </w:tc>
        <w:tc>
          <w:tcPr>
            <w:tcW w:w="773" w:type="dxa"/>
            <w:noWrap/>
            <w:hideMark/>
          </w:tcPr>
          <w:p w14:paraId="4EBF995A"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0,00153</w:t>
            </w:r>
          </w:p>
        </w:tc>
        <w:tc>
          <w:tcPr>
            <w:tcW w:w="992" w:type="dxa"/>
            <w:noWrap/>
            <w:hideMark/>
          </w:tcPr>
          <w:p w14:paraId="276AE850" w14:textId="7F499171"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29,11 </w:t>
            </w:r>
          </w:p>
        </w:tc>
      </w:tr>
      <w:tr w:rsidR="007C4FB6" w:rsidRPr="007C4FB6" w14:paraId="29E45621" w14:textId="77777777" w:rsidTr="00A55806">
        <w:trPr>
          <w:jc w:val="center"/>
        </w:trPr>
        <w:tc>
          <w:tcPr>
            <w:tcW w:w="2213" w:type="dxa"/>
            <w:noWrap/>
            <w:hideMark/>
          </w:tcPr>
          <w:p w14:paraId="1B0ED725" w14:textId="5A799655"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Average harvest/ha</w:t>
            </w:r>
          </w:p>
        </w:tc>
        <w:tc>
          <w:tcPr>
            <w:tcW w:w="1154" w:type="dxa"/>
            <w:noWrap/>
            <w:hideMark/>
          </w:tcPr>
          <w:p w14:paraId="2360648F" w14:textId="0FB337AA"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2000 kg</w:t>
            </w:r>
          </w:p>
        </w:tc>
        <w:tc>
          <w:tcPr>
            <w:tcW w:w="851" w:type="dxa"/>
            <w:noWrap/>
            <w:hideMark/>
          </w:tcPr>
          <w:p w14:paraId="174161DD" w14:textId="648DB0A8"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425411FC" w14:textId="035A18C8"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2E42BAF4" w14:textId="1B176357"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510AE447" w14:textId="107B71CB"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7D277AF4" w14:textId="77777777" w:rsidTr="00A55806">
        <w:trPr>
          <w:jc w:val="center"/>
        </w:trPr>
        <w:tc>
          <w:tcPr>
            <w:tcW w:w="2213" w:type="dxa"/>
            <w:noWrap/>
            <w:hideMark/>
          </w:tcPr>
          <w:p w14:paraId="37C8FDC4"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MANUAL COLLECTION</w:t>
            </w:r>
          </w:p>
        </w:tc>
        <w:tc>
          <w:tcPr>
            <w:tcW w:w="1154" w:type="dxa"/>
            <w:noWrap/>
            <w:hideMark/>
          </w:tcPr>
          <w:p w14:paraId="34BC1083" w14:textId="079F4C07" w:rsidR="009F3DFE" w:rsidRPr="007C4FB6" w:rsidRDefault="009F3DFE" w:rsidP="009F3DFE">
            <w:pPr>
              <w:pStyle w:val="Default"/>
              <w:rPr>
                <w:rFonts w:ascii="Times New Roman" w:hAnsi="Times New Roman" w:cs="Times New Roman"/>
                <w:sz w:val="16"/>
                <w:szCs w:val="16"/>
                <w:lang w:eastAsia="it-IT"/>
              </w:rPr>
            </w:pPr>
          </w:p>
        </w:tc>
        <w:tc>
          <w:tcPr>
            <w:tcW w:w="851" w:type="dxa"/>
            <w:noWrap/>
            <w:hideMark/>
          </w:tcPr>
          <w:p w14:paraId="73859C18" w14:textId="11933DDD"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67C22E5E" w14:textId="50338BB3"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1F79AA7C" w14:textId="5B98C2B8"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198E24D3" w14:textId="0E90A334"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1FBEBCE3" w14:textId="77777777" w:rsidTr="00A55806">
        <w:trPr>
          <w:jc w:val="center"/>
        </w:trPr>
        <w:tc>
          <w:tcPr>
            <w:tcW w:w="2213" w:type="dxa"/>
            <w:noWrap/>
            <w:hideMark/>
          </w:tcPr>
          <w:p w14:paraId="6EA4EDB4" w14:textId="303C33D9"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N. Workers/ha</w:t>
            </w:r>
          </w:p>
        </w:tc>
        <w:tc>
          <w:tcPr>
            <w:tcW w:w="1154" w:type="dxa"/>
            <w:noWrap/>
            <w:hideMark/>
          </w:tcPr>
          <w:p w14:paraId="48401763"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5</w:t>
            </w:r>
          </w:p>
        </w:tc>
        <w:tc>
          <w:tcPr>
            <w:tcW w:w="851" w:type="dxa"/>
            <w:noWrap/>
            <w:hideMark/>
          </w:tcPr>
          <w:p w14:paraId="46E2B717" w14:textId="504D5613"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0296CF71" w14:textId="0F21C468"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6EA0CC9C" w14:textId="6BF7DC1C"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29D65D1C" w14:textId="17834BB8"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7E0252AF" w14:textId="77777777" w:rsidTr="00A55806">
        <w:trPr>
          <w:jc w:val="center"/>
        </w:trPr>
        <w:tc>
          <w:tcPr>
            <w:tcW w:w="2213" w:type="dxa"/>
            <w:noWrap/>
            <w:hideMark/>
          </w:tcPr>
          <w:p w14:paraId="73610F67" w14:textId="591C038F"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Average harvest/ha</w:t>
            </w:r>
          </w:p>
        </w:tc>
        <w:tc>
          <w:tcPr>
            <w:tcW w:w="1154" w:type="dxa"/>
            <w:noWrap/>
            <w:hideMark/>
          </w:tcPr>
          <w:p w14:paraId="6D98D26F" w14:textId="4477CCEA"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500 kg</w:t>
            </w:r>
          </w:p>
        </w:tc>
        <w:tc>
          <w:tcPr>
            <w:tcW w:w="851" w:type="dxa"/>
            <w:noWrap/>
            <w:hideMark/>
          </w:tcPr>
          <w:p w14:paraId="66686646"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750</w:t>
            </w:r>
          </w:p>
        </w:tc>
        <w:tc>
          <w:tcPr>
            <w:tcW w:w="786" w:type="dxa"/>
            <w:noWrap/>
            <w:hideMark/>
          </w:tcPr>
          <w:p w14:paraId="4E287EAB" w14:textId="4A81E30D"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02904DE7" w14:textId="35415A73"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750939FB" w14:textId="18D336D5"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750,00 </w:t>
            </w:r>
          </w:p>
        </w:tc>
      </w:tr>
      <w:tr w:rsidR="007C4FB6" w:rsidRPr="007C4FB6" w14:paraId="2815E35F" w14:textId="77777777" w:rsidTr="00A55806">
        <w:trPr>
          <w:jc w:val="center"/>
        </w:trPr>
        <w:tc>
          <w:tcPr>
            <w:tcW w:w="2213" w:type="dxa"/>
            <w:noWrap/>
            <w:hideMark/>
          </w:tcPr>
          <w:p w14:paraId="3A2B0820"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HAZELNUTS TRANSPORT</w:t>
            </w:r>
          </w:p>
        </w:tc>
        <w:tc>
          <w:tcPr>
            <w:tcW w:w="1154" w:type="dxa"/>
            <w:noWrap/>
            <w:hideMark/>
          </w:tcPr>
          <w:p w14:paraId="1FE3738B" w14:textId="45B0418B" w:rsidR="009F3DFE" w:rsidRPr="007C4FB6" w:rsidRDefault="009F3DFE" w:rsidP="009F3DFE">
            <w:pPr>
              <w:pStyle w:val="Default"/>
              <w:rPr>
                <w:rFonts w:ascii="Times New Roman" w:hAnsi="Times New Roman" w:cs="Times New Roman"/>
                <w:sz w:val="16"/>
                <w:szCs w:val="16"/>
                <w:lang w:eastAsia="it-IT"/>
              </w:rPr>
            </w:pPr>
          </w:p>
        </w:tc>
        <w:tc>
          <w:tcPr>
            <w:tcW w:w="851" w:type="dxa"/>
            <w:noWrap/>
            <w:hideMark/>
          </w:tcPr>
          <w:p w14:paraId="328D5C24" w14:textId="2234789E"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741490D7" w14:textId="5038D355"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5405780C" w14:textId="6C50BD3A"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70DB4C95" w14:textId="2D5CE48C"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2870D847" w14:textId="77777777" w:rsidTr="00A55806">
        <w:trPr>
          <w:jc w:val="center"/>
        </w:trPr>
        <w:tc>
          <w:tcPr>
            <w:tcW w:w="2213" w:type="dxa"/>
            <w:noWrap/>
            <w:hideMark/>
          </w:tcPr>
          <w:p w14:paraId="6AC07512"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Quantity</w:t>
            </w:r>
          </w:p>
        </w:tc>
        <w:tc>
          <w:tcPr>
            <w:tcW w:w="1154" w:type="dxa"/>
            <w:noWrap/>
            <w:hideMark/>
          </w:tcPr>
          <w:p w14:paraId="74583144" w14:textId="0C0A37B6"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2000 kg</w:t>
            </w:r>
          </w:p>
        </w:tc>
        <w:tc>
          <w:tcPr>
            <w:tcW w:w="851" w:type="dxa"/>
            <w:noWrap/>
            <w:hideMark/>
          </w:tcPr>
          <w:p w14:paraId="66F6CCBC" w14:textId="187BE567"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25193791" w14:textId="05FA8D6C"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53758566" w14:textId="1B89789C"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5E8B7E15" w14:textId="27E30BC2"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15618427" w14:textId="77777777" w:rsidTr="00A55806">
        <w:trPr>
          <w:jc w:val="center"/>
        </w:trPr>
        <w:tc>
          <w:tcPr>
            <w:tcW w:w="2213" w:type="dxa"/>
            <w:noWrap/>
            <w:hideMark/>
          </w:tcPr>
          <w:p w14:paraId="0C25DDCF"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Transport by mechanical means</w:t>
            </w:r>
          </w:p>
        </w:tc>
        <w:tc>
          <w:tcPr>
            <w:tcW w:w="1154" w:type="dxa"/>
            <w:noWrap/>
            <w:hideMark/>
          </w:tcPr>
          <w:p w14:paraId="23BB02A7" w14:textId="330EA47B"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 consumption</w:t>
            </w:r>
          </w:p>
        </w:tc>
        <w:tc>
          <w:tcPr>
            <w:tcW w:w="851" w:type="dxa"/>
            <w:noWrap/>
            <w:hideMark/>
          </w:tcPr>
          <w:p w14:paraId="2E8BF749" w14:textId="4D814A62"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4A9A7E9D" w14:textId="139BBC5A"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23F837BC" w14:textId="08862293"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047EF3F4" w14:textId="517C7371"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5A13EE76" w14:textId="77777777" w:rsidTr="00A55806">
        <w:trPr>
          <w:jc w:val="center"/>
        </w:trPr>
        <w:tc>
          <w:tcPr>
            <w:tcW w:w="2213" w:type="dxa"/>
            <w:noWrap/>
            <w:hideMark/>
          </w:tcPr>
          <w:p w14:paraId="59177B99"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Diesel consumption</w:t>
            </w:r>
          </w:p>
        </w:tc>
        <w:tc>
          <w:tcPr>
            <w:tcW w:w="1154" w:type="dxa"/>
            <w:noWrap/>
            <w:hideMark/>
          </w:tcPr>
          <w:p w14:paraId="74ED7598" w14:textId="357E9D91"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10 liters</w:t>
            </w:r>
          </w:p>
        </w:tc>
        <w:tc>
          <w:tcPr>
            <w:tcW w:w="851" w:type="dxa"/>
            <w:noWrap/>
            <w:hideMark/>
          </w:tcPr>
          <w:p w14:paraId="2E41B6F3" w14:textId="3D8E7C12"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29,10 </w:t>
            </w:r>
          </w:p>
        </w:tc>
        <w:tc>
          <w:tcPr>
            <w:tcW w:w="786" w:type="dxa"/>
            <w:noWrap/>
            <w:hideMark/>
          </w:tcPr>
          <w:p w14:paraId="2A14595A"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0,0015</w:t>
            </w:r>
          </w:p>
        </w:tc>
        <w:tc>
          <w:tcPr>
            <w:tcW w:w="773" w:type="dxa"/>
            <w:noWrap/>
            <w:hideMark/>
          </w:tcPr>
          <w:p w14:paraId="69B499B3"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0,00153</w:t>
            </w:r>
          </w:p>
        </w:tc>
        <w:tc>
          <w:tcPr>
            <w:tcW w:w="992" w:type="dxa"/>
            <w:noWrap/>
            <w:hideMark/>
          </w:tcPr>
          <w:p w14:paraId="50795738" w14:textId="3FF8450B"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 xml:space="preserve">29,11 </w:t>
            </w:r>
          </w:p>
        </w:tc>
      </w:tr>
      <w:tr w:rsidR="007C4FB6" w:rsidRPr="007C4FB6" w14:paraId="01B01FE5" w14:textId="77777777" w:rsidTr="00A55806">
        <w:trPr>
          <w:jc w:val="center"/>
        </w:trPr>
        <w:tc>
          <w:tcPr>
            <w:tcW w:w="2213" w:type="dxa"/>
            <w:noWrap/>
            <w:hideMark/>
          </w:tcPr>
          <w:p w14:paraId="49B00D04" w14:textId="77777777"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Average distance traveled</w:t>
            </w:r>
          </w:p>
        </w:tc>
        <w:tc>
          <w:tcPr>
            <w:tcW w:w="1154" w:type="dxa"/>
            <w:noWrap/>
            <w:hideMark/>
          </w:tcPr>
          <w:p w14:paraId="01F03EBB" w14:textId="377368CD" w:rsidR="009F3DFE" w:rsidRPr="007C4FB6" w:rsidRDefault="009F3DFE"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10 km</w:t>
            </w:r>
          </w:p>
        </w:tc>
        <w:tc>
          <w:tcPr>
            <w:tcW w:w="851" w:type="dxa"/>
            <w:noWrap/>
            <w:hideMark/>
          </w:tcPr>
          <w:p w14:paraId="26B973DE" w14:textId="6D119DC1" w:rsidR="009F3DFE" w:rsidRPr="007C4FB6" w:rsidRDefault="009F3DFE" w:rsidP="009F3DFE">
            <w:pPr>
              <w:pStyle w:val="Default"/>
              <w:rPr>
                <w:rFonts w:ascii="Times New Roman" w:hAnsi="Times New Roman" w:cs="Times New Roman"/>
                <w:sz w:val="16"/>
                <w:szCs w:val="16"/>
                <w:lang w:eastAsia="it-IT"/>
              </w:rPr>
            </w:pPr>
          </w:p>
        </w:tc>
        <w:tc>
          <w:tcPr>
            <w:tcW w:w="786" w:type="dxa"/>
            <w:noWrap/>
            <w:hideMark/>
          </w:tcPr>
          <w:p w14:paraId="339ED9F3" w14:textId="754DC073" w:rsidR="009F3DFE" w:rsidRPr="007C4FB6" w:rsidRDefault="009F3DFE" w:rsidP="009F3DFE">
            <w:pPr>
              <w:pStyle w:val="Default"/>
              <w:rPr>
                <w:rFonts w:ascii="Times New Roman" w:hAnsi="Times New Roman" w:cs="Times New Roman"/>
                <w:sz w:val="16"/>
                <w:szCs w:val="16"/>
                <w:lang w:eastAsia="it-IT"/>
              </w:rPr>
            </w:pPr>
          </w:p>
        </w:tc>
        <w:tc>
          <w:tcPr>
            <w:tcW w:w="773" w:type="dxa"/>
            <w:noWrap/>
            <w:hideMark/>
          </w:tcPr>
          <w:p w14:paraId="701C11FF" w14:textId="67D41FA3" w:rsidR="009F3DFE" w:rsidRPr="007C4FB6" w:rsidRDefault="009F3DFE" w:rsidP="009F3DFE">
            <w:pPr>
              <w:pStyle w:val="Default"/>
              <w:rPr>
                <w:rFonts w:ascii="Times New Roman" w:hAnsi="Times New Roman" w:cs="Times New Roman"/>
                <w:sz w:val="16"/>
                <w:szCs w:val="16"/>
                <w:lang w:eastAsia="it-IT"/>
              </w:rPr>
            </w:pPr>
          </w:p>
        </w:tc>
        <w:tc>
          <w:tcPr>
            <w:tcW w:w="992" w:type="dxa"/>
            <w:noWrap/>
            <w:hideMark/>
          </w:tcPr>
          <w:p w14:paraId="7FEB51DA" w14:textId="348BFFB6" w:rsidR="009F3DFE" w:rsidRPr="007C4FB6" w:rsidRDefault="009F3DFE" w:rsidP="009F3DFE">
            <w:pPr>
              <w:pStyle w:val="Default"/>
              <w:rPr>
                <w:rFonts w:ascii="Times New Roman" w:hAnsi="Times New Roman" w:cs="Times New Roman"/>
                <w:sz w:val="16"/>
                <w:szCs w:val="16"/>
                <w:lang w:eastAsia="it-IT"/>
              </w:rPr>
            </w:pPr>
          </w:p>
        </w:tc>
      </w:tr>
      <w:tr w:rsidR="007C4FB6" w:rsidRPr="007C4FB6" w14:paraId="59D70365" w14:textId="77777777" w:rsidTr="00A55806">
        <w:trPr>
          <w:jc w:val="center"/>
        </w:trPr>
        <w:tc>
          <w:tcPr>
            <w:tcW w:w="2213" w:type="dxa"/>
            <w:noWrap/>
          </w:tcPr>
          <w:p w14:paraId="0AF05595" w14:textId="77777777" w:rsidR="007C4FB6" w:rsidRPr="007C4FB6" w:rsidRDefault="007C4FB6" w:rsidP="009F3DFE">
            <w:pPr>
              <w:pStyle w:val="Default"/>
              <w:rPr>
                <w:rFonts w:ascii="Times New Roman" w:hAnsi="Times New Roman" w:cs="Times New Roman"/>
                <w:sz w:val="16"/>
                <w:szCs w:val="16"/>
                <w:lang w:eastAsia="it-IT"/>
              </w:rPr>
            </w:pPr>
          </w:p>
        </w:tc>
        <w:tc>
          <w:tcPr>
            <w:tcW w:w="1154" w:type="dxa"/>
            <w:noWrap/>
          </w:tcPr>
          <w:p w14:paraId="410FEB27" w14:textId="77777777" w:rsidR="007C4FB6" w:rsidRPr="007C4FB6" w:rsidRDefault="007C4FB6" w:rsidP="009F3DFE">
            <w:pPr>
              <w:pStyle w:val="Default"/>
              <w:rPr>
                <w:rFonts w:ascii="Times New Roman" w:hAnsi="Times New Roman" w:cs="Times New Roman"/>
                <w:sz w:val="16"/>
                <w:szCs w:val="16"/>
                <w:lang w:eastAsia="it-IT"/>
              </w:rPr>
            </w:pPr>
          </w:p>
        </w:tc>
        <w:tc>
          <w:tcPr>
            <w:tcW w:w="851" w:type="dxa"/>
            <w:noWrap/>
          </w:tcPr>
          <w:p w14:paraId="1ABD0F96" w14:textId="77777777" w:rsidR="007C4FB6" w:rsidRPr="007C4FB6" w:rsidRDefault="007C4FB6" w:rsidP="009F3DFE">
            <w:pPr>
              <w:pStyle w:val="Default"/>
              <w:rPr>
                <w:rFonts w:ascii="Times New Roman" w:hAnsi="Times New Roman" w:cs="Times New Roman"/>
                <w:sz w:val="16"/>
                <w:szCs w:val="16"/>
                <w:lang w:eastAsia="it-IT"/>
              </w:rPr>
            </w:pPr>
          </w:p>
        </w:tc>
        <w:tc>
          <w:tcPr>
            <w:tcW w:w="786" w:type="dxa"/>
            <w:noWrap/>
          </w:tcPr>
          <w:p w14:paraId="620BADDB" w14:textId="77777777" w:rsidR="007C4FB6" w:rsidRPr="007C4FB6" w:rsidRDefault="007C4FB6" w:rsidP="009F3DFE">
            <w:pPr>
              <w:pStyle w:val="Default"/>
              <w:rPr>
                <w:rFonts w:ascii="Times New Roman" w:hAnsi="Times New Roman" w:cs="Times New Roman"/>
                <w:sz w:val="16"/>
                <w:szCs w:val="16"/>
                <w:lang w:eastAsia="it-IT"/>
              </w:rPr>
            </w:pPr>
          </w:p>
        </w:tc>
        <w:tc>
          <w:tcPr>
            <w:tcW w:w="773" w:type="dxa"/>
            <w:noWrap/>
          </w:tcPr>
          <w:p w14:paraId="75198585" w14:textId="77777777" w:rsidR="007C4FB6" w:rsidRPr="007C4FB6" w:rsidRDefault="007C4FB6" w:rsidP="009F3DFE">
            <w:pPr>
              <w:pStyle w:val="Default"/>
              <w:rPr>
                <w:rFonts w:ascii="Times New Roman" w:hAnsi="Times New Roman" w:cs="Times New Roman"/>
                <w:sz w:val="16"/>
                <w:szCs w:val="16"/>
                <w:lang w:eastAsia="it-IT"/>
              </w:rPr>
            </w:pPr>
          </w:p>
        </w:tc>
        <w:tc>
          <w:tcPr>
            <w:tcW w:w="992" w:type="dxa"/>
            <w:noWrap/>
          </w:tcPr>
          <w:p w14:paraId="6F242CC9" w14:textId="59CADF21" w:rsidR="007C4FB6" w:rsidRPr="007C4FB6" w:rsidRDefault="007C4FB6" w:rsidP="009F3DFE">
            <w:pPr>
              <w:pStyle w:val="Default"/>
              <w:rPr>
                <w:rFonts w:ascii="Times New Roman" w:hAnsi="Times New Roman" w:cs="Times New Roman"/>
                <w:sz w:val="16"/>
                <w:szCs w:val="16"/>
                <w:lang w:eastAsia="it-IT"/>
              </w:rPr>
            </w:pPr>
            <w:r w:rsidRPr="007C4FB6">
              <w:rPr>
                <w:rFonts w:ascii="Times New Roman" w:hAnsi="Times New Roman" w:cs="Times New Roman"/>
                <w:sz w:val="16"/>
                <w:szCs w:val="16"/>
                <w:lang w:eastAsia="it-IT"/>
              </w:rPr>
              <w:t>1.135,93</w:t>
            </w:r>
            <w:r w:rsidRPr="007C4FB6">
              <w:rPr>
                <w:sz w:val="16"/>
                <w:szCs w:val="16"/>
              </w:rPr>
              <w:t xml:space="preserve"> </w:t>
            </w:r>
            <w:r w:rsidRPr="007C4FB6">
              <w:rPr>
                <w:rFonts w:ascii="Times New Roman" w:hAnsi="Times New Roman" w:cs="Times New Roman"/>
                <w:sz w:val="16"/>
                <w:szCs w:val="16"/>
                <w:lang w:eastAsia="it-IT"/>
              </w:rPr>
              <w:t>kg CO2/ha</w:t>
            </w:r>
          </w:p>
        </w:tc>
      </w:tr>
    </w:tbl>
    <w:p w14:paraId="4F84BCD3" w14:textId="77777777" w:rsidR="009F3DFE" w:rsidRDefault="009F3DFE" w:rsidP="00A13B67">
      <w:pPr>
        <w:spacing w:line="276" w:lineRule="auto"/>
        <w:jc w:val="center"/>
        <w:rPr>
          <w:szCs w:val="22"/>
        </w:rPr>
      </w:pPr>
      <w:r w:rsidRPr="000E772B">
        <w:rPr>
          <w:szCs w:val="22"/>
        </w:rPr>
        <w:t>Source: n/s processing of consortium data</w:t>
      </w:r>
    </w:p>
    <w:p w14:paraId="527F1EBB" w14:textId="3234004D" w:rsidR="002800DD" w:rsidRDefault="002800DD" w:rsidP="004E7DA5">
      <w:pPr>
        <w:spacing w:line="276" w:lineRule="auto"/>
        <w:rPr>
          <w:sz w:val="24"/>
          <w:szCs w:val="24"/>
        </w:rPr>
      </w:pPr>
    </w:p>
    <w:p w14:paraId="590C0CCD" w14:textId="4E0B7A54" w:rsidR="00A970D2" w:rsidRDefault="00615C7B" w:rsidP="00AD545A">
      <w:pPr>
        <w:spacing w:line="276" w:lineRule="auto"/>
        <w:rPr>
          <w:sz w:val="24"/>
          <w:szCs w:val="24"/>
        </w:rPr>
      </w:pPr>
      <w:r w:rsidRPr="00615C7B">
        <w:rPr>
          <w:sz w:val="24"/>
          <w:szCs w:val="24"/>
        </w:rPr>
        <w:t xml:space="preserve">Finally, Table 9 highlights the emission levels of the vehicles used, a level that could further lower if the hazelnut is processed directly at the consortium headquarters rather than transporting it to the company headquarters in the </w:t>
      </w:r>
      <w:proofErr w:type="spellStart"/>
      <w:r w:rsidRPr="00615C7B">
        <w:rPr>
          <w:sz w:val="24"/>
          <w:szCs w:val="24"/>
        </w:rPr>
        <w:t>Viterbo</w:t>
      </w:r>
      <w:proofErr w:type="spellEnd"/>
      <w:r w:rsidRPr="00615C7B">
        <w:rPr>
          <w:sz w:val="24"/>
          <w:szCs w:val="24"/>
        </w:rPr>
        <w:t xml:space="preserve"> area.</w:t>
      </w:r>
    </w:p>
    <w:p w14:paraId="2960B78D" w14:textId="75E874B8" w:rsidR="00615C7B" w:rsidRDefault="00615C7B" w:rsidP="00AD545A">
      <w:pPr>
        <w:spacing w:line="276" w:lineRule="auto"/>
        <w:rPr>
          <w:sz w:val="24"/>
          <w:szCs w:val="24"/>
        </w:rPr>
      </w:pPr>
    </w:p>
    <w:p w14:paraId="6B1496F8" w14:textId="77777777" w:rsidR="00615C7B" w:rsidRDefault="00615C7B" w:rsidP="00AD545A">
      <w:pPr>
        <w:spacing w:line="276" w:lineRule="auto"/>
        <w:rPr>
          <w:sz w:val="24"/>
          <w:szCs w:val="24"/>
        </w:rPr>
      </w:pPr>
    </w:p>
    <w:p w14:paraId="3D61DD1B" w14:textId="77777777" w:rsidR="00E67286" w:rsidRDefault="00E67286" w:rsidP="00AD545A">
      <w:pPr>
        <w:spacing w:line="276" w:lineRule="auto"/>
        <w:rPr>
          <w:sz w:val="24"/>
          <w:szCs w:val="24"/>
        </w:rPr>
      </w:pPr>
    </w:p>
    <w:p w14:paraId="12C85BD7" w14:textId="201E8F8B" w:rsidR="00A970D2" w:rsidRPr="00A970D2" w:rsidRDefault="00A970D2" w:rsidP="005843F8">
      <w:pPr>
        <w:spacing w:line="276" w:lineRule="auto"/>
        <w:jc w:val="center"/>
        <w:rPr>
          <w:szCs w:val="22"/>
        </w:rPr>
      </w:pPr>
      <w:r w:rsidRPr="00A970D2">
        <w:rPr>
          <w:szCs w:val="22"/>
        </w:rPr>
        <w:t xml:space="preserve">Tabella 9. </w:t>
      </w:r>
      <w:r w:rsidR="00615C7B" w:rsidRPr="00615C7B">
        <w:rPr>
          <w:szCs w:val="22"/>
        </w:rPr>
        <w:t>Total Co2 emission</w:t>
      </w:r>
      <w:r w:rsidR="00615C7B">
        <w:rPr>
          <w:szCs w:val="22"/>
        </w:rPr>
        <w:t>.</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1169"/>
        <w:gridCol w:w="1593"/>
        <w:gridCol w:w="1255"/>
        <w:gridCol w:w="1255"/>
        <w:gridCol w:w="971"/>
      </w:tblGrid>
      <w:tr w:rsidR="00A970D2" w:rsidRPr="00A970D2" w14:paraId="6DAAB401" w14:textId="77777777" w:rsidTr="005843F8">
        <w:tc>
          <w:tcPr>
            <w:tcW w:w="0" w:type="auto"/>
            <w:shd w:val="clear" w:color="auto" w:fill="auto"/>
            <w:noWrap/>
            <w:vAlign w:val="bottom"/>
            <w:hideMark/>
          </w:tcPr>
          <w:p w14:paraId="18F655E3"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p>
        </w:tc>
        <w:tc>
          <w:tcPr>
            <w:tcW w:w="0" w:type="auto"/>
            <w:shd w:val="clear" w:color="auto" w:fill="auto"/>
            <w:noWrap/>
            <w:vAlign w:val="bottom"/>
            <w:hideMark/>
          </w:tcPr>
          <w:p w14:paraId="534D3459" w14:textId="02563188" w:rsid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Density</w:t>
            </w:r>
          </w:p>
          <w:p w14:paraId="3D4991D3" w14:textId="2825F5A3"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(kg/m ^ 3)</w:t>
            </w:r>
          </w:p>
        </w:tc>
        <w:tc>
          <w:tcPr>
            <w:tcW w:w="0" w:type="auto"/>
            <w:shd w:val="clear" w:color="auto" w:fill="auto"/>
            <w:noWrap/>
            <w:vAlign w:val="bottom"/>
            <w:hideMark/>
          </w:tcPr>
          <w:p w14:paraId="2020394D" w14:textId="77777777" w:rsid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Calorific value</w:t>
            </w:r>
          </w:p>
          <w:p w14:paraId="4A6C1382" w14:textId="5ECC1119"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(MJ/kg)</w:t>
            </w:r>
          </w:p>
        </w:tc>
        <w:tc>
          <w:tcPr>
            <w:tcW w:w="0" w:type="auto"/>
            <w:shd w:val="clear" w:color="auto" w:fill="auto"/>
            <w:noWrap/>
            <w:vAlign w:val="bottom"/>
            <w:hideMark/>
          </w:tcPr>
          <w:p w14:paraId="0AE8DF1F" w14:textId="3FB6D8AB" w:rsid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EF CO2</w:t>
            </w:r>
          </w:p>
          <w:p w14:paraId="2F35437C" w14:textId="64A2DCAE"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(kg/TJ)</w:t>
            </w:r>
          </w:p>
        </w:tc>
        <w:tc>
          <w:tcPr>
            <w:tcW w:w="0" w:type="auto"/>
            <w:shd w:val="clear" w:color="auto" w:fill="auto"/>
            <w:noWrap/>
            <w:vAlign w:val="bottom"/>
            <w:hideMark/>
          </w:tcPr>
          <w:p w14:paraId="054FDD33" w14:textId="56F8F7C5" w:rsid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EF CH4</w:t>
            </w:r>
          </w:p>
          <w:p w14:paraId="296ABD0C" w14:textId="2846245F"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(kg/TJ)</w:t>
            </w:r>
          </w:p>
        </w:tc>
        <w:tc>
          <w:tcPr>
            <w:tcW w:w="0" w:type="auto"/>
            <w:shd w:val="clear" w:color="auto" w:fill="auto"/>
            <w:noWrap/>
            <w:vAlign w:val="bottom"/>
            <w:hideMark/>
          </w:tcPr>
          <w:p w14:paraId="1B260A06" w14:textId="25EE2841" w:rsid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EF N2O</w:t>
            </w:r>
          </w:p>
          <w:p w14:paraId="7EE33665" w14:textId="3C8B13FD"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(kg/TJ)</w:t>
            </w:r>
          </w:p>
        </w:tc>
      </w:tr>
      <w:tr w:rsidR="00A970D2" w:rsidRPr="00A970D2" w14:paraId="7EEB7F8D" w14:textId="77777777" w:rsidTr="005843F8">
        <w:tc>
          <w:tcPr>
            <w:tcW w:w="0" w:type="auto"/>
            <w:shd w:val="clear" w:color="auto" w:fill="auto"/>
            <w:noWrap/>
            <w:vAlign w:val="bottom"/>
            <w:hideMark/>
          </w:tcPr>
          <w:p w14:paraId="48C8792F"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Gas</w:t>
            </w:r>
          </w:p>
        </w:tc>
        <w:tc>
          <w:tcPr>
            <w:tcW w:w="0" w:type="auto"/>
            <w:shd w:val="clear" w:color="auto" w:fill="auto"/>
            <w:noWrap/>
            <w:vAlign w:val="bottom"/>
            <w:hideMark/>
          </w:tcPr>
          <w:p w14:paraId="4DDDCC6D"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770</w:t>
            </w:r>
          </w:p>
        </w:tc>
        <w:tc>
          <w:tcPr>
            <w:tcW w:w="0" w:type="auto"/>
            <w:shd w:val="clear" w:color="auto" w:fill="auto"/>
            <w:noWrap/>
            <w:vAlign w:val="bottom"/>
            <w:hideMark/>
          </w:tcPr>
          <w:p w14:paraId="50F84EF5"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43,57</w:t>
            </w:r>
          </w:p>
        </w:tc>
        <w:tc>
          <w:tcPr>
            <w:tcW w:w="0" w:type="auto"/>
            <w:shd w:val="clear" w:color="auto" w:fill="auto"/>
            <w:noWrap/>
            <w:vAlign w:val="bottom"/>
            <w:hideMark/>
          </w:tcPr>
          <w:p w14:paraId="60F9F348"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69300</w:t>
            </w:r>
          </w:p>
        </w:tc>
        <w:tc>
          <w:tcPr>
            <w:tcW w:w="0" w:type="auto"/>
            <w:shd w:val="clear" w:color="auto" w:fill="auto"/>
            <w:noWrap/>
            <w:vAlign w:val="bottom"/>
            <w:hideMark/>
          </w:tcPr>
          <w:p w14:paraId="6FF6E8AB"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3,8</w:t>
            </w:r>
          </w:p>
        </w:tc>
        <w:tc>
          <w:tcPr>
            <w:tcW w:w="0" w:type="auto"/>
            <w:shd w:val="clear" w:color="auto" w:fill="auto"/>
            <w:noWrap/>
            <w:vAlign w:val="bottom"/>
            <w:hideMark/>
          </w:tcPr>
          <w:p w14:paraId="6E48EE51"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5,7</w:t>
            </w:r>
          </w:p>
        </w:tc>
      </w:tr>
      <w:tr w:rsidR="00A970D2" w:rsidRPr="00A970D2" w14:paraId="399ED253" w14:textId="77777777" w:rsidTr="005843F8">
        <w:tc>
          <w:tcPr>
            <w:tcW w:w="0" w:type="auto"/>
            <w:shd w:val="clear" w:color="auto" w:fill="auto"/>
            <w:noWrap/>
            <w:vAlign w:val="bottom"/>
            <w:hideMark/>
          </w:tcPr>
          <w:p w14:paraId="2B89343E"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Diesel</w:t>
            </w:r>
          </w:p>
        </w:tc>
        <w:tc>
          <w:tcPr>
            <w:tcW w:w="0" w:type="auto"/>
            <w:shd w:val="clear" w:color="auto" w:fill="auto"/>
            <w:noWrap/>
            <w:vAlign w:val="bottom"/>
            <w:hideMark/>
          </w:tcPr>
          <w:p w14:paraId="49A5F747"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910</w:t>
            </w:r>
          </w:p>
        </w:tc>
        <w:tc>
          <w:tcPr>
            <w:tcW w:w="0" w:type="auto"/>
            <w:shd w:val="clear" w:color="auto" w:fill="auto"/>
            <w:noWrap/>
            <w:vAlign w:val="bottom"/>
            <w:hideMark/>
          </w:tcPr>
          <w:p w14:paraId="7F0C46F1"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43,16</w:t>
            </w:r>
          </w:p>
        </w:tc>
        <w:tc>
          <w:tcPr>
            <w:tcW w:w="0" w:type="auto"/>
            <w:shd w:val="clear" w:color="auto" w:fill="auto"/>
            <w:noWrap/>
            <w:vAlign w:val="bottom"/>
            <w:hideMark/>
          </w:tcPr>
          <w:p w14:paraId="150A77D3"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74100</w:t>
            </w:r>
          </w:p>
        </w:tc>
        <w:tc>
          <w:tcPr>
            <w:tcW w:w="0" w:type="auto"/>
            <w:shd w:val="clear" w:color="auto" w:fill="auto"/>
            <w:noWrap/>
            <w:vAlign w:val="bottom"/>
            <w:hideMark/>
          </w:tcPr>
          <w:p w14:paraId="4DA39F43"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3,9</w:t>
            </w:r>
          </w:p>
        </w:tc>
        <w:tc>
          <w:tcPr>
            <w:tcW w:w="0" w:type="auto"/>
            <w:shd w:val="clear" w:color="auto" w:fill="auto"/>
            <w:noWrap/>
            <w:vAlign w:val="bottom"/>
            <w:hideMark/>
          </w:tcPr>
          <w:p w14:paraId="19219D5E"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3,9</w:t>
            </w:r>
          </w:p>
        </w:tc>
      </w:tr>
      <w:tr w:rsidR="00A970D2" w:rsidRPr="00A970D2" w14:paraId="5AB820E9" w14:textId="77777777" w:rsidTr="005843F8">
        <w:tc>
          <w:tcPr>
            <w:tcW w:w="0" w:type="auto"/>
            <w:shd w:val="clear" w:color="auto" w:fill="auto"/>
            <w:noWrap/>
            <w:vAlign w:val="bottom"/>
            <w:hideMark/>
          </w:tcPr>
          <w:p w14:paraId="1CF79651"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GN</w:t>
            </w:r>
          </w:p>
        </w:tc>
        <w:tc>
          <w:tcPr>
            <w:tcW w:w="0" w:type="auto"/>
            <w:shd w:val="clear" w:color="auto" w:fill="auto"/>
            <w:noWrap/>
            <w:vAlign w:val="bottom"/>
            <w:hideMark/>
          </w:tcPr>
          <w:p w14:paraId="614E64EF"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0,552</w:t>
            </w:r>
          </w:p>
        </w:tc>
        <w:tc>
          <w:tcPr>
            <w:tcW w:w="0" w:type="auto"/>
            <w:shd w:val="clear" w:color="auto" w:fill="auto"/>
            <w:noWrap/>
            <w:vAlign w:val="bottom"/>
            <w:hideMark/>
          </w:tcPr>
          <w:p w14:paraId="178317EB"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56</w:t>
            </w:r>
          </w:p>
        </w:tc>
        <w:tc>
          <w:tcPr>
            <w:tcW w:w="0" w:type="auto"/>
            <w:shd w:val="clear" w:color="auto" w:fill="auto"/>
            <w:noWrap/>
            <w:vAlign w:val="bottom"/>
            <w:hideMark/>
          </w:tcPr>
          <w:p w14:paraId="1B3945D9"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56100</w:t>
            </w:r>
          </w:p>
        </w:tc>
        <w:tc>
          <w:tcPr>
            <w:tcW w:w="0" w:type="auto"/>
            <w:shd w:val="clear" w:color="auto" w:fill="auto"/>
            <w:noWrap/>
            <w:vAlign w:val="bottom"/>
            <w:hideMark/>
          </w:tcPr>
          <w:p w14:paraId="7F396780"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92</w:t>
            </w:r>
          </w:p>
        </w:tc>
        <w:tc>
          <w:tcPr>
            <w:tcW w:w="0" w:type="auto"/>
            <w:shd w:val="clear" w:color="auto" w:fill="auto"/>
            <w:noWrap/>
            <w:vAlign w:val="bottom"/>
            <w:hideMark/>
          </w:tcPr>
          <w:p w14:paraId="58449940"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3</w:t>
            </w:r>
          </w:p>
        </w:tc>
      </w:tr>
      <w:tr w:rsidR="00A970D2" w:rsidRPr="00A970D2" w14:paraId="475598C3" w14:textId="77777777" w:rsidTr="005843F8">
        <w:tc>
          <w:tcPr>
            <w:tcW w:w="0" w:type="auto"/>
            <w:shd w:val="clear" w:color="auto" w:fill="auto"/>
            <w:noWrap/>
            <w:vAlign w:val="bottom"/>
            <w:hideMark/>
          </w:tcPr>
          <w:p w14:paraId="64D383BA"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LPG</w:t>
            </w:r>
          </w:p>
        </w:tc>
        <w:tc>
          <w:tcPr>
            <w:tcW w:w="0" w:type="auto"/>
            <w:shd w:val="clear" w:color="auto" w:fill="auto"/>
            <w:noWrap/>
            <w:vAlign w:val="bottom"/>
            <w:hideMark/>
          </w:tcPr>
          <w:p w14:paraId="217164CB"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590</w:t>
            </w:r>
          </w:p>
        </w:tc>
        <w:tc>
          <w:tcPr>
            <w:tcW w:w="0" w:type="auto"/>
            <w:shd w:val="clear" w:color="auto" w:fill="auto"/>
            <w:noWrap/>
            <w:vAlign w:val="bottom"/>
            <w:hideMark/>
          </w:tcPr>
          <w:p w14:paraId="16347AA5"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46,49</w:t>
            </w:r>
          </w:p>
        </w:tc>
        <w:tc>
          <w:tcPr>
            <w:tcW w:w="0" w:type="auto"/>
            <w:shd w:val="clear" w:color="auto" w:fill="auto"/>
            <w:noWrap/>
            <w:vAlign w:val="bottom"/>
            <w:hideMark/>
          </w:tcPr>
          <w:p w14:paraId="7651B693"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63100</w:t>
            </w:r>
          </w:p>
        </w:tc>
        <w:tc>
          <w:tcPr>
            <w:tcW w:w="0" w:type="auto"/>
            <w:shd w:val="clear" w:color="auto" w:fill="auto"/>
            <w:noWrap/>
            <w:vAlign w:val="bottom"/>
            <w:hideMark/>
          </w:tcPr>
          <w:p w14:paraId="37D60CCE"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62</w:t>
            </w:r>
          </w:p>
        </w:tc>
        <w:tc>
          <w:tcPr>
            <w:tcW w:w="0" w:type="auto"/>
            <w:shd w:val="clear" w:color="auto" w:fill="auto"/>
            <w:noWrap/>
            <w:vAlign w:val="bottom"/>
            <w:hideMark/>
          </w:tcPr>
          <w:p w14:paraId="29B607CA"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0,2</w:t>
            </w:r>
          </w:p>
        </w:tc>
      </w:tr>
      <w:tr w:rsidR="00A970D2" w:rsidRPr="00A970D2" w14:paraId="0FBA5800" w14:textId="77777777" w:rsidTr="005843F8">
        <w:tc>
          <w:tcPr>
            <w:tcW w:w="0" w:type="auto"/>
            <w:shd w:val="clear" w:color="auto" w:fill="auto"/>
            <w:noWrap/>
            <w:vAlign w:val="bottom"/>
            <w:hideMark/>
          </w:tcPr>
          <w:p w14:paraId="39D25C83"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Paraffin</w:t>
            </w:r>
          </w:p>
        </w:tc>
        <w:tc>
          <w:tcPr>
            <w:tcW w:w="0" w:type="auto"/>
            <w:shd w:val="clear" w:color="auto" w:fill="auto"/>
            <w:noWrap/>
            <w:vAlign w:val="bottom"/>
            <w:hideMark/>
          </w:tcPr>
          <w:p w14:paraId="5633E81A"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850</w:t>
            </w:r>
          </w:p>
        </w:tc>
        <w:tc>
          <w:tcPr>
            <w:tcW w:w="0" w:type="auto"/>
            <w:shd w:val="clear" w:color="auto" w:fill="auto"/>
            <w:noWrap/>
            <w:vAlign w:val="bottom"/>
            <w:hideMark/>
          </w:tcPr>
          <w:p w14:paraId="205C1779"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40,2</w:t>
            </w:r>
          </w:p>
        </w:tc>
        <w:tc>
          <w:tcPr>
            <w:tcW w:w="0" w:type="auto"/>
            <w:shd w:val="clear" w:color="auto" w:fill="auto"/>
            <w:noWrap/>
            <w:vAlign w:val="bottom"/>
            <w:hideMark/>
          </w:tcPr>
          <w:p w14:paraId="07FD3143"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73300</w:t>
            </w:r>
          </w:p>
        </w:tc>
        <w:tc>
          <w:tcPr>
            <w:tcW w:w="0" w:type="auto"/>
            <w:shd w:val="clear" w:color="auto" w:fill="auto"/>
            <w:noWrap/>
            <w:vAlign w:val="bottom"/>
            <w:hideMark/>
          </w:tcPr>
          <w:p w14:paraId="17578294"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3</w:t>
            </w:r>
          </w:p>
        </w:tc>
        <w:tc>
          <w:tcPr>
            <w:tcW w:w="0" w:type="auto"/>
            <w:shd w:val="clear" w:color="auto" w:fill="auto"/>
            <w:noWrap/>
            <w:vAlign w:val="bottom"/>
            <w:hideMark/>
          </w:tcPr>
          <w:p w14:paraId="133913D4"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0,6</w:t>
            </w:r>
          </w:p>
        </w:tc>
      </w:tr>
      <w:tr w:rsidR="00A970D2" w:rsidRPr="00A970D2" w14:paraId="22F15756" w14:textId="77777777" w:rsidTr="005843F8">
        <w:tc>
          <w:tcPr>
            <w:tcW w:w="0" w:type="auto"/>
            <w:shd w:val="clear" w:color="auto" w:fill="auto"/>
            <w:noWrap/>
            <w:vAlign w:val="bottom"/>
            <w:hideMark/>
          </w:tcPr>
          <w:p w14:paraId="4BBDA1CA"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p>
        </w:tc>
        <w:tc>
          <w:tcPr>
            <w:tcW w:w="0" w:type="auto"/>
            <w:shd w:val="clear" w:color="auto" w:fill="auto"/>
            <w:noWrap/>
            <w:vAlign w:val="bottom"/>
            <w:hideMark/>
          </w:tcPr>
          <w:p w14:paraId="44F4A5D0"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p>
        </w:tc>
        <w:tc>
          <w:tcPr>
            <w:tcW w:w="0" w:type="auto"/>
            <w:shd w:val="clear" w:color="auto" w:fill="auto"/>
            <w:noWrap/>
            <w:vAlign w:val="bottom"/>
            <w:hideMark/>
          </w:tcPr>
          <w:p w14:paraId="7889F7D2"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p>
        </w:tc>
        <w:tc>
          <w:tcPr>
            <w:tcW w:w="0" w:type="auto"/>
            <w:gridSpan w:val="2"/>
            <w:shd w:val="clear" w:color="auto" w:fill="auto"/>
            <w:noWrap/>
            <w:vAlign w:val="bottom"/>
            <w:hideMark/>
          </w:tcPr>
          <w:p w14:paraId="5FF53CA2" w14:textId="11940A6B" w:rsidR="00A970D2" w:rsidRPr="00284B2B" w:rsidRDefault="00A970D2" w:rsidP="005843F8">
            <w:pPr>
              <w:pStyle w:val="Default"/>
              <w:spacing w:line="276" w:lineRule="auto"/>
              <w:jc w:val="center"/>
              <w:rPr>
                <w:rFonts w:ascii="Times New Roman" w:hAnsi="Times New Roman" w:cs="Times New Roman"/>
                <w:sz w:val="20"/>
                <w:szCs w:val="20"/>
                <w:lang w:val="en-GB" w:eastAsia="it-IT"/>
              </w:rPr>
            </w:pPr>
            <w:r w:rsidRPr="00284B2B">
              <w:rPr>
                <w:rFonts w:ascii="Times New Roman" w:hAnsi="Times New Roman" w:cs="Times New Roman"/>
                <w:sz w:val="20"/>
                <w:szCs w:val="20"/>
                <w:lang w:val="en-GB" w:eastAsia="it-IT"/>
              </w:rPr>
              <w:t>EF CO2 (kg/kg product)</w:t>
            </w:r>
          </w:p>
        </w:tc>
        <w:tc>
          <w:tcPr>
            <w:tcW w:w="0" w:type="auto"/>
            <w:shd w:val="clear" w:color="auto" w:fill="auto"/>
            <w:noWrap/>
            <w:vAlign w:val="bottom"/>
            <w:hideMark/>
          </w:tcPr>
          <w:p w14:paraId="5E23EABE" w14:textId="77777777" w:rsidR="00A970D2" w:rsidRPr="00284B2B" w:rsidRDefault="00A970D2" w:rsidP="005843F8">
            <w:pPr>
              <w:pStyle w:val="Default"/>
              <w:spacing w:line="276" w:lineRule="auto"/>
              <w:jc w:val="center"/>
              <w:rPr>
                <w:rFonts w:ascii="Times New Roman" w:hAnsi="Times New Roman" w:cs="Times New Roman"/>
                <w:sz w:val="20"/>
                <w:szCs w:val="20"/>
                <w:lang w:val="en-GB" w:eastAsia="it-IT"/>
              </w:rPr>
            </w:pPr>
          </w:p>
        </w:tc>
      </w:tr>
      <w:tr w:rsidR="00A970D2" w:rsidRPr="00A970D2" w14:paraId="3171A100" w14:textId="77777777" w:rsidTr="005843F8">
        <w:tc>
          <w:tcPr>
            <w:tcW w:w="0" w:type="auto"/>
            <w:shd w:val="clear" w:color="auto" w:fill="auto"/>
            <w:noWrap/>
            <w:vAlign w:val="bottom"/>
            <w:hideMark/>
          </w:tcPr>
          <w:p w14:paraId="1FB04FB1"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Pesticides</w:t>
            </w:r>
          </w:p>
        </w:tc>
        <w:tc>
          <w:tcPr>
            <w:tcW w:w="0" w:type="auto"/>
            <w:shd w:val="clear" w:color="auto" w:fill="auto"/>
            <w:noWrap/>
            <w:vAlign w:val="bottom"/>
            <w:hideMark/>
          </w:tcPr>
          <w:p w14:paraId="49EDFDC9"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p>
        </w:tc>
        <w:tc>
          <w:tcPr>
            <w:tcW w:w="0" w:type="auto"/>
            <w:shd w:val="clear" w:color="auto" w:fill="auto"/>
            <w:noWrap/>
            <w:vAlign w:val="bottom"/>
            <w:hideMark/>
          </w:tcPr>
          <w:p w14:paraId="4A2DE29C"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p>
        </w:tc>
        <w:tc>
          <w:tcPr>
            <w:tcW w:w="0" w:type="auto"/>
            <w:shd w:val="clear" w:color="auto" w:fill="auto"/>
            <w:noWrap/>
            <w:vAlign w:val="bottom"/>
            <w:hideMark/>
          </w:tcPr>
          <w:p w14:paraId="5D5B454D"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r w:rsidRPr="00A970D2">
              <w:rPr>
                <w:rFonts w:ascii="Times New Roman" w:hAnsi="Times New Roman" w:cs="Times New Roman"/>
                <w:sz w:val="20"/>
                <w:szCs w:val="20"/>
                <w:lang w:eastAsia="it-IT"/>
              </w:rPr>
              <w:t>1,5</w:t>
            </w:r>
          </w:p>
        </w:tc>
        <w:tc>
          <w:tcPr>
            <w:tcW w:w="0" w:type="auto"/>
            <w:shd w:val="clear" w:color="auto" w:fill="auto"/>
            <w:noWrap/>
            <w:vAlign w:val="bottom"/>
            <w:hideMark/>
          </w:tcPr>
          <w:p w14:paraId="117E7185"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p>
        </w:tc>
        <w:tc>
          <w:tcPr>
            <w:tcW w:w="0" w:type="auto"/>
            <w:shd w:val="clear" w:color="auto" w:fill="auto"/>
            <w:noWrap/>
            <w:vAlign w:val="bottom"/>
            <w:hideMark/>
          </w:tcPr>
          <w:p w14:paraId="3AD5A6ED" w14:textId="77777777" w:rsidR="00A970D2" w:rsidRPr="00A970D2" w:rsidRDefault="00A970D2" w:rsidP="005843F8">
            <w:pPr>
              <w:pStyle w:val="Default"/>
              <w:spacing w:line="276" w:lineRule="auto"/>
              <w:jc w:val="center"/>
              <w:rPr>
                <w:rFonts w:ascii="Times New Roman" w:hAnsi="Times New Roman" w:cs="Times New Roman"/>
                <w:sz w:val="20"/>
                <w:szCs w:val="20"/>
                <w:lang w:eastAsia="it-IT"/>
              </w:rPr>
            </w:pPr>
          </w:p>
        </w:tc>
      </w:tr>
    </w:tbl>
    <w:p w14:paraId="24647933" w14:textId="77777777" w:rsidR="00A970D2" w:rsidRDefault="00A970D2" w:rsidP="005843F8">
      <w:pPr>
        <w:spacing w:line="276" w:lineRule="auto"/>
        <w:jc w:val="center"/>
        <w:rPr>
          <w:szCs w:val="22"/>
        </w:rPr>
      </w:pPr>
      <w:r w:rsidRPr="000E772B">
        <w:rPr>
          <w:szCs w:val="22"/>
        </w:rPr>
        <w:t>Source: n/s processing of consortium data</w:t>
      </w:r>
    </w:p>
    <w:p w14:paraId="73E923E7" w14:textId="77777777" w:rsidR="007C4FB6" w:rsidRPr="004E7DA5" w:rsidRDefault="007C4FB6" w:rsidP="004E7DA5">
      <w:pPr>
        <w:spacing w:line="276" w:lineRule="auto"/>
        <w:rPr>
          <w:sz w:val="24"/>
          <w:szCs w:val="24"/>
        </w:rPr>
      </w:pPr>
    </w:p>
    <w:p w14:paraId="23DC95A3" w14:textId="77777777" w:rsidR="00D53D28" w:rsidRPr="004E7DA5" w:rsidRDefault="00D53D28" w:rsidP="004E7DA5">
      <w:pPr>
        <w:pStyle w:val="Titolo1"/>
        <w:numPr>
          <w:ilvl w:val="0"/>
          <w:numId w:val="0"/>
        </w:numPr>
        <w:spacing w:before="0" w:after="0" w:line="276" w:lineRule="auto"/>
        <w:rPr>
          <w:rFonts w:cs="Times New Roman"/>
          <w:snapToGrid w:val="0"/>
          <w:sz w:val="24"/>
          <w:szCs w:val="24"/>
        </w:rPr>
      </w:pPr>
      <w:r w:rsidRPr="004E7DA5">
        <w:rPr>
          <w:rFonts w:cs="Times New Roman"/>
          <w:snapToGrid w:val="0"/>
          <w:sz w:val="24"/>
          <w:szCs w:val="24"/>
        </w:rPr>
        <w:t>Conclusions and future perspectives</w:t>
      </w:r>
    </w:p>
    <w:p w14:paraId="4F31171D" w14:textId="77777777" w:rsidR="009B4EC1" w:rsidRPr="009B4EC1" w:rsidRDefault="009B4EC1" w:rsidP="009B4EC1">
      <w:pPr>
        <w:spacing w:line="276" w:lineRule="auto"/>
        <w:rPr>
          <w:sz w:val="24"/>
          <w:szCs w:val="24"/>
        </w:rPr>
      </w:pPr>
      <w:r w:rsidRPr="009B4EC1">
        <w:rPr>
          <w:sz w:val="24"/>
          <w:szCs w:val="24"/>
        </w:rPr>
        <w:t>This study aims to computerize the entire chain of hazelnut production and their collection at the Calabria Hazelnut Enhancement and Protection Consortium.</w:t>
      </w:r>
    </w:p>
    <w:p w14:paraId="2950A474" w14:textId="77777777" w:rsidR="009B4EC1" w:rsidRPr="009B4EC1" w:rsidRDefault="009B4EC1" w:rsidP="009B4EC1">
      <w:pPr>
        <w:spacing w:line="276" w:lineRule="auto"/>
        <w:rPr>
          <w:sz w:val="24"/>
          <w:szCs w:val="24"/>
        </w:rPr>
      </w:pPr>
      <w:r w:rsidRPr="009B4EC1">
        <w:rPr>
          <w:sz w:val="24"/>
          <w:szCs w:val="24"/>
        </w:rPr>
        <w:t>What emerges, in line with the majority of LCA studies carried out in the agri-food sector, that having an information system within each individual company of the consortium facilitates production and collection activities (Del Borghi et al. 2020).</w:t>
      </w:r>
    </w:p>
    <w:p w14:paraId="15C1C5B8" w14:textId="77777777" w:rsidR="009B4EC1" w:rsidRPr="009B4EC1" w:rsidRDefault="009B4EC1" w:rsidP="009B4EC1">
      <w:pPr>
        <w:spacing w:line="276" w:lineRule="auto"/>
        <w:rPr>
          <w:sz w:val="24"/>
          <w:szCs w:val="24"/>
        </w:rPr>
      </w:pPr>
      <w:r w:rsidRPr="009B4EC1">
        <w:rPr>
          <w:sz w:val="24"/>
          <w:szCs w:val="24"/>
        </w:rPr>
        <w:t>The production and maintenance phase of the hazelnut groves in fact contributes over 60% to the total work before reaching the raw material, while that of harvesting and storage is only 40%.</w:t>
      </w:r>
    </w:p>
    <w:p w14:paraId="45CAD393" w14:textId="77777777" w:rsidR="009B4EC1" w:rsidRPr="009B4EC1" w:rsidRDefault="009B4EC1" w:rsidP="009B4EC1">
      <w:pPr>
        <w:spacing w:line="276" w:lineRule="auto"/>
        <w:rPr>
          <w:sz w:val="24"/>
          <w:szCs w:val="24"/>
        </w:rPr>
      </w:pPr>
      <w:r w:rsidRPr="009B4EC1">
        <w:rPr>
          <w:sz w:val="24"/>
          <w:szCs w:val="24"/>
        </w:rPr>
        <w:t>Within the supply chain, the agricultural process that generates more attention and work is undoubtedly that of the maintenance of hazelnut plants both to have a greater production of hazelnuts and to maintain the land (Zinnanti et al., 2019).</w:t>
      </w:r>
    </w:p>
    <w:p w14:paraId="11237CEE" w14:textId="5D15F37C" w:rsidR="009B4EC1" w:rsidRPr="009B4EC1" w:rsidRDefault="009B4EC1" w:rsidP="009B4EC1">
      <w:pPr>
        <w:spacing w:line="276" w:lineRule="auto"/>
        <w:rPr>
          <w:sz w:val="24"/>
          <w:szCs w:val="24"/>
        </w:rPr>
      </w:pPr>
      <w:r w:rsidRPr="009B4EC1">
        <w:rPr>
          <w:sz w:val="24"/>
          <w:szCs w:val="24"/>
        </w:rPr>
        <w:t>Furthermore, as regards the collection, a significant fact is the diversification from manual collection from mechanized collection, the mechanized one being connected to the consumption of fossil fuels, entails higher costs, but at the same time greater collection in less time (Zampori and Pant, 2019).</w:t>
      </w:r>
    </w:p>
    <w:p w14:paraId="419A72A8" w14:textId="2C6D5BB8" w:rsidR="009C13F5" w:rsidRDefault="009B4EC1" w:rsidP="009B4EC1">
      <w:pPr>
        <w:spacing w:line="276" w:lineRule="auto"/>
        <w:rPr>
          <w:sz w:val="24"/>
          <w:szCs w:val="24"/>
        </w:rPr>
      </w:pPr>
      <w:r w:rsidRPr="009B4EC1">
        <w:rPr>
          <w:sz w:val="24"/>
          <w:szCs w:val="24"/>
        </w:rPr>
        <w:t>Therefore, it can be hoped that the use of information systems in LCA studies applied to the agricultural sector, especially in the core sector, is extremely useful as well as important for improving production. Finally, as regards LCA of hazelnuts, regarding its transport and warehouse, an information system would help the storage part by reducing costs by more than half and reorganizing the supply chain of the entire work act</w:t>
      </w:r>
      <w:r>
        <w:rPr>
          <w:sz w:val="24"/>
          <w:szCs w:val="24"/>
        </w:rPr>
        <w:t>ivity (Zampori and Pant, 2019).</w:t>
      </w:r>
    </w:p>
    <w:p w14:paraId="7A645E15" w14:textId="77777777" w:rsidR="009B4EC1" w:rsidRDefault="009B4EC1" w:rsidP="009B4EC1">
      <w:pPr>
        <w:spacing w:line="276" w:lineRule="auto"/>
        <w:rPr>
          <w:sz w:val="24"/>
          <w:szCs w:val="24"/>
        </w:rPr>
      </w:pPr>
    </w:p>
    <w:p w14:paraId="5CEDAE7D" w14:textId="6185E11A" w:rsidR="001B7050" w:rsidRPr="00284B2B" w:rsidRDefault="00E653D6" w:rsidP="005843F8">
      <w:pPr>
        <w:pStyle w:val="Titolo1"/>
        <w:numPr>
          <w:ilvl w:val="0"/>
          <w:numId w:val="0"/>
        </w:numPr>
        <w:spacing w:before="0" w:after="0" w:line="276" w:lineRule="auto"/>
        <w:rPr>
          <w:rFonts w:cs="Times New Roman"/>
          <w:snapToGrid w:val="0"/>
          <w:sz w:val="24"/>
          <w:szCs w:val="24"/>
          <w:lang w:val="it-IT"/>
        </w:rPr>
      </w:pPr>
      <w:proofErr w:type="spellStart"/>
      <w:r w:rsidRPr="00284B2B">
        <w:rPr>
          <w:rFonts w:cs="Times New Roman"/>
          <w:snapToGrid w:val="0"/>
          <w:sz w:val="24"/>
          <w:szCs w:val="24"/>
          <w:lang w:val="it-IT"/>
        </w:rPr>
        <w:t>References</w:t>
      </w:r>
      <w:proofErr w:type="spellEnd"/>
      <w:r w:rsidRPr="00284B2B">
        <w:rPr>
          <w:rFonts w:cs="Times New Roman"/>
          <w:snapToGrid w:val="0"/>
          <w:sz w:val="24"/>
          <w:szCs w:val="24"/>
          <w:lang w:val="it-IT"/>
        </w:rPr>
        <w:t xml:space="preserve"> and </w:t>
      </w:r>
      <w:proofErr w:type="spellStart"/>
      <w:r w:rsidRPr="00284B2B">
        <w:rPr>
          <w:rFonts w:cs="Times New Roman"/>
          <w:snapToGrid w:val="0"/>
          <w:sz w:val="24"/>
          <w:szCs w:val="24"/>
          <w:lang w:val="it-IT"/>
        </w:rPr>
        <w:t>Citations</w:t>
      </w:r>
      <w:proofErr w:type="spellEnd"/>
    </w:p>
    <w:p w14:paraId="09659B26" w14:textId="5F65E0D6" w:rsidR="001B7050" w:rsidRPr="00284B2B" w:rsidRDefault="00E653D6" w:rsidP="001B7050">
      <w:pPr>
        <w:spacing w:line="276" w:lineRule="auto"/>
        <w:rPr>
          <w:szCs w:val="22"/>
          <w:lang w:val="it-IT"/>
        </w:rPr>
      </w:pPr>
      <w:r w:rsidRPr="00284B2B">
        <w:rPr>
          <w:szCs w:val="22"/>
          <w:lang w:val="it-IT"/>
        </w:rPr>
        <w:t>Amendola</w:t>
      </w:r>
      <w:r w:rsidR="001B7050" w:rsidRPr="00284B2B">
        <w:rPr>
          <w:szCs w:val="22"/>
          <w:lang w:val="it-IT"/>
        </w:rPr>
        <w:t xml:space="preserve"> C., Calabrese M</w:t>
      </w:r>
      <w:r w:rsidR="0000096F" w:rsidRPr="00284B2B">
        <w:rPr>
          <w:szCs w:val="22"/>
          <w:lang w:val="it-IT"/>
        </w:rPr>
        <w:t xml:space="preserve"> (2018)</w:t>
      </w:r>
      <w:r w:rsidR="001B7050" w:rsidRPr="00284B2B">
        <w:rPr>
          <w:szCs w:val="22"/>
          <w:lang w:val="it-IT"/>
        </w:rPr>
        <w:t xml:space="preserve"> Uno studio sull’implementazione dei sistemi ERP nel settore agroindustriale italiano. Industrie Alimentari, vol. 587, p. 18-26, ISSN: 0019-901X</w:t>
      </w:r>
    </w:p>
    <w:p w14:paraId="2CC6ED68" w14:textId="0E315BA1" w:rsidR="00054A8E" w:rsidRPr="00284B2B" w:rsidRDefault="00054A8E" w:rsidP="00054A8E">
      <w:pPr>
        <w:spacing w:line="276" w:lineRule="auto"/>
        <w:rPr>
          <w:szCs w:val="22"/>
          <w:lang w:val="it-IT"/>
        </w:rPr>
      </w:pPr>
      <w:proofErr w:type="spellStart"/>
      <w:r w:rsidRPr="00284B2B">
        <w:rPr>
          <w:szCs w:val="22"/>
          <w:lang w:val="it-IT"/>
        </w:rPr>
        <w:t>Bazzerla</w:t>
      </w:r>
      <w:proofErr w:type="spellEnd"/>
      <w:r w:rsidRPr="00284B2B">
        <w:rPr>
          <w:szCs w:val="22"/>
          <w:lang w:val="it-IT"/>
        </w:rPr>
        <w:t xml:space="preserve"> </w:t>
      </w:r>
      <w:r w:rsidR="00E653D6" w:rsidRPr="00284B2B">
        <w:rPr>
          <w:szCs w:val="22"/>
          <w:lang w:val="it-IT"/>
        </w:rPr>
        <w:t>M</w:t>
      </w:r>
      <w:r w:rsidR="0000096F" w:rsidRPr="00284B2B">
        <w:rPr>
          <w:szCs w:val="22"/>
          <w:lang w:val="it-IT"/>
        </w:rPr>
        <w:t xml:space="preserve"> (2017)</w:t>
      </w:r>
      <w:r w:rsidRPr="00284B2B">
        <w:rPr>
          <w:szCs w:val="22"/>
          <w:lang w:val="it-IT"/>
        </w:rPr>
        <w:t xml:space="preserve"> La progettazione di un sistema informative per le imprese </w:t>
      </w:r>
      <w:proofErr w:type="spellStart"/>
      <w:r w:rsidRPr="00284B2B">
        <w:rPr>
          <w:szCs w:val="22"/>
          <w:lang w:val="it-IT"/>
        </w:rPr>
        <w:t>alimentary</w:t>
      </w:r>
      <w:proofErr w:type="spellEnd"/>
      <w:r w:rsidRPr="00284B2B">
        <w:rPr>
          <w:szCs w:val="22"/>
          <w:lang w:val="it-IT"/>
        </w:rPr>
        <w:t>. Controllo di gestione n.4, pp. 22-33</w:t>
      </w:r>
      <w:r w:rsidR="001B7050" w:rsidRPr="00284B2B">
        <w:rPr>
          <w:szCs w:val="22"/>
          <w:lang w:val="it-IT"/>
        </w:rPr>
        <w:t xml:space="preserve">, </w:t>
      </w:r>
      <w:r w:rsidRPr="00284B2B">
        <w:rPr>
          <w:szCs w:val="22"/>
          <w:lang w:val="it-IT"/>
        </w:rPr>
        <w:t>IPSOA</w:t>
      </w:r>
    </w:p>
    <w:p w14:paraId="73606985" w14:textId="2B61378B" w:rsidR="009E1896" w:rsidRPr="005843F8" w:rsidRDefault="009E1896" w:rsidP="009E1896">
      <w:pPr>
        <w:spacing w:line="276" w:lineRule="auto"/>
        <w:rPr>
          <w:szCs w:val="22"/>
        </w:rPr>
      </w:pPr>
      <w:r w:rsidRPr="00284B2B">
        <w:rPr>
          <w:szCs w:val="22"/>
          <w:lang w:val="it-IT"/>
        </w:rPr>
        <w:lastRenderedPageBreak/>
        <w:t xml:space="preserve">Del Borghi A, Moreschi L, Gallo M (2020) Life </w:t>
      </w:r>
      <w:proofErr w:type="spellStart"/>
      <w:r w:rsidRPr="00284B2B">
        <w:rPr>
          <w:szCs w:val="22"/>
          <w:lang w:val="it-IT"/>
        </w:rPr>
        <w:t>cycle</w:t>
      </w:r>
      <w:proofErr w:type="spellEnd"/>
      <w:r w:rsidRPr="00284B2B">
        <w:rPr>
          <w:szCs w:val="22"/>
          <w:lang w:val="it-IT"/>
        </w:rPr>
        <w:t xml:space="preserve"> </w:t>
      </w:r>
      <w:proofErr w:type="spellStart"/>
      <w:r w:rsidRPr="00284B2B">
        <w:rPr>
          <w:szCs w:val="22"/>
          <w:lang w:val="it-IT"/>
        </w:rPr>
        <w:t>assessment</w:t>
      </w:r>
      <w:proofErr w:type="spellEnd"/>
      <w:r w:rsidRPr="00284B2B">
        <w:rPr>
          <w:szCs w:val="22"/>
          <w:lang w:val="it-IT"/>
        </w:rPr>
        <w:t xml:space="preserve"> in the food </w:t>
      </w:r>
      <w:proofErr w:type="spellStart"/>
      <w:r w:rsidRPr="00284B2B">
        <w:rPr>
          <w:szCs w:val="22"/>
          <w:lang w:val="it-IT"/>
        </w:rPr>
        <w:t>industry</w:t>
      </w:r>
      <w:proofErr w:type="spellEnd"/>
      <w:r w:rsidR="00ED6421" w:rsidRPr="00284B2B">
        <w:rPr>
          <w:szCs w:val="22"/>
          <w:lang w:val="it-IT"/>
        </w:rPr>
        <w:t>.</w:t>
      </w:r>
      <w:r w:rsidRPr="00284B2B">
        <w:rPr>
          <w:szCs w:val="22"/>
          <w:lang w:val="it-IT"/>
        </w:rPr>
        <w:t xml:space="preserve"> </w:t>
      </w:r>
      <w:r w:rsidRPr="005843F8">
        <w:rPr>
          <w:szCs w:val="22"/>
        </w:rPr>
        <w:t>The Interaction of Food Industry and Environment, pp. 63-118</w:t>
      </w:r>
      <w:r w:rsidR="0000096F" w:rsidRPr="005843F8">
        <w:rPr>
          <w:szCs w:val="22"/>
        </w:rPr>
        <w:t xml:space="preserve">. </w:t>
      </w:r>
      <w:r w:rsidRPr="005843F8">
        <w:rPr>
          <w:szCs w:val="22"/>
        </w:rPr>
        <w:t>https://doi.org/10.1016/B978-0-12-816449-5.00003-5</w:t>
      </w:r>
    </w:p>
    <w:p w14:paraId="68540825" w14:textId="7B4A3E32" w:rsidR="009E1896" w:rsidRPr="005843F8" w:rsidRDefault="009E1896" w:rsidP="009E1896">
      <w:pPr>
        <w:spacing w:line="276" w:lineRule="auto"/>
        <w:rPr>
          <w:szCs w:val="22"/>
        </w:rPr>
      </w:pPr>
      <w:proofErr w:type="spellStart"/>
      <w:r w:rsidRPr="00284B2B">
        <w:rPr>
          <w:szCs w:val="22"/>
          <w:lang w:val="it-IT"/>
        </w:rPr>
        <w:t>Mucelli</w:t>
      </w:r>
      <w:proofErr w:type="spellEnd"/>
      <w:r w:rsidRPr="00284B2B">
        <w:rPr>
          <w:szCs w:val="22"/>
          <w:lang w:val="it-IT"/>
        </w:rPr>
        <w:t xml:space="preserve"> A (2000) I sistemi informativi integrati per il controllo dei processi aziendali. </w:t>
      </w:r>
      <w:proofErr w:type="spellStart"/>
      <w:r w:rsidR="0000096F" w:rsidRPr="005843F8">
        <w:rPr>
          <w:szCs w:val="22"/>
        </w:rPr>
        <w:t>Giappichelli</w:t>
      </w:r>
      <w:proofErr w:type="spellEnd"/>
      <w:r w:rsidR="0000096F" w:rsidRPr="005843F8">
        <w:rPr>
          <w:szCs w:val="22"/>
        </w:rPr>
        <w:t xml:space="preserve"> </w:t>
      </w:r>
      <w:proofErr w:type="spellStart"/>
      <w:r w:rsidR="0000096F" w:rsidRPr="005843F8">
        <w:rPr>
          <w:szCs w:val="22"/>
        </w:rPr>
        <w:t>Editore</w:t>
      </w:r>
      <w:proofErr w:type="spellEnd"/>
      <w:r w:rsidR="0000096F" w:rsidRPr="005843F8">
        <w:rPr>
          <w:szCs w:val="22"/>
        </w:rPr>
        <w:t>, Torino</w:t>
      </w:r>
    </w:p>
    <w:p w14:paraId="75E9022B" w14:textId="2F789BE7" w:rsidR="009E1896" w:rsidRPr="005843F8" w:rsidRDefault="009E1896" w:rsidP="009E1896">
      <w:pPr>
        <w:spacing w:line="276" w:lineRule="auto"/>
        <w:rPr>
          <w:szCs w:val="22"/>
        </w:rPr>
      </w:pPr>
      <w:r w:rsidRPr="005843F8">
        <w:rPr>
          <w:szCs w:val="22"/>
        </w:rPr>
        <w:t>Notarnicola</w:t>
      </w:r>
      <w:r w:rsidR="0000096F" w:rsidRPr="005843F8">
        <w:rPr>
          <w:szCs w:val="22"/>
        </w:rPr>
        <w:t xml:space="preserve"> B</w:t>
      </w:r>
      <w:r w:rsidRPr="005843F8">
        <w:rPr>
          <w:szCs w:val="22"/>
        </w:rPr>
        <w:t>, Sala</w:t>
      </w:r>
      <w:r w:rsidR="0000096F" w:rsidRPr="005843F8">
        <w:rPr>
          <w:szCs w:val="22"/>
        </w:rPr>
        <w:t xml:space="preserve"> S</w:t>
      </w:r>
      <w:r w:rsidRPr="005843F8">
        <w:rPr>
          <w:szCs w:val="22"/>
        </w:rPr>
        <w:t>, Anton</w:t>
      </w:r>
      <w:r w:rsidR="0000096F" w:rsidRPr="005843F8">
        <w:rPr>
          <w:szCs w:val="22"/>
        </w:rPr>
        <w:t xml:space="preserve"> A</w:t>
      </w:r>
      <w:r w:rsidRPr="005843F8">
        <w:rPr>
          <w:szCs w:val="22"/>
        </w:rPr>
        <w:t>, McLaren</w:t>
      </w:r>
      <w:r w:rsidR="0000096F" w:rsidRPr="005843F8">
        <w:rPr>
          <w:szCs w:val="22"/>
        </w:rPr>
        <w:t xml:space="preserve"> SJ</w:t>
      </w:r>
      <w:r w:rsidRPr="005843F8">
        <w:rPr>
          <w:szCs w:val="22"/>
        </w:rPr>
        <w:t>, Saouter</w:t>
      </w:r>
      <w:r w:rsidR="0000096F" w:rsidRPr="005843F8">
        <w:rPr>
          <w:szCs w:val="22"/>
        </w:rPr>
        <w:t xml:space="preserve"> E</w:t>
      </w:r>
      <w:r w:rsidRPr="005843F8">
        <w:rPr>
          <w:szCs w:val="22"/>
        </w:rPr>
        <w:t>, Sonesson</w:t>
      </w:r>
      <w:r w:rsidR="0000096F" w:rsidRPr="005843F8">
        <w:rPr>
          <w:szCs w:val="22"/>
        </w:rPr>
        <w:t xml:space="preserve"> U (2017)</w:t>
      </w:r>
      <w:r w:rsidRPr="005843F8">
        <w:rPr>
          <w:szCs w:val="22"/>
        </w:rPr>
        <w:t xml:space="preserve"> The role of life cycle assessment in supporting sustainable agri-food syst</w:t>
      </w:r>
      <w:r w:rsidR="0000096F" w:rsidRPr="005843F8">
        <w:rPr>
          <w:szCs w:val="22"/>
        </w:rPr>
        <w:t>ems: A review of the challenges.</w:t>
      </w:r>
      <w:r w:rsidRPr="005843F8">
        <w:rPr>
          <w:szCs w:val="22"/>
        </w:rPr>
        <w:t xml:space="preserve"> Journal of Cleaner Production, n.140, 399-409</w:t>
      </w:r>
      <w:r w:rsidR="00ED6421">
        <w:rPr>
          <w:szCs w:val="22"/>
        </w:rPr>
        <w:t xml:space="preserve">. </w:t>
      </w:r>
      <w:r w:rsidR="00ED6421" w:rsidRPr="00ED6421">
        <w:rPr>
          <w:szCs w:val="22"/>
        </w:rPr>
        <w:t>https://doi.org/10.1016/j.jclepro.2016.06.071</w:t>
      </w:r>
    </w:p>
    <w:p w14:paraId="0C859CB5" w14:textId="059AF19B" w:rsidR="009E1896" w:rsidRPr="00284B2B" w:rsidRDefault="009E1896" w:rsidP="009E1896">
      <w:pPr>
        <w:spacing w:line="276" w:lineRule="auto"/>
        <w:rPr>
          <w:szCs w:val="22"/>
          <w:lang w:val="it-IT"/>
        </w:rPr>
      </w:pPr>
      <w:r w:rsidRPr="00284B2B">
        <w:rPr>
          <w:szCs w:val="22"/>
          <w:lang w:val="it-IT"/>
        </w:rPr>
        <w:t>Pernigotti D (2011)</w:t>
      </w:r>
      <w:r w:rsidR="0000096F" w:rsidRPr="00284B2B">
        <w:rPr>
          <w:szCs w:val="22"/>
          <w:lang w:val="it-IT"/>
        </w:rPr>
        <w:t xml:space="preserve"> C</w:t>
      </w:r>
      <w:r w:rsidRPr="00284B2B">
        <w:rPr>
          <w:szCs w:val="22"/>
          <w:lang w:val="it-IT"/>
        </w:rPr>
        <w:t>arbon Footprint, calcolare e comunicare l</w:t>
      </w:r>
      <w:r w:rsidR="00ED6421" w:rsidRPr="00284B2B">
        <w:rPr>
          <w:szCs w:val="22"/>
          <w:lang w:val="it-IT"/>
        </w:rPr>
        <w:t>'impatto dei prodotti sul clima.</w:t>
      </w:r>
      <w:r w:rsidRPr="00284B2B">
        <w:rPr>
          <w:szCs w:val="22"/>
          <w:lang w:val="it-IT"/>
        </w:rPr>
        <w:t xml:space="preserve"> Edizioni Amb</w:t>
      </w:r>
      <w:r w:rsidR="0000096F" w:rsidRPr="00284B2B">
        <w:rPr>
          <w:szCs w:val="22"/>
          <w:lang w:val="it-IT"/>
        </w:rPr>
        <w:t>iente</w:t>
      </w:r>
    </w:p>
    <w:p w14:paraId="7A2E68E0" w14:textId="09BAE3C0" w:rsidR="008F3128" w:rsidRPr="00284B2B" w:rsidRDefault="008F3128" w:rsidP="008F3128">
      <w:pPr>
        <w:spacing w:line="276" w:lineRule="auto"/>
        <w:rPr>
          <w:szCs w:val="22"/>
          <w:lang w:val="it-IT"/>
        </w:rPr>
      </w:pPr>
      <w:r w:rsidRPr="00284B2B">
        <w:rPr>
          <w:szCs w:val="22"/>
          <w:lang w:val="it-IT"/>
        </w:rPr>
        <w:t xml:space="preserve">Roversi A (2020) Coltivare il nocciolo. Impianto e gestione del </w:t>
      </w:r>
      <w:proofErr w:type="spellStart"/>
      <w:r w:rsidRPr="00284B2B">
        <w:rPr>
          <w:szCs w:val="22"/>
          <w:lang w:val="it-IT"/>
        </w:rPr>
        <w:t>corileto</w:t>
      </w:r>
      <w:proofErr w:type="spellEnd"/>
      <w:r w:rsidRPr="00284B2B">
        <w:rPr>
          <w:szCs w:val="22"/>
          <w:lang w:val="it-IT"/>
        </w:rPr>
        <w:t xml:space="preserve"> da reddito. L'Informatore Agrario Editore</w:t>
      </w:r>
    </w:p>
    <w:p w14:paraId="6028BBC3" w14:textId="190FA622" w:rsidR="009E1896" w:rsidRPr="005843F8" w:rsidRDefault="009E1896" w:rsidP="009E1896">
      <w:pPr>
        <w:spacing w:line="276" w:lineRule="auto"/>
        <w:rPr>
          <w:szCs w:val="22"/>
        </w:rPr>
      </w:pPr>
      <w:proofErr w:type="spellStart"/>
      <w:r w:rsidRPr="00284B2B">
        <w:rPr>
          <w:szCs w:val="22"/>
          <w:lang w:val="it-IT"/>
        </w:rPr>
        <w:t>Zampori</w:t>
      </w:r>
      <w:proofErr w:type="spellEnd"/>
      <w:r w:rsidRPr="00284B2B">
        <w:rPr>
          <w:szCs w:val="22"/>
          <w:lang w:val="it-IT"/>
        </w:rPr>
        <w:t xml:space="preserve"> L</w:t>
      </w:r>
      <w:r w:rsidR="0000096F" w:rsidRPr="00284B2B">
        <w:rPr>
          <w:szCs w:val="22"/>
          <w:lang w:val="it-IT"/>
        </w:rPr>
        <w:t xml:space="preserve">, </w:t>
      </w:r>
      <w:proofErr w:type="spellStart"/>
      <w:r w:rsidR="0000096F" w:rsidRPr="00284B2B">
        <w:rPr>
          <w:szCs w:val="22"/>
          <w:lang w:val="it-IT"/>
        </w:rPr>
        <w:t>Pant</w:t>
      </w:r>
      <w:proofErr w:type="spellEnd"/>
      <w:r w:rsidR="0000096F" w:rsidRPr="00284B2B">
        <w:rPr>
          <w:szCs w:val="22"/>
          <w:lang w:val="it-IT"/>
        </w:rPr>
        <w:t xml:space="preserve"> R </w:t>
      </w:r>
      <w:r w:rsidRPr="00284B2B">
        <w:rPr>
          <w:szCs w:val="22"/>
          <w:lang w:val="it-IT"/>
        </w:rPr>
        <w:t>(2019)</w:t>
      </w:r>
      <w:r w:rsidR="0000096F" w:rsidRPr="00284B2B">
        <w:rPr>
          <w:szCs w:val="22"/>
          <w:lang w:val="it-IT"/>
        </w:rPr>
        <w:t xml:space="preserve"> </w:t>
      </w:r>
      <w:r w:rsidRPr="00284B2B">
        <w:rPr>
          <w:szCs w:val="22"/>
          <w:lang w:val="it-IT"/>
        </w:rPr>
        <w:t xml:space="preserve">Suggerimenti per l'aggiornamento del metodo di calcolo dell'impronta ambientale di prodotto (PEF). </w:t>
      </w:r>
      <w:r w:rsidRPr="005843F8">
        <w:rPr>
          <w:szCs w:val="22"/>
        </w:rPr>
        <w:t>Joint Resea</w:t>
      </w:r>
      <w:r w:rsidR="0000096F" w:rsidRPr="005843F8">
        <w:rPr>
          <w:szCs w:val="22"/>
        </w:rPr>
        <w:t>rch Centre, CE, Lussemburgo</w:t>
      </w:r>
    </w:p>
    <w:p w14:paraId="6A0B0152" w14:textId="37B7B6B6" w:rsidR="00054A8E" w:rsidRDefault="00054A8E" w:rsidP="00AA5DC4">
      <w:pPr>
        <w:spacing w:line="276" w:lineRule="auto"/>
        <w:rPr>
          <w:szCs w:val="22"/>
        </w:rPr>
      </w:pPr>
      <w:r w:rsidRPr="005843F8">
        <w:rPr>
          <w:szCs w:val="22"/>
        </w:rPr>
        <w:t>Zinnanti</w:t>
      </w:r>
      <w:r w:rsidR="0000096F" w:rsidRPr="005843F8">
        <w:rPr>
          <w:szCs w:val="22"/>
        </w:rPr>
        <w:t xml:space="preserve"> C</w:t>
      </w:r>
      <w:r w:rsidRPr="005843F8">
        <w:rPr>
          <w:szCs w:val="22"/>
        </w:rPr>
        <w:t>, Schimmenti</w:t>
      </w:r>
      <w:r w:rsidR="0000096F" w:rsidRPr="005843F8">
        <w:rPr>
          <w:szCs w:val="22"/>
        </w:rPr>
        <w:t xml:space="preserve"> E</w:t>
      </w:r>
      <w:r w:rsidRPr="005843F8">
        <w:rPr>
          <w:szCs w:val="22"/>
        </w:rPr>
        <w:t>, Borsellino</w:t>
      </w:r>
      <w:r w:rsidR="0000096F" w:rsidRPr="005843F8">
        <w:rPr>
          <w:szCs w:val="22"/>
        </w:rPr>
        <w:t xml:space="preserve"> VP</w:t>
      </w:r>
      <w:r w:rsidR="00D45A4A" w:rsidRPr="005843F8">
        <w:rPr>
          <w:szCs w:val="22"/>
        </w:rPr>
        <w:t xml:space="preserve">, </w:t>
      </w:r>
      <w:r w:rsidRPr="005843F8">
        <w:rPr>
          <w:szCs w:val="22"/>
        </w:rPr>
        <w:t xml:space="preserve">Severini </w:t>
      </w:r>
      <w:r w:rsidR="0000096F" w:rsidRPr="005843F8">
        <w:rPr>
          <w:szCs w:val="22"/>
        </w:rPr>
        <w:t>S (2019)</w:t>
      </w:r>
      <w:r w:rsidR="00D45A4A" w:rsidRPr="005843F8">
        <w:rPr>
          <w:szCs w:val="22"/>
        </w:rPr>
        <w:t xml:space="preserve"> Economic performance and</w:t>
      </w:r>
      <w:r w:rsidRPr="005843F8">
        <w:rPr>
          <w:szCs w:val="22"/>
        </w:rPr>
        <w:t xml:space="preserve"> </w:t>
      </w:r>
      <w:r w:rsidR="00D45A4A" w:rsidRPr="005843F8">
        <w:rPr>
          <w:szCs w:val="22"/>
        </w:rPr>
        <w:t>risk of farming systems specialized in perennial crops: An analysis of Italian hazelnut</w:t>
      </w:r>
      <w:r w:rsidRPr="005843F8">
        <w:rPr>
          <w:szCs w:val="22"/>
        </w:rPr>
        <w:t xml:space="preserve"> </w:t>
      </w:r>
      <w:r w:rsidR="00D45A4A" w:rsidRPr="005843F8">
        <w:rPr>
          <w:szCs w:val="22"/>
        </w:rPr>
        <w:t>produc</w:t>
      </w:r>
      <w:r w:rsidR="0000096F" w:rsidRPr="005843F8">
        <w:rPr>
          <w:szCs w:val="22"/>
        </w:rPr>
        <w:t xml:space="preserve">tion. Agricultural Systems, </w:t>
      </w:r>
      <w:r w:rsidR="00ED6421">
        <w:rPr>
          <w:szCs w:val="22"/>
        </w:rPr>
        <w:t xml:space="preserve">vol. </w:t>
      </w:r>
      <w:r w:rsidR="0000096F" w:rsidRPr="005843F8">
        <w:rPr>
          <w:szCs w:val="22"/>
        </w:rPr>
        <w:t>176</w:t>
      </w:r>
      <w:r w:rsidR="00ED6421">
        <w:rPr>
          <w:szCs w:val="22"/>
        </w:rPr>
        <w:t xml:space="preserve">. </w:t>
      </w:r>
      <w:r w:rsidR="00ED6421" w:rsidRPr="00ED6421">
        <w:rPr>
          <w:szCs w:val="22"/>
        </w:rPr>
        <w:t>https://doi.org/10.1016/j.agsy.2019.102645</w:t>
      </w:r>
    </w:p>
    <w:sectPr w:rsidR="00054A8E" w:rsidSect="00E43F28">
      <w:headerReference w:type="even" r:id="rId7"/>
      <w:headerReference w:type="default" r:id="rId8"/>
      <w:headerReference w:type="first" r:id="rId9"/>
      <w:footerReference w:type="first" r:id="rId10"/>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0D58" w14:textId="77777777" w:rsidR="00BE4087" w:rsidRDefault="00BE4087">
      <w:pPr>
        <w:spacing w:line="240" w:lineRule="auto"/>
      </w:pPr>
      <w:r>
        <w:separator/>
      </w:r>
    </w:p>
  </w:endnote>
  <w:endnote w:type="continuationSeparator" w:id="0">
    <w:p w14:paraId="40B645B2" w14:textId="77777777" w:rsidR="00BE4087" w:rsidRDefault="00BE4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35D217E4" w:rsidR="00AA5DC4" w:rsidRPr="000343A6" w:rsidRDefault="00AA5DC4">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8B6DDB">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CF46" w14:textId="77777777" w:rsidR="00BE4087" w:rsidRDefault="00BE4087">
      <w:pPr>
        <w:spacing w:line="240" w:lineRule="auto"/>
      </w:pPr>
      <w:r>
        <w:separator/>
      </w:r>
    </w:p>
  </w:footnote>
  <w:footnote w:type="continuationSeparator" w:id="0">
    <w:p w14:paraId="7E703B29" w14:textId="77777777" w:rsidR="00BE4087" w:rsidRDefault="00BE40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321C8931" w:rsidR="00AA5DC4" w:rsidRDefault="00AA5DC4"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sidR="008B6DDB">
      <w:rPr>
        <w:rStyle w:val="Numeropagina"/>
        <w:noProof/>
        <w:sz w:val="18"/>
      </w:rPr>
      <w:t>8</w:t>
    </w:r>
    <w:r w:rsidRPr="000E2F27">
      <w:rPr>
        <w:rStyle w:val="Numeropagina"/>
        <w:sz w:val="18"/>
      </w:rPr>
      <w:fldChar w:fldCharType="end"/>
    </w:r>
    <w:r>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AF5B018" w:rsidR="00AA5DC4" w:rsidRDefault="00AA5DC4"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tab/>
    </w:r>
    <w:r w:rsidRPr="00FB4348">
      <w:rPr>
        <w:i/>
        <w:noProof/>
        <w:sz w:val="18"/>
        <w:lang w:val="en-SG" w:eastAsia="en-SG"/>
      </w:rPr>
      <w:t>Use of an information system for the analysis of the life cycle of hazelnuts</w:t>
    </w:r>
    <w:r w:rsidRPr="000E2F27">
      <w:rPr>
        <w:i/>
        <w:noProof/>
        <w:sz w:val="18"/>
        <w:lang w:val="en-SG" w:eastAsia="en-SG"/>
      </w:rPr>
      <w:tab/>
    </w: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sidR="008B6DDB">
      <w:rPr>
        <w:rStyle w:val="Numeropagina"/>
        <w:noProof/>
        <w:sz w:val="18"/>
      </w:rPr>
      <w:t>7</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AA5DC4" w:rsidRDefault="00AA5DC4">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8E2"/>
    <w:multiLevelType w:val="hybridMultilevel"/>
    <w:tmpl w:val="807EFB2A"/>
    <w:lvl w:ilvl="0" w:tplc="1DF21D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7A11F0"/>
    <w:multiLevelType w:val="hybridMultilevel"/>
    <w:tmpl w:val="91B66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B25C7"/>
    <w:multiLevelType w:val="hybridMultilevel"/>
    <w:tmpl w:val="05C80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4" w15:restartNumberingAfterBreak="0">
    <w:nsid w:val="0A866885"/>
    <w:multiLevelType w:val="hybridMultilevel"/>
    <w:tmpl w:val="3E3CD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7"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21C520E"/>
    <w:multiLevelType w:val="hybridMultilevel"/>
    <w:tmpl w:val="6F604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1" w15:restartNumberingAfterBreak="0">
    <w:nsid w:val="34B3715F"/>
    <w:multiLevelType w:val="hybridMultilevel"/>
    <w:tmpl w:val="C594728E"/>
    <w:lvl w:ilvl="0" w:tplc="B16268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3" w15:restartNumberingAfterBreak="0">
    <w:nsid w:val="3B707F86"/>
    <w:multiLevelType w:val="hybridMultilevel"/>
    <w:tmpl w:val="0AD856DC"/>
    <w:lvl w:ilvl="0" w:tplc="0410000F">
      <w:start w:val="1"/>
      <w:numFmt w:val="decimal"/>
      <w:lvlText w:val="%1."/>
      <w:lvlJc w:val="left"/>
      <w:pPr>
        <w:ind w:left="502"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C9550D6"/>
    <w:multiLevelType w:val="hybridMultilevel"/>
    <w:tmpl w:val="904A0700"/>
    <w:lvl w:ilvl="0" w:tplc="1DF21D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532626"/>
    <w:multiLevelType w:val="hybridMultilevel"/>
    <w:tmpl w:val="749E6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66B279D6"/>
    <w:multiLevelType w:val="hybridMultilevel"/>
    <w:tmpl w:val="B246B17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A832AC"/>
    <w:multiLevelType w:val="hybridMultilevel"/>
    <w:tmpl w:val="2A1017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BA1F4E"/>
    <w:multiLevelType w:val="hybridMultilevel"/>
    <w:tmpl w:val="5314A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926765435">
    <w:abstractNumId w:val="17"/>
  </w:num>
  <w:num w:numId="2" w16cid:durableId="598101751">
    <w:abstractNumId w:val="16"/>
  </w:num>
  <w:num w:numId="3" w16cid:durableId="1284461307">
    <w:abstractNumId w:val="6"/>
  </w:num>
  <w:num w:numId="4" w16cid:durableId="908033076">
    <w:abstractNumId w:val="23"/>
  </w:num>
  <w:num w:numId="5" w16cid:durableId="394012462">
    <w:abstractNumId w:val="7"/>
  </w:num>
  <w:num w:numId="6" w16cid:durableId="1647196159">
    <w:abstractNumId w:val="5"/>
  </w:num>
  <w:num w:numId="7" w16cid:durableId="1720133255">
    <w:abstractNumId w:val="9"/>
  </w:num>
  <w:num w:numId="8" w16cid:durableId="1446996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8731872">
    <w:abstractNumId w:val="3"/>
  </w:num>
  <w:num w:numId="10" w16cid:durableId="470827470">
    <w:abstractNumId w:val="18"/>
  </w:num>
  <w:num w:numId="11" w16cid:durableId="2111776912">
    <w:abstractNumId w:val="8"/>
  </w:num>
  <w:num w:numId="12" w16cid:durableId="1399792464">
    <w:abstractNumId w:val="22"/>
  </w:num>
  <w:num w:numId="13" w16cid:durableId="1599095707">
    <w:abstractNumId w:val="13"/>
  </w:num>
  <w:num w:numId="14" w16cid:durableId="1175460068">
    <w:abstractNumId w:val="20"/>
  </w:num>
  <w:num w:numId="15" w16cid:durableId="2050839812">
    <w:abstractNumId w:val="7"/>
  </w:num>
  <w:num w:numId="16" w16cid:durableId="171142192">
    <w:abstractNumId w:val="2"/>
  </w:num>
  <w:num w:numId="17" w16cid:durableId="559753662">
    <w:abstractNumId w:val="14"/>
  </w:num>
  <w:num w:numId="18" w16cid:durableId="949242134">
    <w:abstractNumId w:val="0"/>
  </w:num>
  <w:num w:numId="19" w16cid:durableId="94713615">
    <w:abstractNumId w:val="11"/>
  </w:num>
  <w:num w:numId="20" w16cid:durableId="1684939066">
    <w:abstractNumId w:val="1"/>
  </w:num>
  <w:num w:numId="21" w16cid:durableId="1439253811">
    <w:abstractNumId w:val="4"/>
  </w:num>
  <w:num w:numId="22" w16cid:durableId="945622041">
    <w:abstractNumId w:val="15"/>
  </w:num>
  <w:num w:numId="23" w16cid:durableId="18948506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096F"/>
    <w:rsid w:val="00002565"/>
    <w:rsid w:val="00006883"/>
    <w:rsid w:val="00006F22"/>
    <w:rsid w:val="00011663"/>
    <w:rsid w:val="00013FAC"/>
    <w:rsid w:val="000207D2"/>
    <w:rsid w:val="000234EB"/>
    <w:rsid w:val="00034334"/>
    <w:rsid w:val="000343A6"/>
    <w:rsid w:val="000358C0"/>
    <w:rsid w:val="00041C51"/>
    <w:rsid w:val="00054A8E"/>
    <w:rsid w:val="00054B55"/>
    <w:rsid w:val="00055617"/>
    <w:rsid w:val="00062998"/>
    <w:rsid w:val="000708C9"/>
    <w:rsid w:val="0007387C"/>
    <w:rsid w:val="0007584D"/>
    <w:rsid w:val="000771BE"/>
    <w:rsid w:val="0007735D"/>
    <w:rsid w:val="00096B47"/>
    <w:rsid w:val="000A0084"/>
    <w:rsid w:val="000A596C"/>
    <w:rsid w:val="000D5C93"/>
    <w:rsid w:val="000E2F27"/>
    <w:rsid w:val="000E772B"/>
    <w:rsid w:val="000F254D"/>
    <w:rsid w:val="000F317D"/>
    <w:rsid w:val="000F5341"/>
    <w:rsid w:val="000F5AD9"/>
    <w:rsid w:val="001002D8"/>
    <w:rsid w:val="00107A8A"/>
    <w:rsid w:val="00115B90"/>
    <w:rsid w:val="00122983"/>
    <w:rsid w:val="00125DB4"/>
    <w:rsid w:val="00132754"/>
    <w:rsid w:val="001334DD"/>
    <w:rsid w:val="001429F4"/>
    <w:rsid w:val="00151DC5"/>
    <w:rsid w:val="001540CF"/>
    <w:rsid w:val="00157411"/>
    <w:rsid w:val="001646F6"/>
    <w:rsid w:val="00180BB3"/>
    <w:rsid w:val="00194854"/>
    <w:rsid w:val="00197107"/>
    <w:rsid w:val="00197312"/>
    <w:rsid w:val="001A52A5"/>
    <w:rsid w:val="001B1B69"/>
    <w:rsid w:val="001B43AB"/>
    <w:rsid w:val="001B7050"/>
    <w:rsid w:val="001C41D2"/>
    <w:rsid w:val="001D184B"/>
    <w:rsid w:val="001D296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4731"/>
    <w:rsid w:val="00265B71"/>
    <w:rsid w:val="002660BC"/>
    <w:rsid w:val="002703DB"/>
    <w:rsid w:val="00275C57"/>
    <w:rsid w:val="00276C2E"/>
    <w:rsid w:val="002800DD"/>
    <w:rsid w:val="002807E5"/>
    <w:rsid w:val="00281505"/>
    <w:rsid w:val="00281F6D"/>
    <w:rsid w:val="00282157"/>
    <w:rsid w:val="00284B2B"/>
    <w:rsid w:val="00287F3D"/>
    <w:rsid w:val="002946A4"/>
    <w:rsid w:val="00296ECD"/>
    <w:rsid w:val="00297AC2"/>
    <w:rsid w:val="002A2910"/>
    <w:rsid w:val="002A45C3"/>
    <w:rsid w:val="002C06E7"/>
    <w:rsid w:val="002C28C2"/>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44505"/>
    <w:rsid w:val="00354949"/>
    <w:rsid w:val="003609D7"/>
    <w:rsid w:val="00362D5B"/>
    <w:rsid w:val="00362DC1"/>
    <w:rsid w:val="00364272"/>
    <w:rsid w:val="003719E6"/>
    <w:rsid w:val="00372272"/>
    <w:rsid w:val="00373C13"/>
    <w:rsid w:val="003812D5"/>
    <w:rsid w:val="0038280F"/>
    <w:rsid w:val="00384774"/>
    <w:rsid w:val="003A4089"/>
    <w:rsid w:val="003B2BC3"/>
    <w:rsid w:val="003B392B"/>
    <w:rsid w:val="003E156F"/>
    <w:rsid w:val="003E703C"/>
    <w:rsid w:val="003F21E5"/>
    <w:rsid w:val="00400544"/>
    <w:rsid w:val="00402E4D"/>
    <w:rsid w:val="00412D22"/>
    <w:rsid w:val="004136C5"/>
    <w:rsid w:val="0041386B"/>
    <w:rsid w:val="00416BA3"/>
    <w:rsid w:val="00417671"/>
    <w:rsid w:val="004178FA"/>
    <w:rsid w:val="00417DA2"/>
    <w:rsid w:val="004225DE"/>
    <w:rsid w:val="004226E9"/>
    <w:rsid w:val="00425A66"/>
    <w:rsid w:val="00430738"/>
    <w:rsid w:val="00441AD4"/>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54C3"/>
    <w:rsid w:val="004E7DA5"/>
    <w:rsid w:val="004F3F3C"/>
    <w:rsid w:val="004F6371"/>
    <w:rsid w:val="005052EC"/>
    <w:rsid w:val="0050550F"/>
    <w:rsid w:val="00513EA7"/>
    <w:rsid w:val="00516571"/>
    <w:rsid w:val="005275B0"/>
    <w:rsid w:val="005308EB"/>
    <w:rsid w:val="005327E5"/>
    <w:rsid w:val="00546F12"/>
    <w:rsid w:val="005501B1"/>
    <w:rsid w:val="00553BA1"/>
    <w:rsid w:val="005567E0"/>
    <w:rsid w:val="0056238C"/>
    <w:rsid w:val="00562CCC"/>
    <w:rsid w:val="00566851"/>
    <w:rsid w:val="00567A49"/>
    <w:rsid w:val="00577E65"/>
    <w:rsid w:val="005843F8"/>
    <w:rsid w:val="00594E12"/>
    <w:rsid w:val="00596504"/>
    <w:rsid w:val="005B22D7"/>
    <w:rsid w:val="005B238B"/>
    <w:rsid w:val="005B600E"/>
    <w:rsid w:val="005B7822"/>
    <w:rsid w:val="005C400D"/>
    <w:rsid w:val="005C4AA9"/>
    <w:rsid w:val="005C503A"/>
    <w:rsid w:val="005D2441"/>
    <w:rsid w:val="005D2BB9"/>
    <w:rsid w:val="005E4032"/>
    <w:rsid w:val="005F12D1"/>
    <w:rsid w:val="00607D09"/>
    <w:rsid w:val="00615C7B"/>
    <w:rsid w:val="00616655"/>
    <w:rsid w:val="00616FBE"/>
    <w:rsid w:val="00617AE9"/>
    <w:rsid w:val="00622050"/>
    <w:rsid w:val="006232D0"/>
    <w:rsid w:val="00626616"/>
    <w:rsid w:val="006334AA"/>
    <w:rsid w:val="00633639"/>
    <w:rsid w:val="00640981"/>
    <w:rsid w:val="0064475B"/>
    <w:rsid w:val="00647807"/>
    <w:rsid w:val="00680158"/>
    <w:rsid w:val="006913D2"/>
    <w:rsid w:val="006957D8"/>
    <w:rsid w:val="006979E5"/>
    <w:rsid w:val="006A5F51"/>
    <w:rsid w:val="006A7075"/>
    <w:rsid w:val="006B2F24"/>
    <w:rsid w:val="006C12C8"/>
    <w:rsid w:val="006C7CB5"/>
    <w:rsid w:val="006D5BDA"/>
    <w:rsid w:val="006D7E12"/>
    <w:rsid w:val="006F55CA"/>
    <w:rsid w:val="00701A95"/>
    <w:rsid w:val="00706B35"/>
    <w:rsid w:val="00707D3A"/>
    <w:rsid w:val="00717EF2"/>
    <w:rsid w:val="00730E14"/>
    <w:rsid w:val="00731219"/>
    <w:rsid w:val="00734E09"/>
    <w:rsid w:val="00740C3C"/>
    <w:rsid w:val="007410FD"/>
    <w:rsid w:val="007456FD"/>
    <w:rsid w:val="00745D4D"/>
    <w:rsid w:val="00746831"/>
    <w:rsid w:val="00746EEB"/>
    <w:rsid w:val="007543F6"/>
    <w:rsid w:val="00757B23"/>
    <w:rsid w:val="007639DD"/>
    <w:rsid w:val="00767126"/>
    <w:rsid w:val="00770002"/>
    <w:rsid w:val="007733CE"/>
    <w:rsid w:val="007740B5"/>
    <w:rsid w:val="007743D3"/>
    <w:rsid w:val="007808F3"/>
    <w:rsid w:val="00783E98"/>
    <w:rsid w:val="00784F76"/>
    <w:rsid w:val="007854CD"/>
    <w:rsid w:val="00787225"/>
    <w:rsid w:val="00791B0C"/>
    <w:rsid w:val="007960EE"/>
    <w:rsid w:val="007A7E8D"/>
    <w:rsid w:val="007B0738"/>
    <w:rsid w:val="007B2C7F"/>
    <w:rsid w:val="007B567F"/>
    <w:rsid w:val="007C4FB6"/>
    <w:rsid w:val="007D0E64"/>
    <w:rsid w:val="007D4C47"/>
    <w:rsid w:val="007D7FD9"/>
    <w:rsid w:val="007E2A4C"/>
    <w:rsid w:val="007F0591"/>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B6DDB"/>
    <w:rsid w:val="008C1A0D"/>
    <w:rsid w:val="008C1B32"/>
    <w:rsid w:val="008C4818"/>
    <w:rsid w:val="008C685C"/>
    <w:rsid w:val="008D59D4"/>
    <w:rsid w:val="008F2AE1"/>
    <w:rsid w:val="008F3128"/>
    <w:rsid w:val="008F43D1"/>
    <w:rsid w:val="008F6B46"/>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82020"/>
    <w:rsid w:val="009848F2"/>
    <w:rsid w:val="00987B93"/>
    <w:rsid w:val="00994A05"/>
    <w:rsid w:val="00994D6B"/>
    <w:rsid w:val="009A4835"/>
    <w:rsid w:val="009B02A3"/>
    <w:rsid w:val="009B4EC1"/>
    <w:rsid w:val="009C13F5"/>
    <w:rsid w:val="009C4022"/>
    <w:rsid w:val="009C6B67"/>
    <w:rsid w:val="009D0521"/>
    <w:rsid w:val="009D0E30"/>
    <w:rsid w:val="009D3A6F"/>
    <w:rsid w:val="009D479A"/>
    <w:rsid w:val="009D6661"/>
    <w:rsid w:val="009D7165"/>
    <w:rsid w:val="009E1896"/>
    <w:rsid w:val="009E23F3"/>
    <w:rsid w:val="009E690F"/>
    <w:rsid w:val="009F3DFE"/>
    <w:rsid w:val="009F68F7"/>
    <w:rsid w:val="00A1065E"/>
    <w:rsid w:val="00A110F9"/>
    <w:rsid w:val="00A1240E"/>
    <w:rsid w:val="00A12967"/>
    <w:rsid w:val="00A138D7"/>
    <w:rsid w:val="00A13B67"/>
    <w:rsid w:val="00A168C4"/>
    <w:rsid w:val="00A17B32"/>
    <w:rsid w:val="00A36643"/>
    <w:rsid w:val="00A370E2"/>
    <w:rsid w:val="00A45249"/>
    <w:rsid w:val="00A45CB2"/>
    <w:rsid w:val="00A468DC"/>
    <w:rsid w:val="00A46E86"/>
    <w:rsid w:val="00A53732"/>
    <w:rsid w:val="00A552C4"/>
    <w:rsid w:val="00A55806"/>
    <w:rsid w:val="00A56CDE"/>
    <w:rsid w:val="00A61854"/>
    <w:rsid w:val="00A667EE"/>
    <w:rsid w:val="00A77727"/>
    <w:rsid w:val="00A80BE1"/>
    <w:rsid w:val="00A843B7"/>
    <w:rsid w:val="00A87857"/>
    <w:rsid w:val="00A907C3"/>
    <w:rsid w:val="00A970D2"/>
    <w:rsid w:val="00AA44B5"/>
    <w:rsid w:val="00AA5DC4"/>
    <w:rsid w:val="00AB3AE7"/>
    <w:rsid w:val="00AD2AE9"/>
    <w:rsid w:val="00AD545A"/>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946DD"/>
    <w:rsid w:val="00BB0078"/>
    <w:rsid w:val="00BB5183"/>
    <w:rsid w:val="00BC3E12"/>
    <w:rsid w:val="00BD4DA7"/>
    <w:rsid w:val="00BD5DF7"/>
    <w:rsid w:val="00BE4087"/>
    <w:rsid w:val="00BE731C"/>
    <w:rsid w:val="00BF1316"/>
    <w:rsid w:val="00C05871"/>
    <w:rsid w:val="00C15C34"/>
    <w:rsid w:val="00C22525"/>
    <w:rsid w:val="00C25E10"/>
    <w:rsid w:val="00C32A69"/>
    <w:rsid w:val="00C43441"/>
    <w:rsid w:val="00C47221"/>
    <w:rsid w:val="00C56538"/>
    <w:rsid w:val="00C5684B"/>
    <w:rsid w:val="00C72DFB"/>
    <w:rsid w:val="00C764D5"/>
    <w:rsid w:val="00C82864"/>
    <w:rsid w:val="00C82890"/>
    <w:rsid w:val="00C84C2F"/>
    <w:rsid w:val="00C87367"/>
    <w:rsid w:val="00C973AA"/>
    <w:rsid w:val="00CA001C"/>
    <w:rsid w:val="00CA1199"/>
    <w:rsid w:val="00CA21DA"/>
    <w:rsid w:val="00CA239A"/>
    <w:rsid w:val="00CA7FFA"/>
    <w:rsid w:val="00CB58DC"/>
    <w:rsid w:val="00CC03AA"/>
    <w:rsid w:val="00CC04A2"/>
    <w:rsid w:val="00CC07F8"/>
    <w:rsid w:val="00CC3E0D"/>
    <w:rsid w:val="00CD18DF"/>
    <w:rsid w:val="00CD5605"/>
    <w:rsid w:val="00CD74E8"/>
    <w:rsid w:val="00CE0383"/>
    <w:rsid w:val="00CE217F"/>
    <w:rsid w:val="00CF0E98"/>
    <w:rsid w:val="00CF5349"/>
    <w:rsid w:val="00CF6E47"/>
    <w:rsid w:val="00CF74EC"/>
    <w:rsid w:val="00D02EA3"/>
    <w:rsid w:val="00D07C01"/>
    <w:rsid w:val="00D22B5A"/>
    <w:rsid w:val="00D24030"/>
    <w:rsid w:val="00D33858"/>
    <w:rsid w:val="00D40645"/>
    <w:rsid w:val="00D42278"/>
    <w:rsid w:val="00D42803"/>
    <w:rsid w:val="00D45A4A"/>
    <w:rsid w:val="00D50412"/>
    <w:rsid w:val="00D53D28"/>
    <w:rsid w:val="00D5468B"/>
    <w:rsid w:val="00D551B9"/>
    <w:rsid w:val="00D5596B"/>
    <w:rsid w:val="00D56539"/>
    <w:rsid w:val="00D566BC"/>
    <w:rsid w:val="00D617D8"/>
    <w:rsid w:val="00D65CAD"/>
    <w:rsid w:val="00D66C5D"/>
    <w:rsid w:val="00D66ED0"/>
    <w:rsid w:val="00D66FA3"/>
    <w:rsid w:val="00D84BE5"/>
    <w:rsid w:val="00D90731"/>
    <w:rsid w:val="00D9500F"/>
    <w:rsid w:val="00DB4AE0"/>
    <w:rsid w:val="00DB7B5C"/>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45D3B"/>
    <w:rsid w:val="00E5025A"/>
    <w:rsid w:val="00E5642A"/>
    <w:rsid w:val="00E6513D"/>
    <w:rsid w:val="00E653D6"/>
    <w:rsid w:val="00E66E69"/>
    <w:rsid w:val="00E67286"/>
    <w:rsid w:val="00E73C1A"/>
    <w:rsid w:val="00E75785"/>
    <w:rsid w:val="00E8137F"/>
    <w:rsid w:val="00E83BBC"/>
    <w:rsid w:val="00E9559E"/>
    <w:rsid w:val="00EA2A9D"/>
    <w:rsid w:val="00EB31D3"/>
    <w:rsid w:val="00EB6346"/>
    <w:rsid w:val="00EB6EB5"/>
    <w:rsid w:val="00EC0855"/>
    <w:rsid w:val="00ED3556"/>
    <w:rsid w:val="00ED3BDA"/>
    <w:rsid w:val="00ED6421"/>
    <w:rsid w:val="00EE3B7E"/>
    <w:rsid w:val="00EE6A5A"/>
    <w:rsid w:val="00EF32B6"/>
    <w:rsid w:val="00EF4821"/>
    <w:rsid w:val="00F115BF"/>
    <w:rsid w:val="00F12BC6"/>
    <w:rsid w:val="00F244BF"/>
    <w:rsid w:val="00F26CCF"/>
    <w:rsid w:val="00F27400"/>
    <w:rsid w:val="00F32081"/>
    <w:rsid w:val="00F43024"/>
    <w:rsid w:val="00F463C7"/>
    <w:rsid w:val="00F5081D"/>
    <w:rsid w:val="00F50E86"/>
    <w:rsid w:val="00F56BED"/>
    <w:rsid w:val="00F605AB"/>
    <w:rsid w:val="00F61060"/>
    <w:rsid w:val="00F62842"/>
    <w:rsid w:val="00F645D6"/>
    <w:rsid w:val="00F77123"/>
    <w:rsid w:val="00F87A09"/>
    <w:rsid w:val="00FA03BC"/>
    <w:rsid w:val="00FA394E"/>
    <w:rsid w:val="00FA6A4A"/>
    <w:rsid w:val="00FB037F"/>
    <w:rsid w:val="00FB126F"/>
    <w:rsid w:val="00FB3213"/>
    <w:rsid w:val="00FB4348"/>
    <w:rsid w:val="00FB55C5"/>
    <w:rsid w:val="00FB6DC9"/>
    <w:rsid w:val="00FB7056"/>
    <w:rsid w:val="00FB7C1D"/>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7B2C7F"/>
    <w:pPr>
      <w:ind w:left="720"/>
      <w:contextualSpacing/>
    </w:pPr>
  </w:style>
  <w:style w:type="paragraph" w:customStyle="1" w:styleId="Default">
    <w:name w:val="Default"/>
    <w:rsid w:val="003E703C"/>
    <w:pPr>
      <w:autoSpaceDE w:val="0"/>
      <w:autoSpaceDN w:val="0"/>
      <w:adjustRightInd w:val="0"/>
    </w:pPr>
    <w:rPr>
      <w:rFonts w:ascii="Palatino Linotype" w:hAnsi="Palatino Linotype" w:cs="Palatino Linotype"/>
      <w:color w:val="000000"/>
      <w:sz w:val="24"/>
      <w:szCs w:val="24"/>
      <w:lang w:val="it-IT"/>
    </w:rPr>
  </w:style>
  <w:style w:type="table" w:styleId="Grigliatabellachiara">
    <w:name w:val="Grid Table Light"/>
    <w:basedOn w:val="Tabellanormale"/>
    <w:uiPriority w:val="40"/>
    <w:rsid w:val="003E70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Carpredefinitoparagrafo"/>
    <w:rsid w:val="0044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40065">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38076971">
      <w:bodyDiv w:val="1"/>
      <w:marLeft w:val="0"/>
      <w:marRight w:val="0"/>
      <w:marTop w:val="0"/>
      <w:marBottom w:val="0"/>
      <w:divBdr>
        <w:top w:val="none" w:sz="0" w:space="0" w:color="auto"/>
        <w:left w:val="none" w:sz="0" w:space="0" w:color="auto"/>
        <w:bottom w:val="none" w:sz="0" w:space="0" w:color="auto"/>
        <w:right w:val="none" w:sz="0" w:space="0" w:color="auto"/>
      </w:divBdr>
    </w:div>
    <w:div w:id="674186404">
      <w:bodyDiv w:val="1"/>
      <w:marLeft w:val="0"/>
      <w:marRight w:val="0"/>
      <w:marTop w:val="0"/>
      <w:marBottom w:val="0"/>
      <w:divBdr>
        <w:top w:val="none" w:sz="0" w:space="0" w:color="auto"/>
        <w:left w:val="none" w:sz="0" w:space="0" w:color="auto"/>
        <w:bottom w:val="none" w:sz="0" w:space="0" w:color="auto"/>
        <w:right w:val="none" w:sz="0" w:space="0" w:color="auto"/>
      </w:divBdr>
    </w:div>
    <w:div w:id="886721158">
      <w:bodyDiv w:val="1"/>
      <w:marLeft w:val="0"/>
      <w:marRight w:val="0"/>
      <w:marTop w:val="0"/>
      <w:marBottom w:val="0"/>
      <w:divBdr>
        <w:top w:val="none" w:sz="0" w:space="0" w:color="auto"/>
        <w:left w:val="none" w:sz="0" w:space="0" w:color="auto"/>
        <w:bottom w:val="none" w:sz="0" w:space="0" w:color="auto"/>
        <w:right w:val="none" w:sz="0" w:space="0" w:color="auto"/>
      </w:divBdr>
    </w:div>
    <w:div w:id="1030760421">
      <w:bodyDiv w:val="1"/>
      <w:marLeft w:val="0"/>
      <w:marRight w:val="0"/>
      <w:marTop w:val="0"/>
      <w:marBottom w:val="0"/>
      <w:divBdr>
        <w:top w:val="none" w:sz="0" w:space="0" w:color="auto"/>
        <w:left w:val="none" w:sz="0" w:space="0" w:color="auto"/>
        <w:bottom w:val="none" w:sz="0" w:space="0" w:color="auto"/>
        <w:right w:val="none" w:sz="0" w:space="0" w:color="auto"/>
      </w:divBdr>
    </w:div>
    <w:div w:id="1075321471">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83075">
      <w:bodyDiv w:val="1"/>
      <w:marLeft w:val="0"/>
      <w:marRight w:val="0"/>
      <w:marTop w:val="0"/>
      <w:marBottom w:val="0"/>
      <w:divBdr>
        <w:top w:val="none" w:sz="0" w:space="0" w:color="auto"/>
        <w:left w:val="none" w:sz="0" w:space="0" w:color="auto"/>
        <w:bottom w:val="none" w:sz="0" w:space="0" w:color="auto"/>
        <w:right w:val="none" w:sz="0" w:space="0" w:color="auto"/>
      </w:divBdr>
    </w:div>
    <w:div w:id="1839887077">
      <w:bodyDiv w:val="1"/>
      <w:marLeft w:val="0"/>
      <w:marRight w:val="0"/>
      <w:marTop w:val="0"/>
      <w:marBottom w:val="0"/>
      <w:divBdr>
        <w:top w:val="none" w:sz="0" w:space="0" w:color="auto"/>
        <w:left w:val="none" w:sz="0" w:space="0" w:color="auto"/>
        <w:bottom w:val="none" w:sz="0" w:space="0" w:color="auto"/>
        <w:right w:val="none" w:sz="0" w:space="0" w:color="auto"/>
      </w:divBdr>
    </w:div>
    <w:div w:id="1936134467">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27976268">
      <w:bodyDiv w:val="1"/>
      <w:marLeft w:val="0"/>
      <w:marRight w:val="0"/>
      <w:marTop w:val="0"/>
      <w:marBottom w:val="0"/>
      <w:divBdr>
        <w:top w:val="none" w:sz="0" w:space="0" w:color="auto"/>
        <w:left w:val="none" w:sz="0" w:space="0" w:color="auto"/>
        <w:bottom w:val="none" w:sz="0" w:space="0" w:color="auto"/>
        <w:right w:val="none" w:sz="0" w:space="0" w:color="auto"/>
      </w:divBdr>
    </w:div>
    <w:div w:id="21068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542</TotalTime>
  <Pages>8</Pages>
  <Words>2064</Words>
  <Characters>11767</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13804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Rossana Strippoli</cp:lastModifiedBy>
  <cp:revision>68</cp:revision>
  <cp:lastPrinted>2015-09-03T03:20:00Z</cp:lastPrinted>
  <dcterms:created xsi:type="dcterms:W3CDTF">2022-05-10T16:20:00Z</dcterms:created>
  <dcterms:modified xsi:type="dcterms:W3CDTF">2022-07-01T10:13:00Z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