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7E01F1FF" w14:textId="7BF6710A" w:rsidR="00E63652" w:rsidRPr="00554A13" w:rsidRDefault="00E63652" w:rsidP="00E63652">
      <w:pPr>
        <w:rPr>
          <w:b/>
          <w:sz w:val="28"/>
          <w:lang w:val="it-IT"/>
        </w:rPr>
      </w:pPr>
      <w:r>
        <w:rPr>
          <w:b/>
          <w:sz w:val="28"/>
        </w:rPr>
        <w:t>M</w:t>
      </w:r>
      <w:r w:rsidRPr="00E63652">
        <w:rPr>
          <w:b/>
          <w:sz w:val="28"/>
        </w:rPr>
        <w:t xml:space="preserve">odelling the leather industry waste from the circular economy perspective. </w:t>
      </w:r>
      <w:r w:rsidRPr="00554A13">
        <w:rPr>
          <w:b/>
          <w:sz w:val="28"/>
          <w:lang w:val="it-IT"/>
        </w:rPr>
        <w:t xml:space="preserve">A </w:t>
      </w:r>
      <w:proofErr w:type="spellStart"/>
      <w:r w:rsidRPr="00554A13">
        <w:rPr>
          <w:b/>
          <w:sz w:val="28"/>
          <w:lang w:val="it-IT"/>
        </w:rPr>
        <w:t>depth</w:t>
      </w:r>
      <w:proofErr w:type="spellEnd"/>
      <w:r w:rsidRPr="00554A13">
        <w:rPr>
          <w:b/>
          <w:sz w:val="28"/>
          <w:lang w:val="it-IT"/>
        </w:rPr>
        <w:t>-review.</w:t>
      </w:r>
    </w:p>
    <w:p w14:paraId="0AA38F2B" w14:textId="77777777" w:rsidR="009848F2" w:rsidRPr="00554A13" w:rsidRDefault="009848F2" w:rsidP="009848F2">
      <w:pPr>
        <w:pStyle w:val="ChapterTitle"/>
        <w:tabs>
          <w:tab w:val="left" w:pos="5812"/>
          <w:tab w:val="left" w:pos="5954"/>
          <w:tab w:val="left" w:pos="6096"/>
          <w:tab w:val="left" w:pos="6237"/>
        </w:tabs>
        <w:spacing w:after="0" w:line="240" w:lineRule="auto"/>
        <w:ind w:left="0" w:right="-28"/>
        <w:jc w:val="left"/>
        <w:rPr>
          <w:sz w:val="28"/>
          <w:lang w:val="it-IT"/>
        </w:rPr>
      </w:pPr>
    </w:p>
    <w:p w14:paraId="3FB827C2" w14:textId="490DB823" w:rsidR="002F7330" w:rsidRPr="00E63652" w:rsidRDefault="00E63652" w:rsidP="00D66ED0">
      <w:pPr>
        <w:pStyle w:val="Author"/>
        <w:spacing w:line="276" w:lineRule="auto"/>
        <w:rPr>
          <w:sz w:val="24"/>
          <w:lang w:val="it-IT"/>
        </w:rPr>
      </w:pPr>
      <w:r w:rsidRPr="00E63652">
        <w:rPr>
          <w:sz w:val="24"/>
          <w:lang w:val="it-IT"/>
        </w:rPr>
        <w:t>Sara Burdi</w:t>
      </w:r>
      <w:r w:rsidRPr="00E63652">
        <w:rPr>
          <w:sz w:val="24"/>
          <w:vertAlign w:val="superscript"/>
          <w:lang w:val="it-IT"/>
        </w:rPr>
        <w:t>1</w:t>
      </w:r>
      <w:r w:rsidR="009F68F7" w:rsidRPr="00E63652">
        <w:rPr>
          <w:sz w:val="24"/>
          <w:lang w:val="it-IT"/>
        </w:rPr>
        <w:t xml:space="preserve">, </w:t>
      </w:r>
      <w:bookmarkStart w:id="0" w:name="_Hlk105499872"/>
      <w:r>
        <w:rPr>
          <w:sz w:val="24"/>
          <w:lang w:val="it-IT"/>
        </w:rPr>
        <w:t>Tiziana Crovella</w:t>
      </w:r>
      <w:r>
        <w:rPr>
          <w:sz w:val="24"/>
          <w:vertAlign w:val="superscript"/>
          <w:lang w:val="it-IT"/>
        </w:rPr>
        <w:t>2</w:t>
      </w:r>
      <w:bookmarkEnd w:id="0"/>
      <w:r w:rsidR="009F68F7" w:rsidRPr="00E63652">
        <w:rPr>
          <w:sz w:val="24"/>
          <w:lang w:val="it-IT"/>
        </w:rPr>
        <w:t>,</w:t>
      </w:r>
      <w:r w:rsidRPr="00E63652">
        <w:rPr>
          <w:lang w:val="it-IT"/>
        </w:rPr>
        <w:t xml:space="preserve"> </w:t>
      </w:r>
      <w:r>
        <w:rPr>
          <w:sz w:val="24"/>
          <w:lang w:val="it-IT"/>
        </w:rPr>
        <w:t>Andrea Pontrandolfo</w:t>
      </w:r>
      <w:r>
        <w:rPr>
          <w:sz w:val="24"/>
          <w:vertAlign w:val="superscript"/>
          <w:lang w:val="it-IT"/>
        </w:rPr>
        <w:t>3</w:t>
      </w:r>
      <w:r w:rsidR="00D07C01" w:rsidRPr="00E63652">
        <w:rPr>
          <w:sz w:val="24"/>
          <w:lang w:val="it-IT"/>
        </w:rPr>
        <w:t>,</w:t>
      </w:r>
      <w:r w:rsidRPr="00E63652">
        <w:rPr>
          <w:lang w:val="it-IT"/>
        </w:rPr>
        <w:t xml:space="preserve"> </w:t>
      </w:r>
      <w:r>
        <w:rPr>
          <w:sz w:val="24"/>
          <w:lang w:val="it-IT"/>
        </w:rPr>
        <w:t>Annarita Paiano</w:t>
      </w:r>
      <w:r>
        <w:rPr>
          <w:sz w:val="24"/>
          <w:vertAlign w:val="superscript"/>
          <w:lang w:val="it-IT"/>
        </w:rPr>
        <w:t>4</w:t>
      </w:r>
      <w:r w:rsidR="00D07C01" w:rsidRPr="00E63652">
        <w:rPr>
          <w:sz w:val="24"/>
          <w:lang w:val="it-IT"/>
        </w:rPr>
        <w:t xml:space="preserve"> </w:t>
      </w:r>
    </w:p>
    <w:p w14:paraId="464D60A7" w14:textId="0B84667D" w:rsidR="00214440" w:rsidRDefault="00D8196E" w:rsidP="00D8196E">
      <w:pPr>
        <w:jc w:val="center"/>
        <w:rPr>
          <w:i/>
          <w:snapToGrid w:val="0"/>
          <w:sz w:val="20"/>
          <w:lang w:val="it-IT"/>
        </w:rPr>
      </w:pPr>
      <w:r w:rsidRPr="00D8196E">
        <w:rPr>
          <w:i/>
          <w:snapToGrid w:val="0"/>
          <w:sz w:val="20"/>
          <w:vertAlign w:val="superscript"/>
          <w:lang w:val="it-IT"/>
        </w:rPr>
        <w:t xml:space="preserve">1,2,3,4 </w:t>
      </w:r>
      <w:r w:rsidRPr="00D8196E">
        <w:rPr>
          <w:i/>
          <w:snapToGrid w:val="0"/>
          <w:sz w:val="20"/>
          <w:lang w:val="it-IT"/>
        </w:rPr>
        <w:t>Dipartimento di Economia, Management e Diritto dell’Impresa</w:t>
      </w:r>
    </w:p>
    <w:p w14:paraId="715C7E4F" w14:textId="77777777" w:rsidR="00D8196E" w:rsidRPr="00D8196E" w:rsidRDefault="00D8196E" w:rsidP="00D8196E">
      <w:pPr>
        <w:jc w:val="center"/>
        <w:rPr>
          <w:i/>
          <w:snapToGrid w:val="0"/>
          <w:sz w:val="20"/>
          <w:vertAlign w:val="superscript"/>
          <w:lang w:val="it-IT"/>
        </w:rPr>
      </w:pPr>
    </w:p>
    <w:p w14:paraId="2181B678" w14:textId="3B26DDCA" w:rsidR="009848F2" w:rsidRPr="00B91743" w:rsidRDefault="00D8196E" w:rsidP="009848F2">
      <w:pPr>
        <w:pStyle w:val="Affiliation"/>
        <w:spacing w:line="276" w:lineRule="auto"/>
        <w:rPr>
          <w:lang w:val="it-IT"/>
        </w:rPr>
      </w:pPr>
      <w:r w:rsidRPr="00B91743">
        <w:rPr>
          <w:szCs w:val="16"/>
          <w:vertAlign w:val="superscript"/>
          <w:lang w:val="it-IT"/>
        </w:rPr>
        <w:t>1</w:t>
      </w:r>
      <w:hyperlink r:id="rId11" w:history="1">
        <w:bookmarkStart w:id="1" w:name="_Hlk105582487"/>
        <w:r w:rsidR="00B91743" w:rsidRPr="00B91743">
          <w:rPr>
            <w:rStyle w:val="Collegamentoipertestuale"/>
            <w:lang w:val="it-IT"/>
          </w:rPr>
          <w:t>sara.burdi@uniba.i</w:t>
        </w:r>
        <w:bookmarkEnd w:id="1"/>
        <w:r w:rsidR="00B91743" w:rsidRPr="00B91743">
          <w:rPr>
            <w:rStyle w:val="Collegamentoipertestuale"/>
            <w:lang w:val="it-IT"/>
          </w:rPr>
          <w:t>t</w:t>
        </w:r>
      </w:hyperlink>
      <w:r w:rsidR="00B91743" w:rsidRPr="00B91743">
        <w:rPr>
          <w:lang w:val="it-IT"/>
        </w:rPr>
        <w:t xml:space="preserve"> ; </w:t>
      </w:r>
      <w:hyperlink r:id="rId12" w:history="1">
        <w:r w:rsidR="00B91743" w:rsidRPr="00B91743">
          <w:rPr>
            <w:rStyle w:val="Collegamentoipertestuale"/>
            <w:vertAlign w:val="superscript"/>
            <w:lang w:val="it-IT"/>
          </w:rPr>
          <w:t>2</w:t>
        </w:r>
        <w:r w:rsidR="00B91743" w:rsidRPr="00B91743">
          <w:rPr>
            <w:rStyle w:val="Collegamentoipertestuale"/>
            <w:lang w:val="it-IT"/>
          </w:rPr>
          <w:t>tiziana.crovella@uniba.it</w:t>
        </w:r>
      </w:hyperlink>
      <w:r w:rsidR="00B91743" w:rsidRPr="00B91743">
        <w:rPr>
          <w:lang w:val="it-IT"/>
        </w:rPr>
        <w:t xml:space="preserve"> 0000-0002-0451-5576; </w:t>
      </w:r>
      <w:hyperlink r:id="rId13" w:history="1">
        <w:r w:rsidR="00B91743" w:rsidRPr="00B91743">
          <w:rPr>
            <w:rStyle w:val="Collegamentoipertestuale"/>
            <w:vertAlign w:val="superscript"/>
            <w:lang w:val="it-IT"/>
          </w:rPr>
          <w:t>3</w:t>
        </w:r>
        <w:r w:rsidR="00B91743" w:rsidRPr="00B91743">
          <w:rPr>
            <w:rStyle w:val="Collegamentoipertestuale"/>
            <w:lang w:val="it-IT"/>
          </w:rPr>
          <w:t>andrea.pontrandolfo@uniba.it</w:t>
        </w:r>
      </w:hyperlink>
      <w:r w:rsidR="00B91743" w:rsidRPr="00B91743">
        <w:rPr>
          <w:lang w:val="it-IT"/>
        </w:rPr>
        <w:t xml:space="preserve"> 0000-0003-4807-508X; </w:t>
      </w:r>
      <w:hyperlink r:id="rId14" w:history="1">
        <w:r w:rsidR="00B91743" w:rsidRPr="00B91743">
          <w:rPr>
            <w:rStyle w:val="Collegamentoipertestuale"/>
            <w:vertAlign w:val="superscript"/>
            <w:lang w:val="it-IT"/>
          </w:rPr>
          <w:t>4</w:t>
        </w:r>
        <w:r w:rsidR="00B91743" w:rsidRPr="00B91743">
          <w:rPr>
            <w:rStyle w:val="Collegamentoipertestuale"/>
            <w:lang w:val="it-IT"/>
          </w:rPr>
          <w:t>annarita.paiano@uniba.it</w:t>
        </w:r>
      </w:hyperlink>
      <w:r w:rsidR="00B91743" w:rsidRPr="00B91743">
        <w:rPr>
          <w:lang w:val="it-IT"/>
        </w:rPr>
        <w:t xml:space="preserve"> 0000-0001-7718-538X</w:t>
      </w:r>
      <w:r w:rsidR="00A12967" w:rsidRPr="00B91743">
        <w:rPr>
          <w:lang w:val="it-IT"/>
        </w:rPr>
        <w:t xml:space="preserve">; </w:t>
      </w:r>
    </w:p>
    <w:p w14:paraId="0841DE3B" w14:textId="79B0C081" w:rsidR="002F7330" w:rsidRPr="009848F2" w:rsidRDefault="009848F2" w:rsidP="009848F2">
      <w:pPr>
        <w:pStyle w:val="Affiliation"/>
        <w:spacing w:line="276" w:lineRule="auto"/>
        <w:jc w:val="both"/>
      </w:pPr>
      <w:r w:rsidRPr="009848F2">
        <w:t>Corresponding author</w:t>
      </w:r>
      <w:r>
        <w:t xml:space="preserve">: </w:t>
      </w:r>
      <w:r w:rsidR="00991566">
        <w:t>Sara Burdi</w:t>
      </w:r>
      <w:r w:rsidRPr="009848F2">
        <w:t xml:space="preserve">, </w:t>
      </w:r>
      <w:hyperlink r:id="rId15" w:history="1">
        <w:r w:rsidR="00991566" w:rsidRPr="00804300">
          <w:rPr>
            <w:rStyle w:val="Collegamentoipertestuale"/>
          </w:rPr>
          <w:t>sara.burdi@uniba.it</w:t>
        </w:r>
      </w:hyperlink>
      <w:r w:rsidR="00991566">
        <w:t xml:space="preserve"> </w:t>
      </w:r>
      <w:r w:rsidR="009F68F7" w:rsidRPr="009848F2">
        <w:t>.</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8240"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CF02331" id="Connettore diritto 50"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1DCE6C7D" w14:textId="4647C25C" w:rsidR="00E63652" w:rsidRDefault="004225DE" w:rsidP="00E63652">
      <w:pPr>
        <w:spacing w:line="276" w:lineRule="auto"/>
        <w:rPr>
          <w:snapToGrid w:val="0"/>
        </w:rPr>
      </w:pPr>
      <w:r w:rsidRPr="004225DE">
        <w:rPr>
          <w:b/>
        </w:rPr>
        <w:t>Abstract.</w:t>
      </w:r>
      <w:r w:rsidRPr="004225DE">
        <w:t xml:space="preserve"> </w:t>
      </w:r>
      <w:r w:rsidR="00E63652" w:rsidRPr="00E63652">
        <w:rPr>
          <w:snapToGrid w:val="0"/>
        </w:rPr>
        <w:t>The tanning industry is a</w:t>
      </w:r>
      <w:r w:rsidR="00977C26">
        <w:rPr>
          <w:snapToGrid w:val="0"/>
        </w:rPr>
        <w:t xml:space="preserve"> significant</w:t>
      </w:r>
      <w:r w:rsidR="00E63652" w:rsidRPr="00E63652">
        <w:rPr>
          <w:snapToGrid w:val="0"/>
        </w:rPr>
        <w:t xml:space="preserve"> economic sector in Italy, </w:t>
      </w:r>
      <w:r w:rsidR="00554A13">
        <w:rPr>
          <w:snapToGrid w:val="0"/>
        </w:rPr>
        <w:t>but also</w:t>
      </w:r>
      <w:r w:rsidR="00E63652" w:rsidRPr="00E63652">
        <w:rPr>
          <w:snapToGrid w:val="0"/>
        </w:rPr>
        <w:t xml:space="preserve"> </w:t>
      </w:r>
      <w:r w:rsidR="00554A13">
        <w:rPr>
          <w:snapToGrid w:val="0"/>
        </w:rPr>
        <w:t>a source</w:t>
      </w:r>
      <w:r w:rsidR="00E63652" w:rsidRPr="00E63652">
        <w:rPr>
          <w:snapToGrid w:val="0"/>
        </w:rPr>
        <w:t xml:space="preserve"> of high environmental impacts. Many studies </w:t>
      </w:r>
      <w:r w:rsidR="00554A13">
        <w:rPr>
          <w:snapToGrid w:val="0"/>
        </w:rPr>
        <w:t>underline</w:t>
      </w:r>
      <w:r w:rsidR="00E63652" w:rsidRPr="00E63652">
        <w:rPr>
          <w:snapToGrid w:val="0"/>
        </w:rPr>
        <w:t xml:space="preserve">d the </w:t>
      </w:r>
      <w:r w:rsidR="00554A13">
        <w:rPr>
          <w:snapToGrid w:val="0"/>
        </w:rPr>
        <w:t>issues</w:t>
      </w:r>
      <w:r w:rsidR="00E63652" w:rsidRPr="00E63652">
        <w:rPr>
          <w:snapToGrid w:val="0"/>
        </w:rPr>
        <w:t xml:space="preserve"> of each phase of the leather production cycle, looking for more eco</w:t>
      </w:r>
      <w:r w:rsidR="00554A13">
        <w:rPr>
          <w:snapToGrid w:val="0"/>
        </w:rPr>
        <w:t>friendly</w:t>
      </w:r>
      <w:r w:rsidR="00E63652" w:rsidRPr="00E63652">
        <w:rPr>
          <w:snapToGrid w:val="0"/>
        </w:rPr>
        <w:t xml:space="preserve"> solutions. This research was encouraged by the Sustainable Development Goals set by the 2030 Agenda, in particular goals 12 and 13 which respectively promote responsible consumption and production and the fight against climate change. In support of these goals, the application of circular economy</w:t>
      </w:r>
      <w:r w:rsidR="00715837">
        <w:rPr>
          <w:snapToGrid w:val="0"/>
        </w:rPr>
        <w:t xml:space="preserve"> (CE)</w:t>
      </w:r>
      <w:r w:rsidR="00E63652" w:rsidRPr="00E63652">
        <w:rPr>
          <w:snapToGrid w:val="0"/>
        </w:rPr>
        <w:t xml:space="preserve"> practices allows both a reduction of the environmental impact and economic savings. The tanning industry indeed produces a huge amount of liquid and solid waste, and the </w:t>
      </w:r>
      <w:r w:rsidR="00715837">
        <w:rPr>
          <w:snapToGrid w:val="0"/>
        </w:rPr>
        <w:t>CE</w:t>
      </w:r>
      <w:r w:rsidR="00E63652" w:rsidRPr="00E63652">
        <w:rPr>
          <w:snapToGrid w:val="0"/>
        </w:rPr>
        <w:t xml:space="preserve"> model allows both the prevention and the recovery of such waste. </w:t>
      </w:r>
      <w:r w:rsidR="00457B72" w:rsidRPr="00457B72">
        <w:rPr>
          <w:snapToGrid w:val="0"/>
        </w:rPr>
        <w:t xml:space="preserve">This paper provides a review of the potential applications of the </w:t>
      </w:r>
      <w:r w:rsidR="0098053A">
        <w:rPr>
          <w:snapToGrid w:val="0"/>
        </w:rPr>
        <w:t>CE</w:t>
      </w:r>
      <w:r w:rsidR="00457B72" w:rsidRPr="00457B72">
        <w:rPr>
          <w:snapToGrid w:val="0"/>
        </w:rPr>
        <w:t xml:space="preserve"> to the tanning sector through the design of eco-sustainable products and the reuse of waste as secondary raw materials within the same or other production processes.</w:t>
      </w:r>
      <w:r w:rsidR="00265987">
        <w:rPr>
          <w:snapToGrid w:val="0"/>
        </w:rPr>
        <w:t xml:space="preserve"> </w:t>
      </w:r>
      <w:r w:rsidR="00E63652" w:rsidRPr="00E63652">
        <w:rPr>
          <w:snapToGrid w:val="0"/>
        </w:rPr>
        <w:t xml:space="preserve">The use of biological, chemical, and thermal techniques allows for a high degree of reducing waste production and recycling of secondary materials with a significant </w:t>
      </w:r>
      <w:r w:rsidR="00977C26" w:rsidRPr="00E63652">
        <w:rPr>
          <w:snapToGrid w:val="0"/>
        </w:rPr>
        <w:t>decrease</w:t>
      </w:r>
      <w:r w:rsidR="00E63652" w:rsidRPr="00E63652">
        <w:rPr>
          <w:snapToGrid w:val="0"/>
        </w:rPr>
        <w:t xml:space="preserve"> </w:t>
      </w:r>
      <w:r w:rsidR="002B2344">
        <w:rPr>
          <w:snapToGrid w:val="0"/>
        </w:rPr>
        <w:t>of the</w:t>
      </w:r>
      <w:r w:rsidR="00E63652" w:rsidRPr="00E63652">
        <w:rPr>
          <w:snapToGrid w:val="0"/>
        </w:rPr>
        <w:t xml:space="preserve"> environmental pollution. </w:t>
      </w:r>
    </w:p>
    <w:p w14:paraId="1F445683" w14:textId="77777777" w:rsidR="00D96F38" w:rsidRPr="00E63652" w:rsidRDefault="00D96F38" w:rsidP="00E63652">
      <w:pPr>
        <w:spacing w:line="276" w:lineRule="auto"/>
        <w:rPr>
          <w:snapToGrid w:val="0"/>
        </w:rPr>
      </w:pPr>
    </w:p>
    <w:p w14:paraId="20AF9FE5" w14:textId="2734DC74"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076BE5">
        <w:rPr>
          <w:snapToGrid/>
          <w:sz w:val="22"/>
        </w:rPr>
        <w:t>C</w:t>
      </w:r>
      <w:r w:rsidR="00076BE5" w:rsidRPr="00076BE5">
        <w:rPr>
          <w:snapToGrid/>
          <w:sz w:val="22"/>
        </w:rPr>
        <w:t>ircular economy, leather waste, environmental impact</w:t>
      </w:r>
      <w:r w:rsidR="00076BE5">
        <w:rPr>
          <w:snapToGrid/>
          <w:sz w:val="22"/>
        </w:rPr>
        <w:t>.</w:t>
      </w:r>
    </w:p>
    <w:p w14:paraId="228DBA20" w14:textId="48DDE6F6" w:rsidR="00964B60" w:rsidRPr="00B51091" w:rsidRDefault="007B567F" w:rsidP="00B51091">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58241"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3FB2630" id="Connettore diritto 51"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strokecolor="black [3200]" strokeweight="1.5pt">
                <v:stroke joinstyle="miter"/>
              </v:line>
            </w:pict>
          </mc:Fallback>
        </mc:AlternateContent>
      </w:r>
    </w:p>
    <w:p w14:paraId="08A90E0F" w14:textId="77777777" w:rsidR="00402BA4" w:rsidRDefault="00402BA4" w:rsidP="00402BA4">
      <w:pPr>
        <w:pStyle w:val="Reference"/>
        <w:numPr>
          <w:ilvl w:val="0"/>
          <w:numId w:val="0"/>
        </w:numPr>
        <w:tabs>
          <w:tab w:val="clear" w:pos="346"/>
        </w:tabs>
        <w:spacing w:line="276" w:lineRule="auto"/>
        <w:ind w:left="403" w:hanging="115"/>
        <w:rPr>
          <w:b/>
          <w:bCs/>
          <w:sz w:val="24"/>
          <w:szCs w:val="24"/>
        </w:rPr>
      </w:pPr>
    </w:p>
    <w:p w14:paraId="363496EB" w14:textId="77777777" w:rsidR="00402BA4" w:rsidRDefault="00402BA4" w:rsidP="00402BA4">
      <w:pPr>
        <w:pStyle w:val="Reference"/>
        <w:numPr>
          <w:ilvl w:val="0"/>
          <w:numId w:val="0"/>
        </w:numPr>
        <w:tabs>
          <w:tab w:val="clear" w:pos="346"/>
        </w:tabs>
        <w:spacing w:line="276" w:lineRule="auto"/>
        <w:ind w:left="403" w:hanging="115"/>
        <w:rPr>
          <w:b/>
          <w:bCs/>
          <w:sz w:val="24"/>
          <w:szCs w:val="24"/>
        </w:rPr>
      </w:pPr>
    </w:p>
    <w:p w14:paraId="660B2AF9" w14:textId="77777777" w:rsidR="00402BA4" w:rsidRDefault="00402BA4" w:rsidP="00402BA4">
      <w:pPr>
        <w:pStyle w:val="Reference"/>
        <w:numPr>
          <w:ilvl w:val="0"/>
          <w:numId w:val="0"/>
        </w:numPr>
        <w:tabs>
          <w:tab w:val="clear" w:pos="346"/>
        </w:tabs>
        <w:spacing w:line="276" w:lineRule="auto"/>
        <w:ind w:left="403" w:hanging="115"/>
        <w:rPr>
          <w:b/>
          <w:bCs/>
          <w:sz w:val="24"/>
          <w:szCs w:val="24"/>
        </w:rPr>
      </w:pPr>
    </w:p>
    <w:p w14:paraId="25BD1E75" w14:textId="77777777" w:rsidR="00402BA4" w:rsidRDefault="00402BA4" w:rsidP="00402BA4">
      <w:pPr>
        <w:pStyle w:val="Reference"/>
        <w:numPr>
          <w:ilvl w:val="0"/>
          <w:numId w:val="0"/>
        </w:numPr>
        <w:tabs>
          <w:tab w:val="clear" w:pos="346"/>
        </w:tabs>
        <w:spacing w:line="276" w:lineRule="auto"/>
        <w:ind w:left="403" w:hanging="115"/>
        <w:rPr>
          <w:b/>
          <w:bCs/>
          <w:sz w:val="24"/>
          <w:szCs w:val="24"/>
        </w:rPr>
      </w:pPr>
    </w:p>
    <w:p w14:paraId="652F2A69" w14:textId="21FA972D" w:rsidR="00D52B5B" w:rsidRPr="005D2D44" w:rsidRDefault="00A23B36" w:rsidP="00335C58">
      <w:pPr>
        <w:pStyle w:val="Reference"/>
        <w:numPr>
          <w:ilvl w:val="1"/>
          <w:numId w:val="11"/>
        </w:numPr>
        <w:tabs>
          <w:tab w:val="clear" w:pos="346"/>
        </w:tabs>
        <w:spacing w:line="276" w:lineRule="auto"/>
        <w:rPr>
          <w:b/>
          <w:bCs/>
          <w:sz w:val="22"/>
          <w:szCs w:val="22"/>
        </w:rPr>
      </w:pPr>
      <w:r w:rsidRPr="005D2D44">
        <w:rPr>
          <w:b/>
          <w:bCs/>
          <w:sz w:val="22"/>
          <w:szCs w:val="22"/>
        </w:rPr>
        <w:lastRenderedPageBreak/>
        <w:t>Intr</w:t>
      </w:r>
      <w:r w:rsidR="007A7813" w:rsidRPr="005D2D44">
        <w:rPr>
          <w:b/>
          <w:bCs/>
          <w:sz w:val="22"/>
          <w:szCs w:val="22"/>
        </w:rPr>
        <w:t xml:space="preserve">oduction </w:t>
      </w:r>
    </w:p>
    <w:p w14:paraId="2761D2C8" w14:textId="10473EC4" w:rsidR="00964B60" w:rsidRPr="00A03D83" w:rsidRDefault="00A53513" w:rsidP="009047CC">
      <w:pPr>
        <w:pStyle w:val="Abstract"/>
        <w:tabs>
          <w:tab w:val="left" w:pos="6379"/>
        </w:tabs>
        <w:spacing w:line="276" w:lineRule="auto"/>
        <w:ind w:left="0" w:right="-30"/>
        <w:rPr>
          <w:strike/>
          <w:snapToGrid/>
          <w:sz w:val="24"/>
        </w:rPr>
      </w:pPr>
      <w:r>
        <w:rPr>
          <w:snapToGrid/>
          <w:sz w:val="24"/>
        </w:rPr>
        <w:t>Currently, c</w:t>
      </w:r>
      <w:r w:rsidR="00964B60" w:rsidRPr="002F667F">
        <w:rPr>
          <w:snapToGrid/>
          <w:sz w:val="24"/>
        </w:rPr>
        <w:t>orporate sustainability is a requirement for maintaining</w:t>
      </w:r>
      <w:r>
        <w:rPr>
          <w:snapToGrid/>
          <w:sz w:val="24"/>
        </w:rPr>
        <w:t xml:space="preserve"> </w:t>
      </w:r>
      <w:r w:rsidR="00964B60" w:rsidRPr="002F667F">
        <w:rPr>
          <w:snapToGrid/>
          <w:sz w:val="24"/>
        </w:rPr>
        <w:t>an industrial economy that achieves a sustainable competitive advantage. The latter has changed its configuration</w:t>
      </w:r>
      <w:r w:rsidR="002B2344">
        <w:rPr>
          <w:snapToGrid/>
          <w:sz w:val="24"/>
        </w:rPr>
        <w:t xml:space="preserve"> and</w:t>
      </w:r>
      <w:r w:rsidR="00964B60" w:rsidRPr="002F667F">
        <w:rPr>
          <w:snapToGrid/>
          <w:sz w:val="24"/>
        </w:rPr>
        <w:t xml:space="preserve"> it </w:t>
      </w:r>
      <w:r w:rsidR="002B2344">
        <w:rPr>
          <w:snapToGrid/>
          <w:sz w:val="24"/>
        </w:rPr>
        <w:t>consists of</w:t>
      </w:r>
      <w:r w:rsidR="00964B60" w:rsidRPr="002F667F">
        <w:rPr>
          <w:snapToGrid/>
          <w:sz w:val="24"/>
        </w:rPr>
        <w:t xml:space="preserve"> not only an economic but also a social and, above all, environmental component. The economic strategy adopted by the market, </w:t>
      </w:r>
      <w:r w:rsidR="002B2344">
        <w:rPr>
          <w:snapToGrid/>
          <w:sz w:val="24"/>
        </w:rPr>
        <w:t>indeed</w:t>
      </w:r>
      <w:r w:rsidR="00964B60" w:rsidRPr="002F667F">
        <w:rPr>
          <w:snapToGrid/>
          <w:sz w:val="24"/>
        </w:rPr>
        <w:t xml:space="preserve">, is no longer based on the linear model </w:t>
      </w:r>
      <w:r w:rsidR="002B2344" w:rsidRPr="002F667F">
        <w:rPr>
          <w:snapToGrid/>
          <w:sz w:val="24"/>
        </w:rPr>
        <w:t>centered</w:t>
      </w:r>
      <w:r w:rsidR="00964B60" w:rsidRPr="002F667F">
        <w:rPr>
          <w:snapToGrid/>
          <w:sz w:val="24"/>
        </w:rPr>
        <w:t xml:space="preserve"> on the exploitation of resources until they are exhausted, on mass consumption and on the accumulation of waste. </w:t>
      </w:r>
      <w:r w:rsidR="00314BCB">
        <w:rPr>
          <w:snapToGrid/>
          <w:sz w:val="24"/>
        </w:rPr>
        <w:t xml:space="preserve">The current and sustainable model proposed </w:t>
      </w:r>
      <w:r w:rsidR="00964B60" w:rsidRPr="002F667F">
        <w:rPr>
          <w:snapToGrid/>
          <w:sz w:val="24"/>
        </w:rPr>
        <w:t>is the circular economy model</w:t>
      </w:r>
      <w:r w:rsidR="00EC772D">
        <w:rPr>
          <w:snapToGrid/>
          <w:sz w:val="24"/>
        </w:rPr>
        <w:t>,</w:t>
      </w:r>
      <w:r w:rsidR="00964B60" w:rsidRPr="002F667F">
        <w:rPr>
          <w:snapToGrid/>
          <w:sz w:val="24"/>
        </w:rPr>
        <w:t xml:space="preserve"> which </w:t>
      </w:r>
      <w:r w:rsidR="0032401C">
        <w:rPr>
          <w:snapToGrid/>
          <w:sz w:val="24"/>
        </w:rPr>
        <w:t xml:space="preserve">mainly </w:t>
      </w:r>
      <w:r w:rsidR="00964B60" w:rsidRPr="002F667F">
        <w:rPr>
          <w:snapToGrid/>
          <w:sz w:val="24"/>
        </w:rPr>
        <w:t xml:space="preserve">provides for the reuse </w:t>
      </w:r>
      <w:r w:rsidR="00DE20CF" w:rsidRPr="002F667F">
        <w:rPr>
          <w:snapToGrid/>
          <w:sz w:val="24"/>
        </w:rPr>
        <w:t xml:space="preserve">of </w:t>
      </w:r>
      <w:r w:rsidR="00DE20CF">
        <w:rPr>
          <w:snapToGrid/>
          <w:sz w:val="24"/>
        </w:rPr>
        <w:t>waste</w:t>
      </w:r>
      <w:r w:rsidR="00EC772D">
        <w:rPr>
          <w:snapToGrid/>
          <w:sz w:val="24"/>
        </w:rPr>
        <w:t xml:space="preserve"> as secondary raw material</w:t>
      </w:r>
      <w:r w:rsidR="0032401C">
        <w:rPr>
          <w:snapToGrid/>
          <w:sz w:val="24"/>
        </w:rPr>
        <w:t>s</w:t>
      </w:r>
      <w:r w:rsidR="00125AD6" w:rsidRPr="00125AD6">
        <w:rPr>
          <w:snapToGrid/>
          <w:sz w:val="24"/>
        </w:rPr>
        <w:t xml:space="preserve">. </w:t>
      </w:r>
    </w:p>
    <w:p w14:paraId="6EE006D7" w14:textId="2FAB8327" w:rsidR="00964B60" w:rsidRPr="0032401C" w:rsidRDefault="00964B60" w:rsidP="009047CC">
      <w:pPr>
        <w:pStyle w:val="Abstract"/>
        <w:tabs>
          <w:tab w:val="left" w:pos="6379"/>
        </w:tabs>
        <w:spacing w:line="276" w:lineRule="auto"/>
        <w:ind w:left="0" w:right="-30"/>
        <w:rPr>
          <w:snapToGrid/>
          <w:sz w:val="24"/>
        </w:rPr>
      </w:pPr>
      <w:r w:rsidRPr="002F667F">
        <w:rPr>
          <w:snapToGrid/>
          <w:sz w:val="24"/>
        </w:rPr>
        <w:t xml:space="preserve">Tanned leather is </w:t>
      </w:r>
      <w:r w:rsidR="0032401C">
        <w:rPr>
          <w:snapToGrid/>
          <w:sz w:val="24"/>
        </w:rPr>
        <w:t>characterized by</w:t>
      </w:r>
      <w:r w:rsidRPr="002F667F">
        <w:rPr>
          <w:snapToGrid/>
          <w:sz w:val="24"/>
        </w:rPr>
        <w:t xml:space="preserve"> high</w:t>
      </w:r>
      <w:r w:rsidR="001A62A3">
        <w:rPr>
          <w:snapToGrid/>
          <w:sz w:val="24"/>
        </w:rPr>
        <w:t xml:space="preserve"> level</w:t>
      </w:r>
      <w:r w:rsidRPr="002F667F">
        <w:rPr>
          <w:snapToGrid/>
          <w:sz w:val="24"/>
        </w:rPr>
        <w:t xml:space="preserve"> manufacturing</w:t>
      </w:r>
      <w:r w:rsidR="00A03D83">
        <w:rPr>
          <w:snapToGrid/>
          <w:sz w:val="24"/>
        </w:rPr>
        <w:t xml:space="preserve"> and</w:t>
      </w:r>
      <w:r w:rsidRPr="002F667F">
        <w:rPr>
          <w:snapToGrid/>
          <w:sz w:val="24"/>
        </w:rPr>
        <w:t xml:space="preserve"> a process</w:t>
      </w:r>
      <w:r w:rsidR="0032401C">
        <w:rPr>
          <w:snapToGrid/>
          <w:sz w:val="24"/>
        </w:rPr>
        <w:t xml:space="preserve"> </w:t>
      </w:r>
      <w:r w:rsidRPr="002F667F">
        <w:rPr>
          <w:snapToGrid/>
          <w:sz w:val="24"/>
        </w:rPr>
        <w:t>handed down over time and which is known throughout the world for its</w:t>
      </w:r>
      <w:r w:rsidR="00EC4698">
        <w:rPr>
          <w:snapToGrid/>
          <w:sz w:val="24"/>
        </w:rPr>
        <w:t xml:space="preserve"> </w:t>
      </w:r>
      <w:r w:rsidRPr="002F667F">
        <w:rPr>
          <w:snapToGrid/>
          <w:sz w:val="24"/>
        </w:rPr>
        <w:t xml:space="preserve">value. </w:t>
      </w:r>
      <w:r w:rsidR="00561989">
        <w:rPr>
          <w:snapToGrid/>
          <w:sz w:val="24"/>
        </w:rPr>
        <w:t>Hence</w:t>
      </w:r>
      <w:r w:rsidR="00B06216">
        <w:rPr>
          <w:snapToGrid/>
          <w:sz w:val="24"/>
        </w:rPr>
        <w:t>,</w:t>
      </w:r>
      <w:r w:rsidR="00561989">
        <w:rPr>
          <w:snapToGrid/>
          <w:sz w:val="24"/>
        </w:rPr>
        <w:t xml:space="preserve"> t</w:t>
      </w:r>
      <w:r w:rsidRPr="002F667F">
        <w:rPr>
          <w:snapToGrid/>
          <w:sz w:val="24"/>
        </w:rPr>
        <w:t xml:space="preserve">he tanning sector </w:t>
      </w:r>
      <w:r w:rsidR="00561989">
        <w:rPr>
          <w:snapToGrid/>
          <w:sz w:val="24"/>
        </w:rPr>
        <w:t>has</w:t>
      </w:r>
      <w:r w:rsidRPr="002F667F">
        <w:rPr>
          <w:snapToGrid/>
          <w:sz w:val="24"/>
        </w:rPr>
        <w:t xml:space="preserve"> </w:t>
      </w:r>
      <w:r w:rsidR="00561989">
        <w:rPr>
          <w:snapToGrid/>
          <w:sz w:val="24"/>
        </w:rPr>
        <w:t>a significant</w:t>
      </w:r>
      <w:r w:rsidRPr="002F667F">
        <w:rPr>
          <w:snapToGrid/>
          <w:sz w:val="24"/>
        </w:rPr>
        <w:t xml:space="preserve"> economic importance,</w:t>
      </w:r>
      <w:r w:rsidR="0032401C">
        <w:rPr>
          <w:snapToGrid/>
          <w:sz w:val="24"/>
        </w:rPr>
        <w:t xml:space="preserve"> </w:t>
      </w:r>
      <w:r w:rsidRPr="002F667F">
        <w:rPr>
          <w:snapToGrid/>
          <w:sz w:val="24"/>
        </w:rPr>
        <w:t>representing a strategic segment for the manufacturing sector in Europe,</w:t>
      </w:r>
      <w:r w:rsidR="0032401C">
        <w:rPr>
          <w:snapToGrid/>
          <w:sz w:val="24"/>
        </w:rPr>
        <w:t xml:space="preserve"> </w:t>
      </w:r>
      <w:r w:rsidRPr="002F667F">
        <w:rPr>
          <w:snapToGrid/>
          <w:sz w:val="24"/>
        </w:rPr>
        <w:t>which covers 30% of global turnover</w:t>
      </w:r>
      <w:r w:rsidRPr="00B06216">
        <w:rPr>
          <w:snapToGrid/>
          <w:sz w:val="24"/>
        </w:rPr>
        <w:t xml:space="preserve">. Furthermore, </w:t>
      </w:r>
      <w:r w:rsidR="0056585E" w:rsidRPr="00B06216">
        <w:rPr>
          <w:snapToGrid/>
          <w:sz w:val="24"/>
        </w:rPr>
        <w:t>the</w:t>
      </w:r>
      <w:r w:rsidRPr="00B06216">
        <w:rPr>
          <w:snapToGrid/>
          <w:sz w:val="24"/>
        </w:rPr>
        <w:t xml:space="preserve"> finished</w:t>
      </w:r>
      <w:r w:rsidR="005A4825" w:rsidRPr="00B06216">
        <w:rPr>
          <w:snapToGrid/>
          <w:sz w:val="24"/>
        </w:rPr>
        <w:t xml:space="preserve"> </w:t>
      </w:r>
      <w:r w:rsidRPr="00B06216">
        <w:rPr>
          <w:snapToGrid/>
          <w:sz w:val="24"/>
        </w:rPr>
        <w:t xml:space="preserve">leather </w:t>
      </w:r>
      <w:r w:rsidR="0056585E" w:rsidRPr="00B06216">
        <w:rPr>
          <w:snapToGrid/>
          <w:sz w:val="24"/>
        </w:rPr>
        <w:t xml:space="preserve">chain </w:t>
      </w:r>
      <w:r w:rsidRPr="00B06216">
        <w:rPr>
          <w:snapToGrid/>
          <w:sz w:val="24"/>
        </w:rPr>
        <w:t>generates a value creation boost of 125 billion euros in turnover</w:t>
      </w:r>
      <w:r w:rsidR="0056585E" w:rsidRPr="00B06216">
        <w:rPr>
          <w:snapToGrid/>
          <w:sz w:val="24"/>
        </w:rPr>
        <w:t xml:space="preserve"> </w:t>
      </w:r>
      <w:r w:rsidRPr="00B06216">
        <w:rPr>
          <w:snapToGrid/>
          <w:sz w:val="24"/>
        </w:rPr>
        <w:t>for downstream producers.</w:t>
      </w:r>
      <w:r w:rsidR="006D4A80" w:rsidRPr="00B06216">
        <w:rPr>
          <w:snapToGrid/>
          <w:sz w:val="24"/>
        </w:rPr>
        <w:t xml:space="preserve"> In Italy,</w:t>
      </w:r>
      <w:r w:rsidR="005A4825" w:rsidRPr="00B06216">
        <w:rPr>
          <w:snapToGrid/>
          <w:sz w:val="24"/>
        </w:rPr>
        <w:t xml:space="preserve"> </w:t>
      </w:r>
      <w:r w:rsidR="00181B08" w:rsidRPr="00B06216">
        <w:rPr>
          <w:snapToGrid/>
          <w:sz w:val="24"/>
        </w:rPr>
        <w:t xml:space="preserve">the value of production amounts to 3.5 billion euros with volumes of 97 million </w:t>
      </w:r>
      <w:r w:rsidR="009D54D8" w:rsidRPr="00B06216">
        <w:rPr>
          <w:snapToGrid/>
          <w:sz w:val="24"/>
        </w:rPr>
        <w:t>m</w:t>
      </w:r>
      <w:r w:rsidR="009D54D8" w:rsidRPr="00B06216">
        <w:rPr>
          <w:snapToGrid/>
          <w:sz w:val="24"/>
          <w:vertAlign w:val="superscript"/>
        </w:rPr>
        <w:t xml:space="preserve">2 </w:t>
      </w:r>
      <w:r w:rsidR="00181B08" w:rsidRPr="00B06216">
        <w:rPr>
          <w:snapToGrid/>
          <w:sz w:val="24"/>
        </w:rPr>
        <w:t xml:space="preserve">of finished leathers. </w:t>
      </w:r>
      <w:r w:rsidR="00DB1FC8" w:rsidRPr="00B06216">
        <w:rPr>
          <w:snapToGrid/>
          <w:sz w:val="24"/>
        </w:rPr>
        <w:t xml:space="preserve">It </w:t>
      </w:r>
      <w:proofErr w:type="gramStart"/>
      <w:r w:rsidR="00DB1FC8" w:rsidRPr="00B06216">
        <w:rPr>
          <w:snapToGrid/>
          <w:sz w:val="24"/>
        </w:rPr>
        <w:t>has to</w:t>
      </w:r>
      <w:proofErr w:type="gramEnd"/>
      <w:r w:rsidR="00DB1FC8" w:rsidRPr="00B06216">
        <w:rPr>
          <w:snapToGrid/>
          <w:sz w:val="24"/>
        </w:rPr>
        <w:t xml:space="preserve"> be stressed that</w:t>
      </w:r>
      <w:r w:rsidR="005A4825" w:rsidRPr="00B06216">
        <w:rPr>
          <w:snapToGrid/>
          <w:sz w:val="24"/>
        </w:rPr>
        <w:t xml:space="preserve"> </w:t>
      </w:r>
      <w:r w:rsidR="00DB1FC8" w:rsidRPr="00B06216">
        <w:rPr>
          <w:snapToGrid/>
          <w:sz w:val="24"/>
        </w:rPr>
        <w:t>a certain amount</w:t>
      </w:r>
      <w:r w:rsidR="00EE4568" w:rsidRPr="00B06216">
        <w:rPr>
          <w:snapToGrid/>
          <w:sz w:val="24"/>
        </w:rPr>
        <w:t xml:space="preserve"> of waste</w:t>
      </w:r>
      <w:r w:rsidR="005A4825" w:rsidRPr="00B06216">
        <w:rPr>
          <w:snapToGrid/>
          <w:sz w:val="24"/>
        </w:rPr>
        <w:t xml:space="preserve"> </w:t>
      </w:r>
      <w:r w:rsidRPr="00B06216">
        <w:rPr>
          <w:snapToGrid/>
          <w:sz w:val="24"/>
        </w:rPr>
        <w:t xml:space="preserve">directly proportional to the volumes of </w:t>
      </w:r>
      <w:r w:rsidR="005A4825" w:rsidRPr="00B06216">
        <w:rPr>
          <w:snapToGrid/>
          <w:sz w:val="24"/>
        </w:rPr>
        <w:t>production</w:t>
      </w:r>
      <w:r w:rsidR="00DB1FC8" w:rsidRPr="00B06216">
        <w:rPr>
          <w:snapToGrid/>
          <w:sz w:val="24"/>
        </w:rPr>
        <w:t xml:space="preserve"> has generated</w:t>
      </w:r>
      <w:r w:rsidRPr="00B06216">
        <w:rPr>
          <w:snapToGrid/>
          <w:sz w:val="24"/>
        </w:rPr>
        <w:t>, with an average of 2.63 kg per m</w:t>
      </w:r>
      <w:r w:rsidRPr="00B06216">
        <w:rPr>
          <w:snapToGrid/>
          <w:sz w:val="24"/>
          <w:vertAlign w:val="superscript"/>
        </w:rPr>
        <w:t>2</w:t>
      </w:r>
      <w:r w:rsidRPr="00B06216">
        <w:rPr>
          <w:snapToGrid/>
          <w:sz w:val="24"/>
        </w:rPr>
        <w:t xml:space="preserve"> of finished leather. Leather manufacturing could be defined as one of the oldest examples of circular economy, as well</w:t>
      </w:r>
      <w:r w:rsidRPr="002F667F">
        <w:rPr>
          <w:snapToGrid/>
          <w:sz w:val="24"/>
        </w:rPr>
        <w:t xml:space="preserve"> as being a natural and biodegradable material (SER, 2020). However, </w:t>
      </w:r>
      <w:proofErr w:type="gramStart"/>
      <w:r w:rsidR="00BB1DD1">
        <w:rPr>
          <w:snapToGrid/>
          <w:sz w:val="24"/>
        </w:rPr>
        <w:t>in order to</w:t>
      </w:r>
      <w:proofErr w:type="gramEnd"/>
      <w:r w:rsidR="00BB1DD1">
        <w:rPr>
          <w:snapToGrid/>
          <w:sz w:val="24"/>
        </w:rPr>
        <w:t xml:space="preserve"> produce the finished leather, </w:t>
      </w:r>
      <w:r w:rsidRPr="002F667F">
        <w:rPr>
          <w:snapToGrid/>
          <w:sz w:val="24"/>
        </w:rPr>
        <w:t>the raw material requires</w:t>
      </w:r>
      <w:r w:rsidR="00BB1DD1">
        <w:rPr>
          <w:snapToGrid/>
          <w:sz w:val="24"/>
        </w:rPr>
        <w:t xml:space="preserve"> </w:t>
      </w:r>
      <w:r w:rsidRPr="002F667F">
        <w:rPr>
          <w:snapToGrid/>
          <w:sz w:val="24"/>
        </w:rPr>
        <w:t>a series of processes present</w:t>
      </w:r>
      <w:r w:rsidR="00BB1DD1">
        <w:rPr>
          <w:snapToGrid/>
          <w:sz w:val="24"/>
        </w:rPr>
        <w:t>ing</w:t>
      </w:r>
      <w:r w:rsidRPr="002F667F">
        <w:rPr>
          <w:snapToGrid/>
          <w:sz w:val="24"/>
        </w:rPr>
        <w:t xml:space="preserve"> multiple environmental critical</w:t>
      </w:r>
      <w:r w:rsidR="00AC3E52">
        <w:rPr>
          <w:snapToGrid/>
          <w:sz w:val="24"/>
        </w:rPr>
        <w:t xml:space="preserve"> issues</w:t>
      </w:r>
      <w:r w:rsidRPr="002F667F">
        <w:rPr>
          <w:snapToGrid/>
          <w:sz w:val="24"/>
        </w:rPr>
        <w:t>. Therefore, the benefits of recycling the waste leather deriving from animals destined for slaughter are outweighed by the polluting effects caused by its production process.</w:t>
      </w:r>
    </w:p>
    <w:p w14:paraId="23734B30" w14:textId="443107CD" w:rsidR="00964B60" w:rsidRPr="002F667F" w:rsidRDefault="00964B60" w:rsidP="002F667F">
      <w:pPr>
        <w:pStyle w:val="Abstract"/>
        <w:tabs>
          <w:tab w:val="left" w:pos="6379"/>
        </w:tabs>
        <w:spacing w:line="276" w:lineRule="auto"/>
        <w:ind w:left="0" w:right="-30"/>
        <w:rPr>
          <w:snapToGrid/>
          <w:sz w:val="24"/>
        </w:rPr>
      </w:pPr>
      <w:r w:rsidRPr="002F667F">
        <w:rPr>
          <w:snapToGrid/>
          <w:sz w:val="24"/>
        </w:rPr>
        <w:t>Specifically, the various processing stages of the production cycle that transform</w:t>
      </w:r>
      <w:r w:rsidR="0086428F">
        <w:rPr>
          <w:snapToGrid/>
          <w:sz w:val="24"/>
        </w:rPr>
        <w:t xml:space="preserve"> </w:t>
      </w:r>
      <w:r w:rsidR="0086428F" w:rsidRPr="00593BED">
        <w:rPr>
          <w:snapToGrid/>
          <w:sz w:val="24"/>
        </w:rPr>
        <w:t>1</w:t>
      </w:r>
      <w:r w:rsidR="00DB1FC8" w:rsidRPr="00593BED">
        <w:rPr>
          <w:snapToGrid/>
          <w:sz w:val="24"/>
        </w:rPr>
        <w:t xml:space="preserve"> </w:t>
      </w:r>
      <w:r w:rsidR="0086428F" w:rsidRPr="00593BED">
        <w:rPr>
          <w:snapToGrid/>
          <w:sz w:val="24"/>
        </w:rPr>
        <w:t>ton of</w:t>
      </w:r>
      <w:r w:rsidRPr="002F667F">
        <w:rPr>
          <w:snapToGrid/>
          <w:sz w:val="24"/>
        </w:rPr>
        <w:t xml:space="preserve"> raw leather into tanned leather generate an average of 15-50 m</w:t>
      </w:r>
      <w:r w:rsidRPr="0028307C">
        <w:rPr>
          <w:snapToGrid/>
          <w:sz w:val="24"/>
          <w:vertAlign w:val="superscript"/>
        </w:rPr>
        <w:t>3</w:t>
      </w:r>
      <w:r w:rsidRPr="002F667F">
        <w:rPr>
          <w:snapToGrid/>
          <w:sz w:val="24"/>
        </w:rPr>
        <w:t xml:space="preserve"> of wastewater, a range of 450-730 kg of solid waste and 500 kg of sludge deriving from wastewater treatment plants (Hu et al., 2011).  </w:t>
      </w:r>
      <w:r w:rsidR="004B13AC">
        <w:rPr>
          <w:snapToGrid/>
          <w:sz w:val="24"/>
        </w:rPr>
        <w:t>P</w:t>
      </w:r>
      <w:r w:rsidRPr="002F667F">
        <w:rPr>
          <w:snapToGrid/>
          <w:sz w:val="24"/>
        </w:rPr>
        <w:t xml:space="preserve">articular attention should be paid to the chemicals present </w:t>
      </w:r>
      <w:r w:rsidR="004B13AC">
        <w:rPr>
          <w:snapToGrid/>
          <w:sz w:val="24"/>
        </w:rPr>
        <w:t xml:space="preserve">in the wastewater and sludge, </w:t>
      </w:r>
      <w:r w:rsidR="00BB1DD1">
        <w:rPr>
          <w:snapToGrid/>
          <w:sz w:val="24"/>
        </w:rPr>
        <w:t>since</w:t>
      </w:r>
      <w:r w:rsidRPr="002F667F">
        <w:rPr>
          <w:snapToGrid/>
          <w:sz w:val="24"/>
        </w:rPr>
        <w:t xml:space="preserve"> 1 ton of raw hides includes about 240 kg of COD, 100 kg of BOD, 150 kg of suspended solids, 170 kg of sodium chloride, 80 kg of sulphate, 10 kg of </w:t>
      </w:r>
      <w:proofErr w:type="spellStart"/>
      <w:r w:rsidRPr="002F667F">
        <w:rPr>
          <w:snapToGrid/>
          <w:sz w:val="24"/>
        </w:rPr>
        <w:t>sulphide</w:t>
      </w:r>
      <w:proofErr w:type="spellEnd"/>
      <w:r w:rsidRPr="002F667F">
        <w:rPr>
          <w:snapToGrid/>
          <w:sz w:val="24"/>
        </w:rPr>
        <w:t xml:space="preserve"> and 5 kg of chromate. (</w:t>
      </w:r>
      <w:r w:rsidR="00FC77D0">
        <w:rPr>
          <w:snapToGrid/>
          <w:sz w:val="24"/>
        </w:rPr>
        <w:t>Tasca</w:t>
      </w:r>
      <w:r w:rsidRPr="002F667F">
        <w:rPr>
          <w:snapToGrid/>
          <w:sz w:val="24"/>
        </w:rPr>
        <w:t xml:space="preserve">, </w:t>
      </w:r>
      <w:r w:rsidRPr="002F667F">
        <w:rPr>
          <w:snapToGrid/>
          <w:sz w:val="24"/>
        </w:rPr>
        <w:lastRenderedPageBreak/>
        <w:t>20</w:t>
      </w:r>
      <w:r w:rsidR="00FC77D0">
        <w:rPr>
          <w:snapToGrid/>
          <w:sz w:val="24"/>
        </w:rPr>
        <w:t>19</w:t>
      </w:r>
      <w:r w:rsidRPr="002F667F">
        <w:rPr>
          <w:snapToGrid/>
          <w:sz w:val="24"/>
        </w:rPr>
        <w:t xml:space="preserve">). Overall, European cow tanneries generate around 4,105 tons of sludge per year and approximately the same amount of other solid residues </w:t>
      </w:r>
      <w:r w:rsidR="00360ED3" w:rsidRPr="00360ED3">
        <w:rPr>
          <w:snapToGrid/>
          <w:sz w:val="24"/>
        </w:rPr>
        <w:t>(Tasca, 2019).</w:t>
      </w:r>
    </w:p>
    <w:p w14:paraId="19182544" w14:textId="5AF2CD82" w:rsidR="00964B60" w:rsidRPr="002F667F" w:rsidRDefault="008646E8" w:rsidP="002F667F">
      <w:pPr>
        <w:pStyle w:val="Abstract"/>
        <w:tabs>
          <w:tab w:val="left" w:pos="6379"/>
        </w:tabs>
        <w:spacing w:line="276" w:lineRule="auto"/>
        <w:ind w:left="0" w:right="-30"/>
        <w:rPr>
          <w:snapToGrid/>
          <w:sz w:val="24"/>
        </w:rPr>
      </w:pPr>
      <w:r>
        <w:rPr>
          <w:snapToGrid/>
          <w:sz w:val="24"/>
        </w:rPr>
        <w:t>Many</w:t>
      </w:r>
      <w:r w:rsidR="00964B60" w:rsidRPr="002F667F">
        <w:rPr>
          <w:snapToGrid/>
          <w:sz w:val="24"/>
        </w:rPr>
        <w:t xml:space="preserve"> researchers stud</w:t>
      </w:r>
      <w:r>
        <w:rPr>
          <w:snapToGrid/>
          <w:sz w:val="24"/>
        </w:rPr>
        <w:t>ied</w:t>
      </w:r>
      <w:r w:rsidR="00964B60" w:rsidRPr="002F667F">
        <w:rPr>
          <w:snapToGrid/>
          <w:sz w:val="24"/>
        </w:rPr>
        <w:t xml:space="preserve"> the stages of the leather production cycle </w:t>
      </w:r>
      <w:proofErr w:type="gramStart"/>
      <w:r w:rsidR="00964B60" w:rsidRPr="002F667F">
        <w:rPr>
          <w:snapToGrid/>
          <w:sz w:val="24"/>
        </w:rPr>
        <w:t>in order to</w:t>
      </w:r>
      <w:proofErr w:type="gramEnd"/>
      <w:r w:rsidR="00964B60" w:rsidRPr="002F667F">
        <w:rPr>
          <w:snapToGrid/>
          <w:sz w:val="24"/>
        </w:rPr>
        <w:t xml:space="preserve"> identify the most </w:t>
      </w:r>
      <w:r w:rsidRPr="002F667F">
        <w:rPr>
          <w:snapToGrid/>
          <w:sz w:val="24"/>
        </w:rPr>
        <w:t xml:space="preserve">environmental </w:t>
      </w:r>
      <w:r w:rsidR="00964B60" w:rsidRPr="002F667F">
        <w:rPr>
          <w:snapToGrid/>
          <w:sz w:val="24"/>
        </w:rPr>
        <w:t xml:space="preserve">impacting. </w:t>
      </w:r>
    </w:p>
    <w:p w14:paraId="03331B82" w14:textId="3AFA3DA2" w:rsidR="002045F2" w:rsidRDefault="00964B60" w:rsidP="002F667F">
      <w:pPr>
        <w:pStyle w:val="Abstract"/>
        <w:tabs>
          <w:tab w:val="left" w:pos="6379"/>
        </w:tabs>
        <w:spacing w:line="276" w:lineRule="auto"/>
        <w:ind w:left="0" w:right="-30"/>
        <w:rPr>
          <w:snapToGrid/>
          <w:sz w:val="24"/>
        </w:rPr>
      </w:pPr>
      <w:r w:rsidRPr="002F667F">
        <w:rPr>
          <w:snapToGrid/>
          <w:sz w:val="24"/>
        </w:rPr>
        <w:t xml:space="preserve">This study </w:t>
      </w:r>
      <w:r w:rsidR="004C557F">
        <w:rPr>
          <w:snapToGrid/>
          <w:sz w:val="24"/>
        </w:rPr>
        <w:t xml:space="preserve">provides a depth review of the </w:t>
      </w:r>
      <w:r w:rsidRPr="002F667F">
        <w:rPr>
          <w:snapToGrid/>
          <w:sz w:val="24"/>
        </w:rPr>
        <w:t xml:space="preserve">clean technology innovations for the sustainability of the production </w:t>
      </w:r>
      <w:r w:rsidR="004C557F">
        <w:rPr>
          <w:snapToGrid/>
          <w:sz w:val="24"/>
        </w:rPr>
        <w:t xml:space="preserve">tanning </w:t>
      </w:r>
      <w:r w:rsidRPr="002F667F">
        <w:rPr>
          <w:snapToGrid/>
          <w:sz w:val="24"/>
        </w:rPr>
        <w:t>process aimed both at reducing the use of necessary resources and</w:t>
      </w:r>
      <w:r w:rsidR="004C557F">
        <w:rPr>
          <w:snapToGrid/>
          <w:sz w:val="24"/>
        </w:rPr>
        <w:t xml:space="preserve"> </w:t>
      </w:r>
      <w:r w:rsidRPr="002F667F">
        <w:rPr>
          <w:snapToGrid/>
          <w:sz w:val="24"/>
        </w:rPr>
        <w:t>the quantity of waste produced</w:t>
      </w:r>
      <w:r w:rsidR="004C557F" w:rsidRPr="002F667F">
        <w:rPr>
          <w:snapToGrid/>
          <w:sz w:val="24"/>
        </w:rPr>
        <w:t xml:space="preserve">, </w:t>
      </w:r>
      <w:r w:rsidR="004C557F">
        <w:rPr>
          <w:snapToGrid/>
          <w:sz w:val="24"/>
        </w:rPr>
        <w:t>notwithstanding</w:t>
      </w:r>
      <w:r w:rsidR="004C557F" w:rsidRPr="002F667F">
        <w:rPr>
          <w:snapToGrid/>
          <w:sz w:val="24"/>
        </w:rPr>
        <w:t xml:space="preserve"> improving the quality</w:t>
      </w:r>
      <w:r w:rsidRPr="002F667F">
        <w:rPr>
          <w:snapToGrid/>
          <w:sz w:val="24"/>
        </w:rPr>
        <w:t xml:space="preserve">. </w:t>
      </w:r>
      <w:r w:rsidR="001C4EC5">
        <w:rPr>
          <w:snapToGrid/>
          <w:sz w:val="24"/>
        </w:rPr>
        <w:t>Furthermore</w:t>
      </w:r>
      <w:r w:rsidR="009823F7">
        <w:rPr>
          <w:snapToGrid/>
          <w:sz w:val="24"/>
        </w:rPr>
        <w:t>,</w:t>
      </w:r>
      <w:r w:rsidR="00F06A89">
        <w:rPr>
          <w:snapToGrid/>
          <w:sz w:val="24"/>
        </w:rPr>
        <w:t xml:space="preserve"> the review</w:t>
      </w:r>
      <w:r w:rsidRPr="002F667F">
        <w:rPr>
          <w:snapToGrid/>
          <w:sz w:val="24"/>
        </w:rPr>
        <w:t xml:space="preserve"> </w:t>
      </w:r>
      <w:r w:rsidR="00946AF2">
        <w:rPr>
          <w:snapToGrid/>
          <w:sz w:val="24"/>
        </w:rPr>
        <w:t>investigated</w:t>
      </w:r>
      <w:r w:rsidR="00F06A89">
        <w:rPr>
          <w:snapToGrid/>
          <w:sz w:val="24"/>
        </w:rPr>
        <w:t xml:space="preserve"> </w:t>
      </w:r>
      <w:proofErr w:type="gramStart"/>
      <w:r w:rsidR="00F06A89">
        <w:rPr>
          <w:snapToGrid/>
          <w:sz w:val="24"/>
        </w:rPr>
        <w:t>researches</w:t>
      </w:r>
      <w:proofErr w:type="gramEnd"/>
      <w:r w:rsidR="00F06A89">
        <w:rPr>
          <w:snapToGrid/>
          <w:sz w:val="24"/>
        </w:rPr>
        <w:t xml:space="preserve"> concerning</w:t>
      </w:r>
      <w:r w:rsidRPr="002F667F">
        <w:rPr>
          <w:snapToGrid/>
          <w:sz w:val="24"/>
        </w:rPr>
        <w:t xml:space="preserve"> the technologies aim</w:t>
      </w:r>
      <w:r w:rsidR="00F06A89">
        <w:rPr>
          <w:snapToGrid/>
          <w:sz w:val="24"/>
        </w:rPr>
        <w:t>ing</w:t>
      </w:r>
      <w:r w:rsidRPr="002F667F">
        <w:rPr>
          <w:snapToGrid/>
          <w:sz w:val="24"/>
        </w:rPr>
        <w:t xml:space="preserve"> to solve the </w:t>
      </w:r>
      <w:r w:rsidR="00F06A89">
        <w:rPr>
          <w:snapToGrid/>
          <w:sz w:val="24"/>
        </w:rPr>
        <w:t>issue of</w:t>
      </w:r>
      <w:r w:rsidRPr="002F667F">
        <w:rPr>
          <w:snapToGrid/>
          <w:sz w:val="24"/>
        </w:rPr>
        <w:t xml:space="preserve"> the recycling of waste produced by the tanning industry.</w:t>
      </w:r>
      <w:bookmarkStart w:id="2" w:name="_Hlk106902608"/>
      <w:r w:rsidRPr="002F667F">
        <w:rPr>
          <w:snapToGrid/>
          <w:sz w:val="24"/>
        </w:rPr>
        <w:t xml:space="preserve"> </w:t>
      </w:r>
      <w:bookmarkEnd w:id="2"/>
    </w:p>
    <w:p w14:paraId="1E26664D" w14:textId="77777777" w:rsidR="002045F2" w:rsidRPr="002F667F" w:rsidRDefault="002045F2" w:rsidP="002F667F">
      <w:pPr>
        <w:pStyle w:val="Abstract"/>
        <w:tabs>
          <w:tab w:val="left" w:pos="6379"/>
        </w:tabs>
        <w:spacing w:line="276" w:lineRule="auto"/>
        <w:ind w:left="0" w:right="-30"/>
        <w:rPr>
          <w:snapToGrid/>
          <w:sz w:val="24"/>
        </w:rPr>
      </w:pPr>
    </w:p>
    <w:p w14:paraId="3B0B08E2" w14:textId="73EEA492" w:rsidR="00270F85" w:rsidRPr="009047CC" w:rsidRDefault="0073538D" w:rsidP="00335C58">
      <w:pPr>
        <w:pStyle w:val="Reference"/>
        <w:numPr>
          <w:ilvl w:val="1"/>
          <w:numId w:val="11"/>
        </w:numPr>
        <w:tabs>
          <w:tab w:val="clear" w:pos="346"/>
        </w:tabs>
        <w:spacing w:line="276" w:lineRule="auto"/>
        <w:rPr>
          <w:b/>
          <w:bCs/>
          <w:sz w:val="22"/>
          <w:szCs w:val="22"/>
        </w:rPr>
      </w:pPr>
      <w:r w:rsidRPr="009047CC">
        <w:rPr>
          <w:b/>
          <w:bCs/>
          <w:sz w:val="22"/>
          <w:szCs w:val="22"/>
        </w:rPr>
        <w:t xml:space="preserve">Methodology </w:t>
      </w:r>
    </w:p>
    <w:p w14:paraId="7531AB6A" w14:textId="7E9C8650" w:rsidR="000E5E4C" w:rsidRDefault="000E5E4C" w:rsidP="002F667F">
      <w:pPr>
        <w:pStyle w:val="Abstract"/>
        <w:tabs>
          <w:tab w:val="left" w:pos="6379"/>
        </w:tabs>
        <w:spacing w:line="276" w:lineRule="auto"/>
        <w:ind w:left="0" w:right="-30"/>
        <w:rPr>
          <w:snapToGrid/>
          <w:sz w:val="24"/>
        </w:rPr>
      </w:pPr>
      <w:proofErr w:type="gramStart"/>
      <w:r w:rsidRPr="000E5E4C">
        <w:rPr>
          <w:snapToGrid/>
          <w:sz w:val="24"/>
        </w:rPr>
        <w:t>Firstly</w:t>
      </w:r>
      <w:proofErr w:type="gramEnd"/>
      <w:r w:rsidR="00CE35A5">
        <w:rPr>
          <w:snapToGrid/>
          <w:sz w:val="24"/>
        </w:rPr>
        <w:t xml:space="preserve"> </w:t>
      </w:r>
      <w:r w:rsidRPr="000E5E4C">
        <w:rPr>
          <w:snapToGrid/>
          <w:sz w:val="24"/>
        </w:rPr>
        <w:t xml:space="preserve">we highlighted the inputs and outputs most required </w:t>
      </w:r>
      <w:r w:rsidR="004B13AC">
        <w:rPr>
          <w:snapToGrid/>
          <w:sz w:val="24"/>
        </w:rPr>
        <w:t>and characterized by</w:t>
      </w:r>
      <w:r w:rsidRPr="000E5E4C">
        <w:rPr>
          <w:snapToGrid/>
          <w:sz w:val="24"/>
        </w:rPr>
        <w:t xml:space="preserve"> the greatest environmental impact. Based on this assumption, we gathered scientific literature concerning the best preventive techniques and tools capable of reducing the environmental impact</w:t>
      </w:r>
      <w:r w:rsidR="009645FD">
        <w:rPr>
          <w:snapToGrid/>
          <w:sz w:val="24"/>
        </w:rPr>
        <w:t>, b</w:t>
      </w:r>
      <w:r w:rsidRPr="000E5E4C">
        <w:rPr>
          <w:snapToGrid/>
          <w:sz w:val="24"/>
        </w:rPr>
        <w:t>esides, solutions to recover production waste by redesigning it from a circular economy perspective.</w:t>
      </w:r>
    </w:p>
    <w:p w14:paraId="2D48B7DE" w14:textId="791CF6B0" w:rsidR="00E62BDB" w:rsidRPr="002F667F" w:rsidRDefault="009823F7" w:rsidP="002F667F">
      <w:pPr>
        <w:pStyle w:val="Abstract"/>
        <w:tabs>
          <w:tab w:val="left" w:pos="6379"/>
        </w:tabs>
        <w:spacing w:line="276" w:lineRule="auto"/>
        <w:ind w:left="0" w:right="-30"/>
        <w:rPr>
          <w:snapToGrid/>
          <w:sz w:val="24"/>
        </w:rPr>
      </w:pPr>
      <w:r>
        <w:rPr>
          <w:snapToGrid/>
          <w:sz w:val="24"/>
        </w:rPr>
        <w:t>M</w:t>
      </w:r>
      <w:r w:rsidR="00955B38" w:rsidRPr="002F667F">
        <w:rPr>
          <w:snapToGrid/>
          <w:sz w:val="24"/>
        </w:rPr>
        <w:t>ultiple publications were selected from different databases:</w:t>
      </w:r>
      <w:r w:rsidR="00FC22E2" w:rsidRPr="002F667F">
        <w:rPr>
          <w:snapToGrid/>
          <w:sz w:val="24"/>
        </w:rPr>
        <w:t xml:space="preserve"> </w:t>
      </w:r>
      <w:proofErr w:type="spellStart"/>
      <w:r w:rsidR="00D07496" w:rsidRPr="002F667F">
        <w:rPr>
          <w:snapToGrid/>
          <w:sz w:val="24"/>
        </w:rPr>
        <w:t>Researchgate</w:t>
      </w:r>
      <w:proofErr w:type="spellEnd"/>
      <w:r w:rsidR="00D07496" w:rsidRPr="002F667F">
        <w:rPr>
          <w:snapToGrid/>
          <w:sz w:val="24"/>
        </w:rPr>
        <w:t>, S</w:t>
      </w:r>
      <w:r w:rsidR="00955B38" w:rsidRPr="002F667F">
        <w:rPr>
          <w:snapToGrid/>
          <w:sz w:val="24"/>
        </w:rPr>
        <w:t>copus</w:t>
      </w:r>
      <w:r w:rsidR="00FC22E2" w:rsidRPr="002F667F">
        <w:rPr>
          <w:snapToGrid/>
          <w:sz w:val="24"/>
        </w:rPr>
        <w:t>,</w:t>
      </w:r>
      <w:r w:rsidR="00955B38" w:rsidRPr="002F667F">
        <w:rPr>
          <w:snapToGrid/>
          <w:sz w:val="24"/>
        </w:rPr>
        <w:t xml:space="preserve"> </w:t>
      </w:r>
      <w:r w:rsidR="001F23B6" w:rsidRPr="002F667F">
        <w:rPr>
          <w:snapToGrid/>
          <w:sz w:val="24"/>
        </w:rPr>
        <w:t>Springer</w:t>
      </w:r>
      <w:r w:rsidR="00FC22E2" w:rsidRPr="002F667F">
        <w:rPr>
          <w:snapToGrid/>
          <w:sz w:val="24"/>
        </w:rPr>
        <w:t xml:space="preserve"> and</w:t>
      </w:r>
      <w:r w:rsidR="00955B38" w:rsidRPr="002F667F">
        <w:rPr>
          <w:snapToGrid/>
          <w:sz w:val="24"/>
        </w:rPr>
        <w:t xml:space="preserve"> </w:t>
      </w:r>
      <w:r w:rsidR="00C22F79" w:rsidRPr="002F667F">
        <w:rPr>
          <w:snapToGrid/>
          <w:sz w:val="24"/>
        </w:rPr>
        <w:t>I</w:t>
      </w:r>
      <w:r w:rsidR="00873BFC" w:rsidRPr="002F667F">
        <w:rPr>
          <w:snapToGrid/>
          <w:sz w:val="24"/>
        </w:rPr>
        <w:t>SI</w:t>
      </w:r>
      <w:r w:rsidR="00C22F79" w:rsidRPr="002F667F">
        <w:rPr>
          <w:snapToGrid/>
          <w:sz w:val="24"/>
        </w:rPr>
        <w:t xml:space="preserve"> </w:t>
      </w:r>
      <w:r w:rsidR="00FC22E2" w:rsidRPr="002F667F">
        <w:rPr>
          <w:snapToGrid/>
          <w:sz w:val="24"/>
        </w:rPr>
        <w:t>W</w:t>
      </w:r>
      <w:r w:rsidR="00C22F79" w:rsidRPr="002F667F">
        <w:rPr>
          <w:snapToGrid/>
          <w:sz w:val="24"/>
        </w:rPr>
        <w:t>e</w:t>
      </w:r>
      <w:r w:rsidR="008B129D" w:rsidRPr="002F667F">
        <w:rPr>
          <w:snapToGrid/>
          <w:sz w:val="24"/>
        </w:rPr>
        <w:t xml:space="preserve">b of </w:t>
      </w:r>
      <w:r w:rsidR="00FC22E2" w:rsidRPr="002F667F">
        <w:rPr>
          <w:snapToGrid/>
          <w:sz w:val="24"/>
        </w:rPr>
        <w:t>K</w:t>
      </w:r>
      <w:r w:rsidR="008B129D" w:rsidRPr="002F667F">
        <w:rPr>
          <w:snapToGrid/>
          <w:sz w:val="24"/>
        </w:rPr>
        <w:t xml:space="preserve">nowledge </w:t>
      </w:r>
      <w:r w:rsidR="00955B38" w:rsidRPr="002F667F">
        <w:rPr>
          <w:snapToGrid/>
          <w:sz w:val="24"/>
        </w:rPr>
        <w:t xml:space="preserve">were mainly used. The </w:t>
      </w:r>
      <w:r w:rsidR="005F7D54" w:rsidRPr="002F667F">
        <w:rPr>
          <w:snapToGrid/>
          <w:sz w:val="24"/>
        </w:rPr>
        <w:t>key</w:t>
      </w:r>
      <w:r w:rsidR="00955B38" w:rsidRPr="002F667F">
        <w:rPr>
          <w:snapToGrid/>
          <w:sz w:val="24"/>
        </w:rPr>
        <w:t xml:space="preserve">words used for the bibliographic research were "leather production" </w:t>
      </w:r>
      <w:r w:rsidR="00B454DC" w:rsidRPr="002F667F">
        <w:rPr>
          <w:snapToGrid/>
          <w:sz w:val="24"/>
        </w:rPr>
        <w:t xml:space="preserve">retrieving </w:t>
      </w:r>
      <w:r w:rsidR="00955B38" w:rsidRPr="002F667F">
        <w:rPr>
          <w:snapToGrid/>
          <w:sz w:val="24"/>
        </w:rPr>
        <w:t xml:space="preserve">36,677 results, reduced to 16,613 results using "sustainable leather"; the other words that guided the research were "leather waste" obtaining 21,166 results reduced to 7,786 by adding the word "recycling". Among all the results obtained, the most suitable ones were chosen </w:t>
      </w:r>
      <w:proofErr w:type="gramStart"/>
      <w:r w:rsidR="00955B38" w:rsidRPr="002F667F">
        <w:rPr>
          <w:snapToGrid/>
          <w:sz w:val="24"/>
        </w:rPr>
        <w:t>in order to</w:t>
      </w:r>
      <w:proofErr w:type="gramEnd"/>
      <w:r w:rsidR="00955B38" w:rsidRPr="002F667F">
        <w:rPr>
          <w:snapToGrid/>
          <w:sz w:val="24"/>
        </w:rPr>
        <w:t xml:space="preserve"> produce a critical review.</w:t>
      </w:r>
    </w:p>
    <w:p w14:paraId="6404F372" w14:textId="77777777" w:rsidR="00E62BDB" w:rsidRPr="002F667F" w:rsidRDefault="00E62BDB" w:rsidP="002F667F">
      <w:pPr>
        <w:pStyle w:val="Abstract"/>
        <w:tabs>
          <w:tab w:val="left" w:pos="6379"/>
        </w:tabs>
        <w:spacing w:line="276" w:lineRule="auto"/>
        <w:ind w:left="0" w:right="-30"/>
        <w:rPr>
          <w:snapToGrid/>
          <w:sz w:val="24"/>
        </w:rPr>
      </w:pPr>
    </w:p>
    <w:p w14:paraId="2D0BEB88" w14:textId="31608BB6" w:rsidR="00964B60" w:rsidRPr="009047CC" w:rsidRDefault="00E62BDB" w:rsidP="00335C58">
      <w:pPr>
        <w:pStyle w:val="Reference"/>
        <w:numPr>
          <w:ilvl w:val="1"/>
          <w:numId w:val="11"/>
        </w:numPr>
        <w:tabs>
          <w:tab w:val="clear" w:pos="346"/>
        </w:tabs>
        <w:spacing w:line="276" w:lineRule="auto"/>
        <w:rPr>
          <w:b/>
          <w:bCs/>
          <w:sz w:val="22"/>
          <w:szCs w:val="22"/>
        </w:rPr>
      </w:pPr>
      <w:r w:rsidRPr="009047CC">
        <w:rPr>
          <w:b/>
          <w:bCs/>
          <w:sz w:val="22"/>
          <w:szCs w:val="22"/>
        </w:rPr>
        <w:t xml:space="preserve">Production’s inputs </w:t>
      </w:r>
      <w:r w:rsidR="00EA47E2" w:rsidRPr="009047CC">
        <w:rPr>
          <w:b/>
          <w:bCs/>
          <w:sz w:val="22"/>
          <w:szCs w:val="22"/>
        </w:rPr>
        <w:t>a</w:t>
      </w:r>
      <w:r w:rsidRPr="009047CC">
        <w:rPr>
          <w:b/>
          <w:bCs/>
          <w:sz w:val="22"/>
          <w:szCs w:val="22"/>
        </w:rPr>
        <w:t>nd outputs</w:t>
      </w:r>
    </w:p>
    <w:p w14:paraId="49977C5B" w14:textId="18865742" w:rsidR="00504A7C" w:rsidRPr="002F667F" w:rsidRDefault="00964B60" w:rsidP="002F667F">
      <w:pPr>
        <w:pStyle w:val="Abstract"/>
        <w:tabs>
          <w:tab w:val="left" w:pos="6379"/>
        </w:tabs>
        <w:spacing w:line="276" w:lineRule="auto"/>
        <w:ind w:left="0" w:right="-30"/>
        <w:rPr>
          <w:snapToGrid/>
          <w:sz w:val="24"/>
        </w:rPr>
      </w:pPr>
      <w:r w:rsidRPr="002F667F">
        <w:rPr>
          <w:snapToGrid/>
          <w:sz w:val="24"/>
        </w:rPr>
        <w:t>The tanning production cycle includes various operations start</w:t>
      </w:r>
      <w:r w:rsidR="0033080D">
        <w:rPr>
          <w:snapToGrid/>
          <w:sz w:val="24"/>
        </w:rPr>
        <w:t>ing</w:t>
      </w:r>
      <w:r w:rsidRPr="002F667F">
        <w:rPr>
          <w:snapToGrid/>
          <w:sz w:val="24"/>
        </w:rPr>
        <w:t xml:space="preserve"> from drying or salting, followed by the soaking necessary to rehydrate the leather and remove the salt, the calcination useful for the removal of hair and meat residues and for the preparation of the leather for the reception of tanning substances</w:t>
      </w:r>
      <w:r w:rsidR="00895BAE">
        <w:rPr>
          <w:snapToGrid/>
          <w:sz w:val="24"/>
        </w:rPr>
        <w:t xml:space="preserve">. </w:t>
      </w:r>
      <w:r w:rsidR="00371C4B">
        <w:rPr>
          <w:snapToGrid/>
          <w:sz w:val="24"/>
        </w:rPr>
        <w:t>Following</w:t>
      </w:r>
      <w:r w:rsidR="00895BAE">
        <w:rPr>
          <w:snapToGrid/>
          <w:sz w:val="24"/>
        </w:rPr>
        <w:t>, the</w:t>
      </w:r>
      <w:r w:rsidRPr="002F667F">
        <w:rPr>
          <w:snapToGrid/>
          <w:sz w:val="24"/>
        </w:rPr>
        <w:t xml:space="preserve"> deliming removes the lime previously used, </w:t>
      </w:r>
      <w:r w:rsidR="00371C4B">
        <w:rPr>
          <w:snapToGrid/>
          <w:sz w:val="24"/>
        </w:rPr>
        <w:t xml:space="preserve">whilst </w:t>
      </w:r>
      <w:r w:rsidRPr="002F667F">
        <w:rPr>
          <w:snapToGrid/>
          <w:sz w:val="24"/>
        </w:rPr>
        <w:t>the pickling reduce</w:t>
      </w:r>
      <w:r w:rsidR="00371C4B">
        <w:rPr>
          <w:snapToGrid/>
          <w:sz w:val="24"/>
        </w:rPr>
        <w:t>s</w:t>
      </w:r>
      <w:r w:rsidRPr="002F667F">
        <w:rPr>
          <w:snapToGrid/>
          <w:sz w:val="24"/>
        </w:rPr>
        <w:t xml:space="preserve"> the </w:t>
      </w:r>
      <w:r w:rsidR="00925693">
        <w:rPr>
          <w:snapToGrid/>
          <w:sz w:val="24"/>
        </w:rPr>
        <w:t>P</w:t>
      </w:r>
      <w:r w:rsidRPr="002F667F">
        <w:rPr>
          <w:snapToGrid/>
          <w:sz w:val="24"/>
        </w:rPr>
        <w:t xml:space="preserve">h of the leather, the bating allows to separate </w:t>
      </w:r>
      <w:r w:rsidRPr="002F667F">
        <w:rPr>
          <w:snapToGrid/>
          <w:sz w:val="24"/>
        </w:rPr>
        <w:lastRenderedPageBreak/>
        <w:t>the fibers of the leather</w:t>
      </w:r>
      <w:r w:rsidR="00371C4B">
        <w:rPr>
          <w:snapToGrid/>
          <w:sz w:val="24"/>
        </w:rPr>
        <w:t xml:space="preserve"> and </w:t>
      </w:r>
      <w:r w:rsidRPr="002F667F">
        <w:rPr>
          <w:snapToGrid/>
          <w:sz w:val="24"/>
        </w:rPr>
        <w:t>the degreasing remove</w:t>
      </w:r>
      <w:r w:rsidR="00371C4B">
        <w:rPr>
          <w:snapToGrid/>
          <w:sz w:val="24"/>
        </w:rPr>
        <w:t>s</w:t>
      </w:r>
      <w:r w:rsidRPr="002F667F">
        <w:rPr>
          <w:snapToGrid/>
          <w:sz w:val="24"/>
        </w:rPr>
        <w:t xml:space="preserve"> the natural fat, up to the tanning. This operation assumes a predominant role in the process giving to the leather the conditions of resistance and stability of the material</w:t>
      </w:r>
      <w:r w:rsidR="00DB040F">
        <w:rPr>
          <w:snapToGrid/>
          <w:sz w:val="24"/>
        </w:rPr>
        <w:t xml:space="preserve"> </w:t>
      </w:r>
      <w:proofErr w:type="gramStart"/>
      <w:r w:rsidR="00687B7E">
        <w:rPr>
          <w:snapToGrid/>
          <w:sz w:val="24"/>
        </w:rPr>
        <w:t>through</w:t>
      </w:r>
      <w:r w:rsidRPr="002F667F">
        <w:rPr>
          <w:snapToGrid/>
          <w:sz w:val="24"/>
        </w:rPr>
        <w:t xml:space="preserve"> the use of</w:t>
      </w:r>
      <w:proofErr w:type="gramEnd"/>
      <w:r w:rsidRPr="002F667F">
        <w:rPr>
          <w:snapToGrid/>
          <w:sz w:val="24"/>
        </w:rPr>
        <w:t xml:space="preserve"> tanning agents such as chromium or vegetable tanning agents. The post-tanning and finishing operations make the material complete with its organoleptic and aesthetic properties and, therefore, free from defects. (Covington, 2009).</w:t>
      </w:r>
    </w:p>
    <w:p w14:paraId="42A036FB" w14:textId="2C7BB430" w:rsidR="003B5353" w:rsidRPr="002F667F" w:rsidRDefault="003B5353" w:rsidP="008A792D">
      <w:pPr>
        <w:pStyle w:val="Abstract"/>
        <w:tabs>
          <w:tab w:val="left" w:pos="6379"/>
        </w:tabs>
        <w:spacing w:line="276" w:lineRule="auto"/>
        <w:ind w:left="0" w:right="-30"/>
        <w:jc w:val="center"/>
        <w:rPr>
          <w:snapToGrid/>
          <w:sz w:val="24"/>
        </w:rPr>
      </w:pPr>
      <w:r w:rsidRPr="002F667F">
        <w:rPr>
          <w:noProof/>
          <w:snapToGrid/>
          <w:sz w:val="24"/>
        </w:rPr>
        <w:drawing>
          <wp:inline distT="0" distB="0" distL="0" distR="0" wp14:anchorId="3CCB36BB" wp14:editId="5A6122A0">
            <wp:extent cx="3933631" cy="24841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6">
                      <a:extLst>
                        <a:ext uri="{28A0092B-C50C-407E-A947-70E740481C1C}">
                          <a14:useLocalDpi xmlns:a14="http://schemas.microsoft.com/office/drawing/2010/main" val="0"/>
                        </a:ext>
                      </a:extLst>
                    </a:blip>
                    <a:stretch>
                      <a:fillRect/>
                    </a:stretch>
                  </pic:blipFill>
                  <pic:spPr>
                    <a:xfrm>
                      <a:off x="0" y="0"/>
                      <a:ext cx="3964402" cy="2503552"/>
                    </a:xfrm>
                    <a:prstGeom prst="rect">
                      <a:avLst/>
                    </a:prstGeom>
                  </pic:spPr>
                </pic:pic>
              </a:graphicData>
            </a:graphic>
          </wp:inline>
        </w:drawing>
      </w:r>
    </w:p>
    <w:p w14:paraId="20BC57D4" w14:textId="40A3AB49" w:rsidR="00ED1F62" w:rsidRDefault="00315B86" w:rsidP="002F667F">
      <w:pPr>
        <w:pStyle w:val="Abstract"/>
        <w:tabs>
          <w:tab w:val="left" w:pos="6379"/>
        </w:tabs>
        <w:spacing w:line="276" w:lineRule="auto"/>
        <w:ind w:left="0" w:right="-30"/>
        <w:rPr>
          <w:snapToGrid/>
          <w:sz w:val="18"/>
          <w:szCs w:val="18"/>
        </w:rPr>
      </w:pPr>
      <w:r w:rsidRPr="00364300">
        <w:rPr>
          <w:snapToGrid/>
          <w:sz w:val="18"/>
          <w:szCs w:val="18"/>
        </w:rPr>
        <w:t xml:space="preserve">     </w:t>
      </w:r>
      <w:r w:rsidR="003D786A" w:rsidRPr="00364300">
        <w:rPr>
          <w:snapToGrid/>
          <w:sz w:val="18"/>
          <w:szCs w:val="18"/>
        </w:rPr>
        <w:t xml:space="preserve">Fig.1 </w:t>
      </w:r>
      <w:r w:rsidR="004E4864">
        <w:rPr>
          <w:snapToGrid/>
          <w:sz w:val="18"/>
          <w:szCs w:val="18"/>
        </w:rPr>
        <w:t>Circular economy’s applications</w:t>
      </w:r>
      <w:r w:rsidR="00944474">
        <w:rPr>
          <w:snapToGrid/>
          <w:sz w:val="18"/>
          <w:szCs w:val="18"/>
        </w:rPr>
        <w:t xml:space="preserve"> </w:t>
      </w:r>
      <w:r w:rsidR="00560109">
        <w:rPr>
          <w:snapToGrid/>
          <w:sz w:val="18"/>
          <w:szCs w:val="18"/>
        </w:rPr>
        <w:t xml:space="preserve">in the leather sector </w:t>
      </w:r>
    </w:p>
    <w:p w14:paraId="61EED5CD" w14:textId="67CE5198" w:rsidR="008A10B3" w:rsidRPr="00364300" w:rsidRDefault="008A10B3" w:rsidP="002F667F">
      <w:pPr>
        <w:pStyle w:val="Abstract"/>
        <w:tabs>
          <w:tab w:val="left" w:pos="6379"/>
        </w:tabs>
        <w:spacing w:line="276" w:lineRule="auto"/>
        <w:ind w:left="0" w:right="-30"/>
        <w:rPr>
          <w:snapToGrid/>
          <w:sz w:val="18"/>
          <w:szCs w:val="18"/>
        </w:rPr>
      </w:pPr>
      <w:r>
        <w:rPr>
          <w:snapToGrid/>
          <w:sz w:val="18"/>
          <w:szCs w:val="18"/>
        </w:rPr>
        <w:t xml:space="preserve">     Source: </w:t>
      </w:r>
      <w:r w:rsidR="00F91F7A">
        <w:rPr>
          <w:snapToGrid/>
          <w:sz w:val="18"/>
          <w:szCs w:val="18"/>
        </w:rPr>
        <w:t>personal elaboration of the authors</w:t>
      </w:r>
    </w:p>
    <w:p w14:paraId="7E3F9309" w14:textId="77777777" w:rsidR="008873CA" w:rsidRDefault="008873CA" w:rsidP="002F667F">
      <w:pPr>
        <w:pStyle w:val="Abstract"/>
        <w:tabs>
          <w:tab w:val="left" w:pos="6379"/>
        </w:tabs>
        <w:spacing w:line="276" w:lineRule="auto"/>
        <w:ind w:left="0" w:right="-30"/>
        <w:rPr>
          <w:snapToGrid/>
          <w:sz w:val="24"/>
        </w:rPr>
      </w:pPr>
    </w:p>
    <w:p w14:paraId="7F7728A1" w14:textId="5F634449" w:rsidR="00062A29" w:rsidRPr="002F667F" w:rsidRDefault="00062A29" w:rsidP="002F667F">
      <w:pPr>
        <w:pStyle w:val="Abstract"/>
        <w:tabs>
          <w:tab w:val="left" w:pos="6379"/>
        </w:tabs>
        <w:spacing w:line="276" w:lineRule="auto"/>
        <w:ind w:left="0" w:right="-30"/>
        <w:rPr>
          <w:snapToGrid/>
          <w:sz w:val="24"/>
        </w:rPr>
      </w:pPr>
      <w:r w:rsidRPr="002F667F">
        <w:rPr>
          <w:snapToGrid/>
          <w:sz w:val="24"/>
        </w:rPr>
        <w:t>As can be seen from the</w:t>
      </w:r>
      <w:r w:rsidR="00C86C61" w:rsidRPr="002F667F">
        <w:rPr>
          <w:snapToGrid/>
          <w:sz w:val="24"/>
        </w:rPr>
        <w:t xml:space="preserve"> </w:t>
      </w:r>
      <w:r w:rsidR="00862613">
        <w:rPr>
          <w:snapToGrid/>
          <w:sz w:val="24"/>
        </w:rPr>
        <w:t>Fig.</w:t>
      </w:r>
      <w:r w:rsidR="00C86C61" w:rsidRPr="002F667F">
        <w:rPr>
          <w:snapToGrid/>
          <w:sz w:val="24"/>
        </w:rPr>
        <w:t>1</w:t>
      </w:r>
      <w:r w:rsidRPr="002F667F">
        <w:rPr>
          <w:snapToGrid/>
          <w:sz w:val="24"/>
        </w:rPr>
        <w:t>, a</w:t>
      </w:r>
      <w:r w:rsidR="00C90596">
        <w:rPr>
          <w:snapToGrid/>
          <w:sz w:val="24"/>
        </w:rPr>
        <w:t xml:space="preserve"> per phase </w:t>
      </w:r>
      <w:r w:rsidRPr="002F667F">
        <w:rPr>
          <w:snapToGrid/>
          <w:sz w:val="24"/>
        </w:rPr>
        <w:t xml:space="preserve">analysis of the inputs </w:t>
      </w:r>
      <w:r w:rsidR="00371C4B">
        <w:rPr>
          <w:snapToGrid/>
          <w:sz w:val="24"/>
        </w:rPr>
        <w:t xml:space="preserve">and </w:t>
      </w:r>
      <w:r w:rsidRPr="002F667F">
        <w:rPr>
          <w:snapToGrid/>
          <w:sz w:val="24"/>
        </w:rPr>
        <w:t>the outputs generated allows both to identify which resources are most consumed, and how much and what waste is produced. The inputs with the highest utilization rate are water and energy</w:t>
      </w:r>
      <w:r w:rsidR="00875923">
        <w:rPr>
          <w:snapToGrid/>
          <w:sz w:val="24"/>
        </w:rPr>
        <w:t>.</w:t>
      </w:r>
      <w:r w:rsidR="004E11D5">
        <w:rPr>
          <w:snapToGrid/>
          <w:sz w:val="24"/>
        </w:rPr>
        <w:t xml:space="preserve"> </w:t>
      </w:r>
      <w:r w:rsidR="007C5B5D">
        <w:rPr>
          <w:snapToGrid/>
          <w:sz w:val="24"/>
        </w:rPr>
        <w:t>Particularly, considering the system boundary from raw leather (1 ton) to finished leather (200 kg)</w:t>
      </w:r>
      <w:r w:rsidR="00D13127">
        <w:rPr>
          <w:snapToGrid/>
          <w:sz w:val="24"/>
        </w:rPr>
        <w:t>,</w:t>
      </w:r>
      <w:r w:rsidR="004E11D5">
        <w:rPr>
          <w:snapToGrid/>
          <w:sz w:val="24"/>
        </w:rPr>
        <w:t xml:space="preserve"> </w:t>
      </w:r>
      <w:r w:rsidR="007C5B5D">
        <w:rPr>
          <w:snapToGrid/>
          <w:sz w:val="24"/>
        </w:rPr>
        <w:t>the inputs are the following</w:t>
      </w:r>
      <w:r w:rsidR="00875923">
        <w:rPr>
          <w:snapToGrid/>
          <w:sz w:val="24"/>
        </w:rPr>
        <w:t>:</w:t>
      </w:r>
      <w:r w:rsidR="004E11D5">
        <w:rPr>
          <w:snapToGrid/>
          <w:sz w:val="24"/>
        </w:rPr>
        <w:t xml:space="preserve"> </w:t>
      </w:r>
      <w:r w:rsidR="00AE38EE">
        <w:rPr>
          <w:snapToGrid/>
          <w:sz w:val="24"/>
        </w:rPr>
        <w:t>21.4 m</w:t>
      </w:r>
      <w:r w:rsidR="00A26BB8" w:rsidRPr="00A26BB8">
        <w:rPr>
          <w:snapToGrid/>
          <w:sz w:val="24"/>
          <w:vertAlign w:val="superscript"/>
        </w:rPr>
        <w:t>3</w:t>
      </w:r>
      <w:r w:rsidR="00A26BB8">
        <w:rPr>
          <w:snapToGrid/>
          <w:sz w:val="24"/>
        </w:rPr>
        <w:t xml:space="preserve"> of water</w:t>
      </w:r>
      <w:r w:rsidR="00875923">
        <w:rPr>
          <w:snapToGrid/>
          <w:sz w:val="24"/>
        </w:rPr>
        <w:t xml:space="preserve">, </w:t>
      </w:r>
      <w:r w:rsidR="00810A8B">
        <w:rPr>
          <w:snapToGrid/>
          <w:sz w:val="24"/>
        </w:rPr>
        <w:t>2.313,2</w:t>
      </w:r>
      <w:r w:rsidR="00E1352F">
        <w:rPr>
          <w:snapToGrid/>
          <w:sz w:val="24"/>
        </w:rPr>
        <w:t xml:space="preserve"> MJ</w:t>
      </w:r>
      <w:r w:rsidR="006C5C93">
        <w:rPr>
          <w:snapToGrid/>
          <w:sz w:val="24"/>
        </w:rPr>
        <w:t xml:space="preserve"> thermal energy</w:t>
      </w:r>
      <w:r w:rsidR="00AC77CC">
        <w:rPr>
          <w:snapToGrid/>
          <w:sz w:val="24"/>
        </w:rPr>
        <w:t xml:space="preserve"> and 294.92 kWh electric energy </w:t>
      </w:r>
      <w:r w:rsidRPr="002F667F">
        <w:rPr>
          <w:snapToGrid/>
          <w:sz w:val="24"/>
        </w:rPr>
        <w:t>(</w:t>
      </w:r>
      <w:r w:rsidR="003A1B9E">
        <w:rPr>
          <w:snapToGrid/>
          <w:sz w:val="24"/>
        </w:rPr>
        <w:t>N</w:t>
      </w:r>
      <w:r w:rsidR="00F974F0">
        <w:rPr>
          <w:snapToGrid/>
          <w:sz w:val="24"/>
        </w:rPr>
        <w:t>otarnicola et al., 2011</w:t>
      </w:r>
      <w:r w:rsidRPr="002F667F">
        <w:rPr>
          <w:snapToGrid/>
          <w:sz w:val="24"/>
        </w:rPr>
        <w:t>)</w:t>
      </w:r>
      <w:r w:rsidR="007C5B5D">
        <w:rPr>
          <w:snapToGrid/>
          <w:sz w:val="24"/>
        </w:rPr>
        <w:t xml:space="preserve">. It </w:t>
      </w:r>
      <w:proofErr w:type="gramStart"/>
      <w:r w:rsidR="007C5B5D">
        <w:rPr>
          <w:snapToGrid/>
          <w:sz w:val="24"/>
        </w:rPr>
        <w:t>must to</w:t>
      </w:r>
      <w:proofErr w:type="gramEnd"/>
      <w:r w:rsidR="007C5B5D">
        <w:rPr>
          <w:snapToGrid/>
          <w:sz w:val="24"/>
        </w:rPr>
        <w:t xml:space="preserve"> be pointed out that</w:t>
      </w:r>
      <w:r w:rsidR="00057730">
        <w:rPr>
          <w:snapToGrid/>
          <w:sz w:val="24"/>
        </w:rPr>
        <w:t xml:space="preserve"> t</w:t>
      </w:r>
      <w:r w:rsidRPr="002F667F">
        <w:rPr>
          <w:snapToGrid/>
          <w:sz w:val="24"/>
        </w:rPr>
        <w:t>he leather tanning phase</w:t>
      </w:r>
      <w:r w:rsidR="00910E33">
        <w:rPr>
          <w:snapToGrid/>
          <w:sz w:val="24"/>
        </w:rPr>
        <w:t xml:space="preserve"> </w:t>
      </w:r>
      <w:r w:rsidR="00910E33" w:rsidRPr="00910E33">
        <w:rPr>
          <w:snapToGrid/>
          <w:sz w:val="24"/>
        </w:rPr>
        <w:t>consumes about 90% of</w:t>
      </w:r>
      <w:r w:rsidR="00E05679">
        <w:rPr>
          <w:snapToGrid/>
          <w:sz w:val="24"/>
        </w:rPr>
        <w:t xml:space="preserve"> the total</w:t>
      </w:r>
      <w:r w:rsidR="00910E33" w:rsidRPr="00910E33">
        <w:rPr>
          <w:snapToGrid/>
          <w:sz w:val="24"/>
        </w:rPr>
        <w:t xml:space="preserve"> </w:t>
      </w:r>
      <w:r w:rsidR="006D42BF">
        <w:rPr>
          <w:snapToGrid/>
          <w:sz w:val="24"/>
        </w:rPr>
        <w:t>e</w:t>
      </w:r>
      <w:r w:rsidR="00910E33" w:rsidRPr="00910E33">
        <w:rPr>
          <w:snapToGrid/>
          <w:sz w:val="24"/>
        </w:rPr>
        <w:t>nergy</w:t>
      </w:r>
      <w:r w:rsidR="00910E33">
        <w:rPr>
          <w:snapToGrid/>
          <w:sz w:val="24"/>
        </w:rPr>
        <w:t xml:space="preserve"> </w:t>
      </w:r>
      <w:r w:rsidRPr="002F667F">
        <w:rPr>
          <w:snapToGrid/>
          <w:sz w:val="24"/>
        </w:rPr>
        <w:t>(Navarro et al., 2020).</w:t>
      </w:r>
    </w:p>
    <w:p w14:paraId="0E5BCA98" w14:textId="5976816E" w:rsidR="001179D6" w:rsidRDefault="00ED73F3" w:rsidP="002F667F">
      <w:pPr>
        <w:pStyle w:val="Abstract"/>
        <w:tabs>
          <w:tab w:val="left" w:pos="6379"/>
        </w:tabs>
        <w:spacing w:line="276" w:lineRule="auto"/>
        <w:ind w:left="0" w:right="-30"/>
        <w:rPr>
          <w:snapToGrid/>
          <w:sz w:val="24"/>
        </w:rPr>
      </w:pPr>
      <w:r w:rsidRPr="002F667F">
        <w:rPr>
          <w:snapToGrid/>
          <w:sz w:val="24"/>
        </w:rPr>
        <w:t xml:space="preserve">Among the production outputs, chromium is the chemical substance that is most polluting. Specifically, chromium (VI) oxidized by chromium (III) in tanning is carcinogenic, </w:t>
      </w:r>
      <w:proofErr w:type="gramStart"/>
      <w:r w:rsidRPr="002F667F">
        <w:rPr>
          <w:snapToGrid/>
          <w:sz w:val="24"/>
        </w:rPr>
        <w:t>allergenic</w:t>
      </w:r>
      <w:proofErr w:type="gramEnd"/>
      <w:r w:rsidRPr="002F667F">
        <w:rPr>
          <w:snapToGrid/>
          <w:sz w:val="24"/>
        </w:rPr>
        <w:t xml:space="preserve"> and mutagenic. (Wang et al., 2017)</w:t>
      </w:r>
      <w:r w:rsidR="0043273A" w:rsidRPr="002F667F">
        <w:rPr>
          <w:snapToGrid/>
          <w:sz w:val="24"/>
        </w:rPr>
        <w:t xml:space="preserve">. </w:t>
      </w:r>
      <w:r w:rsidRPr="002F667F">
        <w:rPr>
          <w:snapToGrid/>
          <w:sz w:val="24"/>
        </w:rPr>
        <w:t xml:space="preserve">This substance is present in wastewater, sludge, chrome-tanned leather shavings </w:t>
      </w:r>
      <w:r w:rsidRPr="002F667F">
        <w:rPr>
          <w:snapToGrid/>
          <w:sz w:val="24"/>
        </w:rPr>
        <w:lastRenderedPageBreak/>
        <w:t xml:space="preserve">and chrome leather trims, </w:t>
      </w:r>
      <w:r w:rsidR="00C90596" w:rsidRPr="002F667F">
        <w:rPr>
          <w:snapToGrid/>
          <w:sz w:val="24"/>
        </w:rPr>
        <w:t>generating</w:t>
      </w:r>
      <w:r w:rsidRPr="002F667F">
        <w:rPr>
          <w:snapToGrid/>
          <w:sz w:val="24"/>
        </w:rPr>
        <w:t xml:space="preserve"> harm to the environment and human health.</w:t>
      </w:r>
      <w:r w:rsidR="008873CA">
        <w:rPr>
          <w:snapToGrid/>
          <w:sz w:val="24"/>
        </w:rPr>
        <w:t xml:space="preserve"> </w:t>
      </w:r>
      <w:r w:rsidR="000F7BB6" w:rsidRPr="002F667F">
        <w:rPr>
          <w:snapToGrid/>
          <w:sz w:val="24"/>
        </w:rPr>
        <w:t>A significant problem for tanning companies, but also</w:t>
      </w:r>
      <w:r w:rsidR="00B76562" w:rsidRPr="002F667F">
        <w:rPr>
          <w:snapToGrid/>
          <w:sz w:val="24"/>
        </w:rPr>
        <w:t xml:space="preserve"> for leather products manufacturing companies</w:t>
      </w:r>
      <w:r w:rsidR="000F7BB6" w:rsidRPr="002F667F">
        <w:rPr>
          <w:snapToGrid/>
          <w:sz w:val="24"/>
        </w:rPr>
        <w:t>, is the amount</w:t>
      </w:r>
      <w:r w:rsidR="00D96F38">
        <w:rPr>
          <w:snapToGrid/>
          <w:sz w:val="24"/>
        </w:rPr>
        <w:t xml:space="preserve"> </w:t>
      </w:r>
      <w:r w:rsidR="000F7BB6" w:rsidRPr="002F667F">
        <w:rPr>
          <w:snapToGrid/>
          <w:sz w:val="24"/>
        </w:rPr>
        <w:t xml:space="preserve">of </w:t>
      </w:r>
      <w:r w:rsidR="00864FA4" w:rsidRPr="002F667F">
        <w:rPr>
          <w:snapToGrid/>
          <w:sz w:val="24"/>
        </w:rPr>
        <w:t>shavings</w:t>
      </w:r>
      <w:r w:rsidR="000F7BB6" w:rsidRPr="002F667F">
        <w:rPr>
          <w:snapToGrid/>
          <w:sz w:val="24"/>
        </w:rPr>
        <w:t xml:space="preserve"> and scraps that accumulate and contain chemicals. </w:t>
      </w:r>
      <w:proofErr w:type="gramStart"/>
      <w:r w:rsidR="000F7BB6" w:rsidRPr="002F667F">
        <w:rPr>
          <w:snapToGrid/>
          <w:sz w:val="24"/>
        </w:rPr>
        <w:t>In particular, 1</w:t>
      </w:r>
      <w:proofErr w:type="gramEnd"/>
      <w:r w:rsidR="00005DE5">
        <w:rPr>
          <w:snapToGrid/>
          <w:sz w:val="24"/>
        </w:rPr>
        <w:t xml:space="preserve"> ton</w:t>
      </w:r>
      <w:r w:rsidR="000F7BB6" w:rsidRPr="002F667F">
        <w:rPr>
          <w:snapToGrid/>
          <w:sz w:val="24"/>
        </w:rPr>
        <w:t xml:space="preserve"> of raw hides generate 225</w:t>
      </w:r>
      <w:r w:rsidR="00DB4887">
        <w:rPr>
          <w:snapToGrid/>
          <w:sz w:val="24"/>
        </w:rPr>
        <w:t xml:space="preserve"> </w:t>
      </w:r>
      <w:r w:rsidR="000F7BB6" w:rsidRPr="002F667F">
        <w:rPr>
          <w:snapToGrid/>
          <w:sz w:val="24"/>
        </w:rPr>
        <w:t>kg of shavings and 150</w:t>
      </w:r>
      <w:r w:rsidR="00DB4887">
        <w:rPr>
          <w:snapToGrid/>
          <w:sz w:val="24"/>
        </w:rPr>
        <w:t xml:space="preserve"> </w:t>
      </w:r>
      <w:r w:rsidR="000F7BB6" w:rsidRPr="002F667F">
        <w:rPr>
          <w:snapToGrid/>
          <w:sz w:val="24"/>
        </w:rPr>
        <w:t>kg of trimming</w:t>
      </w:r>
      <w:r w:rsidR="003B25CE" w:rsidRPr="002F667F">
        <w:rPr>
          <w:snapToGrid/>
          <w:sz w:val="24"/>
        </w:rPr>
        <w:t xml:space="preserve"> (</w:t>
      </w:r>
      <w:r w:rsidR="00C41D45" w:rsidRPr="002F667F">
        <w:rPr>
          <w:snapToGrid/>
          <w:sz w:val="24"/>
        </w:rPr>
        <w:t>Hu et al</w:t>
      </w:r>
      <w:r w:rsidR="00454360" w:rsidRPr="002F667F">
        <w:rPr>
          <w:snapToGrid/>
          <w:sz w:val="24"/>
        </w:rPr>
        <w:t>., 2011</w:t>
      </w:r>
      <w:r w:rsidR="006A290A" w:rsidRPr="002F667F">
        <w:rPr>
          <w:snapToGrid/>
          <w:sz w:val="24"/>
        </w:rPr>
        <w:t>). This</w:t>
      </w:r>
      <w:r w:rsidR="005424A0" w:rsidRPr="002F667F">
        <w:rPr>
          <w:snapToGrid/>
          <w:sz w:val="24"/>
        </w:rPr>
        <w:t xml:space="preserve"> overview of the most relevant inputs and outputs makes it possible to identify the critical process points</w:t>
      </w:r>
      <w:r w:rsidR="00D96F38">
        <w:rPr>
          <w:snapToGrid/>
          <w:sz w:val="24"/>
        </w:rPr>
        <w:t xml:space="preserve"> of product process. </w:t>
      </w:r>
      <w:r w:rsidR="005424A0" w:rsidRPr="002F667F">
        <w:rPr>
          <w:snapToGrid/>
          <w:sz w:val="24"/>
        </w:rPr>
        <w:t xml:space="preserve"> </w:t>
      </w:r>
    </w:p>
    <w:p w14:paraId="50E7FA9C" w14:textId="77777777" w:rsidR="003901CA" w:rsidRPr="002F667F" w:rsidRDefault="003901CA" w:rsidP="002F667F">
      <w:pPr>
        <w:pStyle w:val="Abstract"/>
        <w:tabs>
          <w:tab w:val="left" w:pos="6379"/>
        </w:tabs>
        <w:spacing w:line="276" w:lineRule="auto"/>
        <w:ind w:left="0" w:right="-30"/>
        <w:rPr>
          <w:snapToGrid/>
          <w:sz w:val="24"/>
        </w:rPr>
      </w:pPr>
    </w:p>
    <w:p w14:paraId="26BBF3C0" w14:textId="27588819" w:rsidR="009707AF" w:rsidRPr="00D95D06" w:rsidRDefault="009707AF" w:rsidP="00335C58">
      <w:pPr>
        <w:pStyle w:val="Reference"/>
        <w:numPr>
          <w:ilvl w:val="1"/>
          <w:numId w:val="11"/>
        </w:numPr>
        <w:tabs>
          <w:tab w:val="clear" w:pos="346"/>
        </w:tabs>
        <w:spacing w:line="276" w:lineRule="auto"/>
        <w:rPr>
          <w:b/>
          <w:bCs/>
          <w:sz w:val="22"/>
          <w:szCs w:val="22"/>
        </w:rPr>
      </w:pPr>
      <w:r w:rsidRPr="00D95D06">
        <w:rPr>
          <w:b/>
          <w:bCs/>
          <w:sz w:val="22"/>
          <w:szCs w:val="22"/>
        </w:rPr>
        <w:t xml:space="preserve"> </w:t>
      </w:r>
      <w:r w:rsidR="00903AD5">
        <w:rPr>
          <w:b/>
          <w:bCs/>
          <w:sz w:val="22"/>
          <w:szCs w:val="22"/>
        </w:rPr>
        <w:t>Clea</w:t>
      </w:r>
      <w:r w:rsidRPr="00D95D06">
        <w:rPr>
          <w:b/>
          <w:bCs/>
          <w:sz w:val="22"/>
          <w:szCs w:val="22"/>
        </w:rPr>
        <w:t xml:space="preserve">n </w:t>
      </w:r>
      <w:r w:rsidR="001C0AF9" w:rsidRPr="00D95D06">
        <w:rPr>
          <w:b/>
          <w:bCs/>
          <w:sz w:val="22"/>
          <w:szCs w:val="22"/>
        </w:rPr>
        <w:t>Techn</w:t>
      </w:r>
      <w:r w:rsidRPr="00D95D06">
        <w:rPr>
          <w:b/>
          <w:bCs/>
          <w:sz w:val="22"/>
          <w:szCs w:val="22"/>
        </w:rPr>
        <w:t>ologies</w:t>
      </w:r>
    </w:p>
    <w:p w14:paraId="5ECB1714" w14:textId="0337419F" w:rsidR="005424A0" w:rsidRPr="002F667F" w:rsidRDefault="00D878AA" w:rsidP="002F667F">
      <w:pPr>
        <w:pStyle w:val="Abstract"/>
        <w:tabs>
          <w:tab w:val="left" w:pos="6379"/>
        </w:tabs>
        <w:spacing w:line="276" w:lineRule="auto"/>
        <w:ind w:left="0" w:right="-30"/>
        <w:rPr>
          <w:snapToGrid/>
          <w:sz w:val="24"/>
        </w:rPr>
      </w:pPr>
      <w:r w:rsidRPr="002F667F">
        <w:rPr>
          <w:snapToGrid/>
          <w:sz w:val="24"/>
        </w:rPr>
        <w:t xml:space="preserve">There are several technologies </w:t>
      </w:r>
      <w:r w:rsidR="0047393C">
        <w:rPr>
          <w:snapToGrid/>
          <w:sz w:val="24"/>
        </w:rPr>
        <w:t>applied</w:t>
      </w:r>
      <w:r w:rsidRPr="002F667F">
        <w:rPr>
          <w:snapToGrid/>
          <w:sz w:val="24"/>
        </w:rPr>
        <w:t xml:space="preserve"> </w:t>
      </w:r>
      <w:r w:rsidR="007615FE">
        <w:rPr>
          <w:snapToGrid/>
          <w:sz w:val="24"/>
        </w:rPr>
        <w:t xml:space="preserve">to </w:t>
      </w:r>
      <w:r w:rsidRPr="002F667F">
        <w:rPr>
          <w:snapToGrid/>
          <w:sz w:val="24"/>
        </w:rPr>
        <w:t xml:space="preserve">the production process </w:t>
      </w:r>
      <w:proofErr w:type="gramStart"/>
      <w:r w:rsidRPr="002F667F">
        <w:rPr>
          <w:snapToGrid/>
          <w:sz w:val="24"/>
        </w:rPr>
        <w:t>in order to</w:t>
      </w:r>
      <w:proofErr w:type="gramEnd"/>
      <w:r w:rsidRPr="002F667F">
        <w:rPr>
          <w:snapToGrid/>
          <w:sz w:val="24"/>
        </w:rPr>
        <w:t xml:space="preserve"> reduce the environmental impact. The most numerous are dedicated to the </w:t>
      </w:r>
      <w:r w:rsidR="00A8799A">
        <w:rPr>
          <w:snapToGrid/>
          <w:sz w:val="24"/>
        </w:rPr>
        <w:t>change, reduction and/or recycling</w:t>
      </w:r>
      <w:r w:rsidRPr="002F667F">
        <w:rPr>
          <w:snapToGrid/>
          <w:sz w:val="24"/>
        </w:rPr>
        <w:t xml:space="preserve"> of the most </w:t>
      </w:r>
      <w:r w:rsidR="00BC0A5C">
        <w:rPr>
          <w:snapToGrid/>
          <w:sz w:val="24"/>
        </w:rPr>
        <w:t xml:space="preserve">amounting and </w:t>
      </w:r>
      <w:r w:rsidRPr="002F667F">
        <w:rPr>
          <w:snapToGrid/>
          <w:sz w:val="24"/>
        </w:rPr>
        <w:t>impactful inputs and outputs such as water and chromium.</w:t>
      </w:r>
    </w:p>
    <w:p w14:paraId="46352F31" w14:textId="1E3A6FF1" w:rsidR="00924F2A" w:rsidRPr="002F667F" w:rsidRDefault="00F377CA" w:rsidP="002F667F">
      <w:pPr>
        <w:pStyle w:val="Abstract"/>
        <w:tabs>
          <w:tab w:val="left" w:pos="6379"/>
        </w:tabs>
        <w:spacing w:line="276" w:lineRule="auto"/>
        <w:ind w:left="0" w:right="-30"/>
        <w:rPr>
          <w:snapToGrid/>
          <w:sz w:val="24"/>
        </w:rPr>
      </w:pPr>
      <w:r w:rsidRPr="002F667F">
        <w:rPr>
          <w:snapToGrid/>
          <w:sz w:val="24"/>
        </w:rPr>
        <w:t>C</w:t>
      </w:r>
      <w:r w:rsidR="00D266E8">
        <w:rPr>
          <w:snapToGrid/>
          <w:sz w:val="24"/>
        </w:rPr>
        <w:t>h</w:t>
      </w:r>
      <w:r w:rsidRPr="002F667F">
        <w:rPr>
          <w:snapToGrid/>
          <w:sz w:val="24"/>
        </w:rPr>
        <w:t>ina et al.</w:t>
      </w:r>
      <w:r w:rsidR="002A4B1F">
        <w:rPr>
          <w:snapToGrid/>
          <w:sz w:val="24"/>
        </w:rPr>
        <w:t xml:space="preserve"> (</w:t>
      </w:r>
      <w:r w:rsidRPr="002F667F">
        <w:rPr>
          <w:snapToGrid/>
          <w:sz w:val="24"/>
        </w:rPr>
        <w:t>2020</w:t>
      </w:r>
      <w:r w:rsidR="002A4B1F">
        <w:rPr>
          <w:snapToGrid/>
          <w:sz w:val="24"/>
        </w:rPr>
        <w:t>)</w:t>
      </w:r>
      <w:r w:rsidRPr="002F667F">
        <w:rPr>
          <w:snapToGrid/>
          <w:sz w:val="24"/>
        </w:rPr>
        <w:t xml:space="preserve"> </w:t>
      </w:r>
      <w:r w:rsidR="00BB3411" w:rsidRPr="002F667F">
        <w:rPr>
          <w:snapToGrid/>
          <w:sz w:val="24"/>
        </w:rPr>
        <w:t>proposes</w:t>
      </w:r>
      <w:r w:rsidRPr="002F667F">
        <w:rPr>
          <w:snapToGrid/>
          <w:sz w:val="24"/>
        </w:rPr>
        <w:t xml:space="preserve"> improvement techniques in the tanning phase. They provide for the recycling of exhausted chromium liquids through the direct recycling method which is more immediate and economical than the indirect one</w:t>
      </w:r>
      <w:r w:rsidR="001D5E39">
        <w:rPr>
          <w:snapToGrid/>
          <w:sz w:val="24"/>
        </w:rPr>
        <w:t xml:space="preserve">. The authors also </w:t>
      </w:r>
      <w:r w:rsidR="00CE35A5">
        <w:rPr>
          <w:snapToGrid/>
          <w:sz w:val="24"/>
        </w:rPr>
        <w:t>investigated</w:t>
      </w:r>
      <w:r w:rsidRPr="002F667F">
        <w:rPr>
          <w:snapToGrid/>
          <w:sz w:val="24"/>
        </w:rPr>
        <w:t xml:space="preserve"> tanning technologies with high chromium exhaustion that make use of auxiliaries or other solvents in addition to water to improve the absorption of chromium and total replacement of chromium salts </w:t>
      </w:r>
      <w:r w:rsidR="000B4B33" w:rsidRPr="002F667F">
        <w:rPr>
          <w:snapToGrid/>
          <w:sz w:val="24"/>
        </w:rPr>
        <w:t>using</w:t>
      </w:r>
      <w:r w:rsidRPr="002F667F">
        <w:rPr>
          <w:snapToGrid/>
          <w:sz w:val="24"/>
        </w:rPr>
        <w:t xml:space="preserve"> alternative tanning agents.</w:t>
      </w:r>
      <w:r w:rsidR="00514CFB" w:rsidRPr="002F667F">
        <w:rPr>
          <w:snapToGrid/>
          <w:sz w:val="24"/>
        </w:rPr>
        <w:t xml:space="preserve"> Although C</w:t>
      </w:r>
      <w:r w:rsidR="00D266E8">
        <w:rPr>
          <w:snapToGrid/>
          <w:sz w:val="24"/>
        </w:rPr>
        <w:t>h</w:t>
      </w:r>
      <w:r w:rsidR="00514CFB" w:rsidRPr="002F667F">
        <w:rPr>
          <w:snapToGrid/>
          <w:sz w:val="24"/>
        </w:rPr>
        <w:t>ina</w:t>
      </w:r>
      <w:r w:rsidR="00D221F4">
        <w:rPr>
          <w:snapToGrid/>
          <w:sz w:val="24"/>
        </w:rPr>
        <w:t xml:space="preserve"> et al. (2020)</w:t>
      </w:r>
      <w:r w:rsidR="00514CFB" w:rsidRPr="002F667F">
        <w:rPr>
          <w:snapToGrid/>
          <w:sz w:val="24"/>
        </w:rPr>
        <w:t xml:space="preserve"> </w:t>
      </w:r>
      <w:r w:rsidR="00BB3411" w:rsidRPr="002F667F">
        <w:rPr>
          <w:snapToGrid/>
          <w:sz w:val="24"/>
        </w:rPr>
        <w:t>proposes</w:t>
      </w:r>
      <w:r w:rsidR="00514CFB" w:rsidRPr="002F667F">
        <w:rPr>
          <w:snapToGrid/>
          <w:sz w:val="24"/>
        </w:rPr>
        <w:t xml:space="preserve"> a method that leads to the reduction of the amount of polluting wastewater, </w:t>
      </w:r>
      <w:proofErr w:type="spellStart"/>
      <w:r w:rsidR="00514CFB" w:rsidRPr="002F667F">
        <w:rPr>
          <w:snapToGrid/>
          <w:sz w:val="24"/>
        </w:rPr>
        <w:t>Statish</w:t>
      </w:r>
      <w:proofErr w:type="spellEnd"/>
      <w:r w:rsidR="00514CFB" w:rsidRPr="002F667F">
        <w:rPr>
          <w:snapToGrid/>
          <w:sz w:val="24"/>
        </w:rPr>
        <w:t xml:space="preserve"> et al.</w:t>
      </w:r>
      <w:r w:rsidR="002A4B1F">
        <w:rPr>
          <w:snapToGrid/>
          <w:sz w:val="24"/>
        </w:rPr>
        <w:t xml:space="preserve"> (</w:t>
      </w:r>
      <w:r w:rsidR="00514CFB" w:rsidRPr="002F667F">
        <w:rPr>
          <w:snapToGrid/>
          <w:sz w:val="24"/>
        </w:rPr>
        <w:t>2016</w:t>
      </w:r>
      <w:r w:rsidR="002A4B1F">
        <w:rPr>
          <w:snapToGrid/>
          <w:sz w:val="24"/>
        </w:rPr>
        <w:t>)</w:t>
      </w:r>
      <w:r w:rsidR="00514CFB" w:rsidRPr="002F667F">
        <w:rPr>
          <w:snapToGrid/>
          <w:sz w:val="24"/>
        </w:rPr>
        <w:t xml:space="preserve"> stud</w:t>
      </w:r>
      <w:r w:rsidR="001D5E39">
        <w:rPr>
          <w:snapToGrid/>
          <w:sz w:val="24"/>
        </w:rPr>
        <w:t>ied</w:t>
      </w:r>
      <w:r w:rsidR="00514CFB" w:rsidRPr="002F667F">
        <w:rPr>
          <w:snapToGrid/>
          <w:sz w:val="24"/>
        </w:rPr>
        <w:t xml:space="preserve"> </w:t>
      </w:r>
      <w:r w:rsidR="001D5E39">
        <w:rPr>
          <w:snapToGrid/>
          <w:sz w:val="24"/>
        </w:rPr>
        <w:t xml:space="preserve">a process </w:t>
      </w:r>
      <w:r w:rsidR="00514CFB" w:rsidRPr="002F667F">
        <w:rPr>
          <w:snapToGrid/>
          <w:sz w:val="24"/>
        </w:rPr>
        <w:t xml:space="preserve">that would allow the complete replacement of the use of water in leather processing </w:t>
      </w:r>
      <w:r w:rsidR="000B4B33" w:rsidRPr="002F667F">
        <w:rPr>
          <w:snapToGrid/>
          <w:sz w:val="24"/>
        </w:rPr>
        <w:t>using</w:t>
      </w:r>
      <w:r w:rsidR="00514CFB" w:rsidRPr="002F667F">
        <w:rPr>
          <w:snapToGrid/>
          <w:sz w:val="24"/>
        </w:rPr>
        <w:t xml:space="preserve"> a supercritical fluid as a solvent, eliminating not only the environmental impact of water waste but also the costs associated with the treatment of </w:t>
      </w:r>
      <w:r w:rsidR="000B4B33" w:rsidRPr="002F667F">
        <w:rPr>
          <w:snapToGrid/>
          <w:sz w:val="24"/>
        </w:rPr>
        <w:t>wastewater.</w:t>
      </w:r>
      <w:r w:rsidR="002D5C7E" w:rsidRPr="002F667F">
        <w:rPr>
          <w:snapToGrid/>
          <w:sz w:val="24"/>
        </w:rPr>
        <w:t xml:space="preserve"> The same advantages are obtained with the use of switchable solvents, also benefiting from energy savings.</w:t>
      </w:r>
    </w:p>
    <w:p w14:paraId="2961DCAE" w14:textId="3723631A" w:rsidR="00532662" w:rsidRPr="002F667F" w:rsidRDefault="008F2E14" w:rsidP="002F667F">
      <w:pPr>
        <w:pStyle w:val="Abstract"/>
        <w:tabs>
          <w:tab w:val="left" w:pos="6379"/>
        </w:tabs>
        <w:spacing w:line="276" w:lineRule="auto"/>
        <w:ind w:left="0" w:right="-30"/>
        <w:rPr>
          <w:snapToGrid/>
          <w:sz w:val="24"/>
        </w:rPr>
      </w:pPr>
      <w:r w:rsidRPr="002F667F">
        <w:rPr>
          <w:snapToGrid/>
          <w:sz w:val="24"/>
        </w:rPr>
        <w:t>K</w:t>
      </w:r>
      <w:r w:rsidR="0076757D" w:rsidRPr="002F667F">
        <w:rPr>
          <w:snapToGrid/>
          <w:sz w:val="24"/>
        </w:rPr>
        <w:t xml:space="preserve">anagaraj et al. </w:t>
      </w:r>
      <w:r w:rsidR="00741A40">
        <w:rPr>
          <w:snapToGrid/>
          <w:sz w:val="24"/>
        </w:rPr>
        <w:t>(</w:t>
      </w:r>
      <w:r w:rsidR="0076757D" w:rsidRPr="002F667F">
        <w:rPr>
          <w:snapToGrid/>
          <w:sz w:val="24"/>
        </w:rPr>
        <w:t>2020</w:t>
      </w:r>
      <w:r w:rsidR="00741A40">
        <w:rPr>
          <w:snapToGrid/>
          <w:sz w:val="24"/>
        </w:rPr>
        <w:t>)</w:t>
      </w:r>
      <w:r w:rsidR="0076757D" w:rsidRPr="002F667F">
        <w:rPr>
          <w:snapToGrid/>
          <w:sz w:val="24"/>
        </w:rPr>
        <w:t xml:space="preserve"> </w:t>
      </w:r>
      <w:r w:rsidR="00BB3411" w:rsidRPr="002F667F">
        <w:rPr>
          <w:snapToGrid/>
          <w:sz w:val="24"/>
        </w:rPr>
        <w:t>includes</w:t>
      </w:r>
      <w:r w:rsidR="0076757D" w:rsidRPr="002F667F">
        <w:rPr>
          <w:snapToGrid/>
          <w:sz w:val="24"/>
        </w:rPr>
        <w:t xml:space="preserve"> vegetable tanning among the sustainable tanning systems, highlighting</w:t>
      </w:r>
      <w:r w:rsidR="00A23FE6" w:rsidRPr="002F667F">
        <w:rPr>
          <w:snapToGrid/>
          <w:sz w:val="24"/>
        </w:rPr>
        <w:t xml:space="preserve">, </w:t>
      </w:r>
      <w:proofErr w:type="gramStart"/>
      <w:r w:rsidR="00A23FE6" w:rsidRPr="002F667F">
        <w:rPr>
          <w:snapToGrid/>
          <w:sz w:val="24"/>
        </w:rPr>
        <w:t xml:space="preserve">however, </w:t>
      </w:r>
      <w:r w:rsidR="0076757D" w:rsidRPr="002F667F">
        <w:rPr>
          <w:snapToGrid/>
          <w:sz w:val="24"/>
        </w:rPr>
        <w:t xml:space="preserve"> the</w:t>
      </w:r>
      <w:proofErr w:type="gramEnd"/>
      <w:r w:rsidR="0076757D" w:rsidRPr="002F667F">
        <w:rPr>
          <w:snapToGrid/>
          <w:sz w:val="24"/>
        </w:rPr>
        <w:t xml:space="preserve"> critical</w:t>
      </w:r>
      <w:r w:rsidR="007615FE">
        <w:rPr>
          <w:snapToGrid/>
          <w:sz w:val="24"/>
        </w:rPr>
        <w:t xml:space="preserve"> issues </w:t>
      </w:r>
      <w:r w:rsidR="0076757D" w:rsidRPr="002F667F">
        <w:rPr>
          <w:snapToGrid/>
          <w:sz w:val="24"/>
        </w:rPr>
        <w:t>linked</w:t>
      </w:r>
      <w:r w:rsidR="00A23FE6">
        <w:rPr>
          <w:snapToGrid/>
          <w:sz w:val="24"/>
        </w:rPr>
        <w:t xml:space="preserve"> </w:t>
      </w:r>
      <w:r w:rsidR="0076757D" w:rsidRPr="002F667F">
        <w:rPr>
          <w:snapToGrid/>
          <w:sz w:val="24"/>
        </w:rPr>
        <w:t xml:space="preserve">to the use of 20-40% of vegetable tannin which generates considerable quantities of organic loads, sludge and unpleasant odors. </w:t>
      </w:r>
      <w:proofErr w:type="spellStart"/>
      <w:r w:rsidR="0076757D" w:rsidRPr="002F667F">
        <w:rPr>
          <w:snapToGrid/>
          <w:sz w:val="24"/>
        </w:rPr>
        <w:t>Krishamoorthy</w:t>
      </w:r>
      <w:proofErr w:type="spellEnd"/>
      <w:r w:rsidR="0076757D" w:rsidRPr="002F667F">
        <w:rPr>
          <w:snapToGrid/>
          <w:sz w:val="24"/>
        </w:rPr>
        <w:t xml:space="preserve"> </w:t>
      </w:r>
      <w:r w:rsidR="00DF0AFC" w:rsidRPr="002F667F">
        <w:rPr>
          <w:snapToGrid/>
          <w:sz w:val="24"/>
        </w:rPr>
        <w:t xml:space="preserve">et al. </w:t>
      </w:r>
      <w:r w:rsidR="00741A40">
        <w:rPr>
          <w:snapToGrid/>
          <w:sz w:val="24"/>
        </w:rPr>
        <w:t>(</w:t>
      </w:r>
      <w:r w:rsidR="00DF0AFC" w:rsidRPr="002F667F">
        <w:rPr>
          <w:snapToGrid/>
          <w:sz w:val="24"/>
        </w:rPr>
        <w:t>2012</w:t>
      </w:r>
      <w:r w:rsidR="00741A40">
        <w:rPr>
          <w:snapToGrid/>
          <w:sz w:val="24"/>
        </w:rPr>
        <w:t>)</w:t>
      </w:r>
      <w:r w:rsidR="00DF0AFC" w:rsidRPr="002F667F">
        <w:rPr>
          <w:snapToGrid/>
          <w:sz w:val="24"/>
        </w:rPr>
        <w:t xml:space="preserve"> </w:t>
      </w:r>
      <w:r w:rsidR="0076757D" w:rsidRPr="002F667F">
        <w:rPr>
          <w:snapToGrid/>
          <w:sz w:val="24"/>
        </w:rPr>
        <w:t xml:space="preserve">propose a solution with the use of green chemistry that develops an ecological tanning system based on optically active unnatural d-amino acids (d-AA) with aldehyde (Ald) as a chrome-free tanning. This method proves to be more effective </w:t>
      </w:r>
      <w:r w:rsidR="008D1572">
        <w:rPr>
          <w:snapToGrid/>
          <w:sz w:val="24"/>
        </w:rPr>
        <w:t>since</w:t>
      </w:r>
      <w:r w:rsidR="0076757D" w:rsidRPr="002F667F">
        <w:rPr>
          <w:snapToGrid/>
          <w:sz w:val="24"/>
        </w:rPr>
        <w:t xml:space="preserve"> it reduces the environmental impact having </w:t>
      </w:r>
      <w:r w:rsidR="0076757D" w:rsidRPr="002F667F">
        <w:rPr>
          <w:snapToGrid/>
          <w:sz w:val="24"/>
        </w:rPr>
        <w:lastRenderedPageBreak/>
        <w:t xml:space="preserve">completely non-toxic </w:t>
      </w:r>
      <w:r w:rsidR="006A6671" w:rsidRPr="002F667F">
        <w:rPr>
          <w:snapToGrid/>
          <w:sz w:val="24"/>
        </w:rPr>
        <w:t>wastewater</w:t>
      </w:r>
      <w:r w:rsidR="0076757D" w:rsidRPr="002F667F">
        <w:rPr>
          <w:snapToGrid/>
          <w:sz w:val="24"/>
        </w:rPr>
        <w:t xml:space="preserve">, without </w:t>
      </w:r>
      <w:r w:rsidR="00A23FE6">
        <w:rPr>
          <w:snapToGrid/>
          <w:sz w:val="24"/>
        </w:rPr>
        <w:t>burden</w:t>
      </w:r>
      <w:r w:rsidR="0076757D" w:rsidRPr="002F667F">
        <w:rPr>
          <w:snapToGrid/>
          <w:sz w:val="24"/>
        </w:rPr>
        <w:t xml:space="preserve">s </w:t>
      </w:r>
      <w:r w:rsidR="00A23FE6">
        <w:rPr>
          <w:snapToGrid/>
          <w:sz w:val="24"/>
        </w:rPr>
        <w:t>concerning</w:t>
      </w:r>
      <w:r w:rsidR="0076757D" w:rsidRPr="002F667F">
        <w:rPr>
          <w:snapToGrid/>
          <w:sz w:val="24"/>
        </w:rPr>
        <w:t xml:space="preserve"> the disposal of solid and liquid waste.</w:t>
      </w:r>
    </w:p>
    <w:p w14:paraId="7F5CBA13" w14:textId="6E2DFF4F" w:rsidR="00F83B97" w:rsidRDefault="00CE4025" w:rsidP="002F667F">
      <w:pPr>
        <w:pStyle w:val="Abstract"/>
        <w:tabs>
          <w:tab w:val="left" w:pos="6379"/>
        </w:tabs>
        <w:spacing w:line="276" w:lineRule="auto"/>
        <w:ind w:left="0" w:right="-30"/>
        <w:rPr>
          <w:snapToGrid/>
          <w:sz w:val="24"/>
        </w:rPr>
      </w:pPr>
      <w:r w:rsidRPr="002F667F">
        <w:rPr>
          <w:snapToGrid/>
          <w:sz w:val="24"/>
        </w:rPr>
        <w:t xml:space="preserve">The preventive technologies implemented </w:t>
      </w:r>
      <w:r w:rsidR="00AD40D9">
        <w:rPr>
          <w:snapToGrid/>
          <w:sz w:val="24"/>
        </w:rPr>
        <w:t xml:space="preserve">in the </w:t>
      </w:r>
      <w:r w:rsidR="00AD40D9" w:rsidRPr="002F667F">
        <w:rPr>
          <w:snapToGrid/>
          <w:sz w:val="24"/>
        </w:rPr>
        <w:t xml:space="preserve">upstream </w:t>
      </w:r>
      <w:r w:rsidRPr="002F667F">
        <w:rPr>
          <w:snapToGrid/>
          <w:sz w:val="24"/>
        </w:rPr>
        <w:t>of the production process are not sufficient to solve the</w:t>
      </w:r>
      <w:r w:rsidR="00FD7EAF" w:rsidRPr="002F667F">
        <w:rPr>
          <w:snapToGrid/>
          <w:sz w:val="24"/>
        </w:rPr>
        <w:t xml:space="preserve"> environmental</w:t>
      </w:r>
      <w:r w:rsidRPr="002F667F">
        <w:rPr>
          <w:snapToGrid/>
          <w:sz w:val="24"/>
        </w:rPr>
        <w:t xml:space="preserve"> </w:t>
      </w:r>
      <w:r w:rsidR="00AD40D9">
        <w:rPr>
          <w:snapToGrid/>
          <w:sz w:val="24"/>
        </w:rPr>
        <w:t>issue</w:t>
      </w:r>
      <w:r w:rsidRPr="002F667F">
        <w:rPr>
          <w:snapToGrid/>
          <w:sz w:val="24"/>
        </w:rPr>
        <w:t>s of the sector.</w:t>
      </w:r>
      <w:r w:rsidR="00FD7EAF" w:rsidRPr="002F667F">
        <w:rPr>
          <w:snapToGrid/>
          <w:sz w:val="24"/>
        </w:rPr>
        <w:t xml:space="preserve"> Specifically, there are multiple applications with a view to circular economy capable of transforming by-products into secondary raw materials for the same tanning sector or other industrial sectors. Through chemical transformations they are used in the energy, infrastructural and construction fields.</w:t>
      </w:r>
      <w:r w:rsidR="00ED5CC6">
        <w:rPr>
          <w:snapToGrid/>
          <w:sz w:val="24"/>
        </w:rPr>
        <w:t xml:space="preserve"> </w:t>
      </w:r>
      <w:r w:rsidR="000A27BF">
        <w:rPr>
          <w:snapToGrid/>
          <w:sz w:val="24"/>
        </w:rPr>
        <w:t xml:space="preserve">Ding et al. </w:t>
      </w:r>
      <w:r w:rsidR="00741A40">
        <w:rPr>
          <w:snapToGrid/>
          <w:sz w:val="24"/>
        </w:rPr>
        <w:t>(</w:t>
      </w:r>
      <w:r w:rsidR="000A27BF">
        <w:rPr>
          <w:snapToGrid/>
          <w:sz w:val="24"/>
        </w:rPr>
        <w:t>2022</w:t>
      </w:r>
      <w:r w:rsidR="00741A40">
        <w:rPr>
          <w:snapToGrid/>
          <w:sz w:val="24"/>
        </w:rPr>
        <w:t>)</w:t>
      </w:r>
      <w:r w:rsidR="00BE24F0">
        <w:rPr>
          <w:snapToGrid/>
          <w:sz w:val="24"/>
        </w:rPr>
        <w:t xml:space="preserve"> </w:t>
      </w:r>
      <w:r w:rsidR="00BE24F0" w:rsidRPr="00BE24F0">
        <w:rPr>
          <w:snapToGrid/>
          <w:sz w:val="24"/>
        </w:rPr>
        <w:t>pro</w:t>
      </w:r>
      <w:r w:rsidR="00757BC9">
        <w:rPr>
          <w:snapToGrid/>
          <w:sz w:val="24"/>
        </w:rPr>
        <w:t>vide</w:t>
      </w:r>
      <w:r w:rsidR="00BE24F0" w:rsidRPr="00BE24F0">
        <w:rPr>
          <w:snapToGrid/>
          <w:sz w:val="24"/>
        </w:rPr>
        <w:t xml:space="preserve"> a circular economy application with chromed leather scraps in the building field, specifically the obtaining of hydrogel beads for the preparation of light gypsum; this composition has a lower mechanical resistance and thermal conductibility. This last feature offers opportunities </w:t>
      </w:r>
      <w:r w:rsidR="002F4BD5" w:rsidRPr="00BE24F0">
        <w:rPr>
          <w:snapToGrid/>
          <w:sz w:val="24"/>
        </w:rPr>
        <w:t>to produce</w:t>
      </w:r>
      <w:r w:rsidR="00BE24F0" w:rsidRPr="00BE24F0">
        <w:rPr>
          <w:snapToGrid/>
          <w:sz w:val="24"/>
        </w:rPr>
        <w:t xml:space="preserve"> materials useful for thermal and acoustic insulation. Indeed, Marconi</w:t>
      </w:r>
      <w:r w:rsidR="002F4BD5">
        <w:rPr>
          <w:snapToGrid/>
          <w:sz w:val="24"/>
        </w:rPr>
        <w:t xml:space="preserve"> et al. </w:t>
      </w:r>
      <w:r w:rsidR="00741A40">
        <w:rPr>
          <w:snapToGrid/>
          <w:sz w:val="24"/>
        </w:rPr>
        <w:t>(</w:t>
      </w:r>
      <w:r w:rsidR="00BE24F0" w:rsidRPr="00BE24F0">
        <w:rPr>
          <w:snapToGrid/>
          <w:sz w:val="24"/>
        </w:rPr>
        <w:t>2020</w:t>
      </w:r>
      <w:r w:rsidR="00741A40">
        <w:rPr>
          <w:snapToGrid/>
          <w:sz w:val="24"/>
        </w:rPr>
        <w:t>)</w:t>
      </w:r>
      <w:r w:rsidR="00BE24F0" w:rsidRPr="00BE24F0">
        <w:rPr>
          <w:snapToGrid/>
          <w:sz w:val="24"/>
        </w:rPr>
        <w:t xml:space="preserve"> use the scraps of leather for the preparation of thermal insulation panels. However, the use of these waste provides for an increase in the aluminum thickness present in the panel which is responsible for 60% of the environmental impact of the frame.</w:t>
      </w:r>
    </w:p>
    <w:p w14:paraId="2F576AFE" w14:textId="0644A8B9" w:rsidR="003B2A55" w:rsidRPr="003B2A55" w:rsidRDefault="003B2A55" w:rsidP="003B2A55">
      <w:pPr>
        <w:pStyle w:val="Abstract"/>
        <w:tabs>
          <w:tab w:val="left" w:pos="6379"/>
        </w:tabs>
        <w:spacing w:line="276" w:lineRule="auto"/>
        <w:ind w:left="0" w:right="-30"/>
        <w:rPr>
          <w:sz w:val="24"/>
        </w:rPr>
      </w:pPr>
      <w:r w:rsidRPr="003B2A55">
        <w:rPr>
          <w:sz w:val="24"/>
          <w:lang w:val="en"/>
        </w:rPr>
        <w:t>Battig et al. (2021) exploit</w:t>
      </w:r>
      <w:r w:rsidR="00420794">
        <w:rPr>
          <w:sz w:val="24"/>
          <w:lang w:val="en"/>
        </w:rPr>
        <w:t>, also,</w:t>
      </w:r>
      <w:r w:rsidRPr="003B2A55">
        <w:rPr>
          <w:sz w:val="24"/>
          <w:lang w:val="en"/>
        </w:rPr>
        <w:t xml:space="preserve"> the potential of wet white skin waste as functional adjuvants and replacements in flame retarded </w:t>
      </w:r>
      <w:r>
        <w:rPr>
          <w:sz w:val="24"/>
          <w:lang w:val="en"/>
        </w:rPr>
        <w:t>(</w:t>
      </w:r>
      <w:r w:rsidRPr="003B2A55">
        <w:rPr>
          <w:sz w:val="24"/>
          <w:lang w:val="en"/>
        </w:rPr>
        <w:t>EVA</w:t>
      </w:r>
      <w:r>
        <w:rPr>
          <w:sz w:val="24"/>
          <w:lang w:val="en"/>
        </w:rPr>
        <w:t>)</w:t>
      </w:r>
      <w:r w:rsidRPr="003B2A55">
        <w:rPr>
          <w:sz w:val="24"/>
          <w:lang w:val="en"/>
        </w:rPr>
        <w:t xml:space="preserve"> polymeric composites, improving their mechanical properties, with respect to tensile strength and </w:t>
      </w:r>
      <w:proofErr w:type="gramStart"/>
      <w:r w:rsidRPr="003B2A55">
        <w:rPr>
          <w:sz w:val="24"/>
          <w:lang w:val="en"/>
        </w:rPr>
        <w:t>Young</w:t>
      </w:r>
      <w:proofErr w:type="gramEnd"/>
      <w:r w:rsidRPr="003B2A55">
        <w:rPr>
          <w:sz w:val="24"/>
          <w:lang w:val="en"/>
        </w:rPr>
        <w:t xml:space="preserve"> modulus, and </w:t>
      </w:r>
      <w:r w:rsidR="008B38CC">
        <w:rPr>
          <w:sz w:val="24"/>
          <w:lang w:val="en"/>
        </w:rPr>
        <w:t xml:space="preserve">the </w:t>
      </w:r>
      <w:r w:rsidRPr="003B2A55">
        <w:rPr>
          <w:sz w:val="24"/>
          <w:lang w:val="en"/>
        </w:rPr>
        <w:t>fire-fighting performance.</w:t>
      </w:r>
    </w:p>
    <w:p w14:paraId="2F326798" w14:textId="7A8F1D51" w:rsidR="0027118E" w:rsidRPr="002F667F" w:rsidRDefault="00D1236B" w:rsidP="002F667F">
      <w:pPr>
        <w:pStyle w:val="Abstract"/>
        <w:tabs>
          <w:tab w:val="left" w:pos="6379"/>
        </w:tabs>
        <w:spacing w:line="276" w:lineRule="auto"/>
        <w:ind w:left="0" w:right="-30"/>
        <w:rPr>
          <w:snapToGrid/>
          <w:sz w:val="24"/>
        </w:rPr>
      </w:pPr>
      <w:r w:rsidRPr="00D1236B">
        <w:rPr>
          <w:snapToGrid/>
          <w:sz w:val="24"/>
        </w:rPr>
        <w:t>An interesting sector of application of tanning waste is biofuels. These could be used as a source of energy needed during the production process. Priebe et al. 2016 propose the production of biogas or methane fractions through the anaerobic treatment of solid waste</w:t>
      </w:r>
      <w:r w:rsidR="008137CF">
        <w:rPr>
          <w:snapToGrid/>
          <w:sz w:val="24"/>
        </w:rPr>
        <w:t>,</w:t>
      </w:r>
      <w:r w:rsidRPr="00D1236B">
        <w:rPr>
          <w:snapToGrid/>
          <w:sz w:val="24"/>
        </w:rPr>
        <w:t xml:space="preserve"> obtaining lower energy consumption and disposal costs, while </w:t>
      </w:r>
      <w:proofErr w:type="spellStart"/>
      <w:r w:rsidRPr="00D1236B">
        <w:rPr>
          <w:snapToGrid/>
          <w:sz w:val="24"/>
        </w:rPr>
        <w:t>Kenskin</w:t>
      </w:r>
      <w:proofErr w:type="spellEnd"/>
      <w:r w:rsidRPr="00D1236B">
        <w:rPr>
          <w:snapToGrid/>
          <w:sz w:val="24"/>
        </w:rPr>
        <w:t xml:space="preserve"> et al. </w:t>
      </w:r>
      <w:r w:rsidR="00741A40">
        <w:rPr>
          <w:snapToGrid/>
          <w:sz w:val="24"/>
        </w:rPr>
        <w:t>(</w:t>
      </w:r>
      <w:r w:rsidRPr="00D1236B">
        <w:rPr>
          <w:snapToGrid/>
          <w:sz w:val="24"/>
        </w:rPr>
        <w:t>2020</w:t>
      </w:r>
      <w:r w:rsidR="00741A40">
        <w:rPr>
          <w:snapToGrid/>
          <w:sz w:val="24"/>
        </w:rPr>
        <w:t>)</w:t>
      </w:r>
      <w:r w:rsidRPr="00D1236B">
        <w:rPr>
          <w:snapToGrid/>
          <w:sz w:val="24"/>
        </w:rPr>
        <w:t xml:space="preserve"> </w:t>
      </w:r>
      <w:r w:rsidR="008137CF">
        <w:rPr>
          <w:snapToGrid/>
          <w:sz w:val="24"/>
        </w:rPr>
        <w:t>study</w:t>
      </w:r>
      <w:r w:rsidRPr="00D1236B">
        <w:rPr>
          <w:snapToGrid/>
          <w:sz w:val="24"/>
        </w:rPr>
        <w:t xml:space="preserve"> the production of biodiesel using waste fat, obtaining a yield of 86.8%; however, on the output parameters of a </w:t>
      </w:r>
      <w:r w:rsidR="008A792D" w:rsidRPr="00D1236B">
        <w:rPr>
          <w:snapToGrid/>
          <w:sz w:val="24"/>
        </w:rPr>
        <w:t>diesel</w:t>
      </w:r>
      <w:r w:rsidRPr="00D1236B">
        <w:rPr>
          <w:snapToGrid/>
          <w:sz w:val="24"/>
        </w:rPr>
        <w:t xml:space="preserve"> engine there is no reduction in NOx emissions but only in the fumes.</w:t>
      </w:r>
    </w:p>
    <w:p w14:paraId="058C03B6" w14:textId="77777777" w:rsidR="002B65E4" w:rsidRPr="002F667F" w:rsidRDefault="002B65E4" w:rsidP="002F667F">
      <w:pPr>
        <w:pStyle w:val="Abstract"/>
        <w:tabs>
          <w:tab w:val="left" w:pos="6379"/>
        </w:tabs>
        <w:spacing w:line="276" w:lineRule="auto"/>
        <w:ind w:left="0" w:right="-30"/>
        <w:rPr>
          <w:snapToGrid/>
          <w:sz w:val="24"/>
        </w:rPr>
      </w:pPr>
    </w:p>
    <w:p w14:paraId="022FD3F3" w14:textId="25588EAC" w:rsidR="00315B86" w:rsidRDefault="007C3BF0" w:rsidP="00335C58">
      <w:pPr>
        <w:pStyle w:val="Abstract"/>
        <w:numPr>
          <w:ilvl w:val="1"/>
          <w:numId w:val="11"/>
        </w:numPr>
        <w:tabs>
          <w:tab w:val="left" w:pos="6379"/>
        </w:tabs>
        <w:spacing w:line="276" w:lineRule="auto"/>
        <w:ind w:right="-30"/>
        <w:rPr>
          <w:b/>
          <w:bCs/>
          <w:snapToGrid/>
          <w:sz w:val="22"/>
          <w:szCs w:val="22"/>
        </w:rPr>
      </w:pPr>
      <w:r w:rsidRPr="007C3BF0">
        <w:rPr>
          <w:b/>
          <w:bCs/>
          <w:snapToGrid/>
          <w:sz w:val="22"/>
          <w:szCs w:val="22"/>
        </w:rPr>
        <w:t>Conclusion</w:t>
      </w:r>
    </w:p>
    <w:p w14:paraId="625300F4" w14:textId="4A29A944" w:rsidR="007C3BF0" w:rsidRPr="002F667F" w:rsidRDefault="003877A0" w:rsidP="007C3BF0">
      <w:pPr>
        <w:pStyle w:val="Abstract"/>
        <w:tabs>
          <w:tab w:val="left" w:pos="6379"/>
        </w:tabs>
        <w:spacing w:line="276" w:lineRule="auto"/>
        <w:ind w:left="0" w:right="-30"/>
        <w:rPr>
          <w:snapToGrid/>
          <w:sz w:val="24"/>
        </w:rPr>
      </w:pPr>
      <w:r w:rsidRPr="003877A0">
        <w:rPr>
          <w:snapToGrid/>
          <w:sz w:val="24"/>
        </w:rPr>
        <w:t xml:space="preserve">The review carried out </w:t>
      </w:r>
      <w:r w:rsidR="00807518">
        <w:rPr>
          <w:snapToGrid/>
          <w:sz w:val="24"/>
        </w:rPr>
        <w:t>investigated</w:t>
      </w:r>
      <w:r w:rsidRPr="003877A0">
        <w:rPr>
          <w:snapToGrid/>
          <w:sz w:val="24"/>
        </w:rPr>
        <w:t xml:space="preserve"> </w:t>
      </w:r>
      <w:r w:rsidR="00807518">
        <w:rPr>
          <w:snapToGrid/>
          <w:sz w:val="24"/>
        </w:rPr>
        <w:t xml:space="preserve">the current </w:t>
      </w:r>
      <w:r w:rsidRPr="003877A0">
        <w:rPr>
          <w:snapToGrid/>
          <w:sz w:val="24"/>
        </w:rPr>
        <w:t>multiple technologies aim</w:t>
      </w:r>
      <w:r w:rsidR="00807518">
        <w:rPr>
          <w:snapToGrid/>
          <w:sz w:val="24"/>
        </w:rPr>
        <w:t>ing</w:t>
      </w:r>
      <w:r w:rsidRPr="003877A0">
        <w:rPr>
          <w:snapToGrid/>
          <w:sz w:val="24"/>
        </w:rPr>
        <w:t xml:space="preserve"> to improve the environmental impact of the tanning sector, </w:t>
      </w:r>
      <w:r w:rsidR="000757C3">
        <w:rPr>
          <w:snapToGrid/>
          <w:sz w:val="24"/>
        </w:rPr>
        <w:t>although</w:t>
      </w:r>
      <w:r w:rsidRPr="003877A0">
        <w:rPr>
          <w:snapToGrid/>
          <w:sz w:val="24"/>
        </w:rPr>
        <w:t xml:space="preserve"> most of them require huge investments for companies to adapt the disposal and purification plants. The recovery of leather scraps as raw materials for other </w:t>
      </w:r>
      <w:r w:rsidRPr="003877A0">
        <w:rPr>
          <w:snapToGrid/>
          <w:sz w:val="24"/>
        </w:rPr>
        <w:lastRenderedPageBreak/>
        <w:t xml:space="preserve">sectors, </w:t>
      </w:r>
      <w:r w:rsidR="000757C3">
        <w:rPr>
          <w:snapToGrid/>
          <w:sz w:val="24"/>
        </w:rPr>
        <w:t>however</w:t>
      </w:r>
      <w:r w:rsidRPr="003877A0">
        <w:rPr>
          <w:snapToGrid/>
          <w:sz w:val="24"/>
        </w:rPr>
        <w:t>, allows economic savings on disposal costs as well as encouraging circular economy models. Although the fields of applications are numerous and heterogeneous, there is a lack of industrial symbiosis districts between the tanning industries and the companies that use leather waste.</w:t>
      </w:r>
      <w:r w:rsidR="000757C3">
        <w:rPr>
          <w:snapToGrid/>
          <w:sz w:val="24"/>
        </w:rPr>
        <w:t xml:space="preserve"> The</w:t>
      </w:r>
      <w:r w:rsidRPr="003877A0">
        <w:rPr>
          <w:snapToGrid/>
          <w:sz w:val="24"/>
        </w:rPr>
        <w:t xml:space="preserve"> </w:t>
      </w:r>
      <w:r w:rsidR="000757C3">
        <w:rPr>
          <w:snapToGrid/>
          <w:sz w:val="24"/>
        </w:rPr>
        <w:t>building</w:t>
      </w:r>
      <w:r w:rsidRPr="003877A0">
        <w:rPr>
          <w:snapToGrid/>
          <w:sz w:val="24"/>
        </w:rPr>
        <w:t xml:space="preserve"> </w:t>
      </w:r>
      <w:r w:rsidR="000757C3">
        <w:rPr>
          <w:snapToGrid/>
          <w:sz w:val="24"/>
        </w:rPr>
        <w:t xml:space="preserve">of </w:t>
      </w:r>
      <w:r w:rsidRPr="003877A0">
        <w:rPr>
          <w:snapToGrid/>
          <w:sz w:val="24"/>
        </w:rPr>
        <w:t>such clusters would further reduce costs for all businesses with a significantly lower environmental impact.</w:t>
      </w:r>
    </w:p>
    <w:p w14:paraId="3E9E4213" w14:textId="77777777" w:rsidR="0076446D" w:rsidRDefault="0076446D" w:rsidP="0076446D">
      <w:pPr>
        <w:pStyle w:val="Abstract"/>
        <w:tabs>
          <w:tab w:val="left" w:pos="6379"/>
        </w:tabs>
        <w:spacing w:line="276" w:lineRule="auto"/>
        <w:ind w:left="0" w:right="-30"/>
        <w:rPr>
          <w:b/>
          <w:bCs/>
          <w:snapToGrid/>
          <w:sz w:val="22"/>
          <w:szCs w:val="22"/>
        </w:rPr>
      </w:pPr>
    </w:p>
    <w:p w14:paraId="2ABA28A7" w14:textId="54493949" w:rsidR="003877A0" w:rsidRDefault="0076446D" w:rsidP="0076446D">
      <w:pPr>
        <w:pStyle w:val="Abstract"/>
        <w:tabs>
          <w:tab w:val="left" w:pos="6379"/>
        </w:tabs>
        <w:spacing w:line="276" w:lineRule="auto"/>
        <w:ind w:left="0" w:right="-30"/>
        <w:rPr>
          <w:b/>
          <w:bCs/>
          <w:snapToGrid/>
          <w:sz w:val="22"/>
          <w:szCs w:val="22"/>
        </w:rPr>
      </w:pPr>
      <w:r w:rsidRPr="0076446D">
        <w:rPr>
          <w:b/>
          <w:bCs/>
          <w:snapToGrid/>
          <w:sz w:val="22"/>
          <w:szCs w:val="22"/>
        </w:rPr>
        <w:t>References</w:t>
      </w:r>
    </w:p>
    <w:p w14:paraId="23C01BCF" w14:textId="68A8F5E7" w:rsidR="00F974F0" w:rsidRDefault="00F974F0" w:rsidP="00F974F0">
      <w:pPr>
        <w:pStyle w:val="Abstract"/>
        <w:tabs>
          <w:tab w:val="left" w:pos="6379"/>
        </w:tabs>
        <w:spacing w:line="276" w:lineRule="auto"/>
        <w:ind w:left="0" w:right="-30"/>
        <w:rPr>
          <w:sz w:val="24"/>
          <w:szCs w:val="24"/>
        </w:rPr>
      </w:pPr>
      <w:r w:rsidRPr="00F974F0">
        <w:rPr>
          <w:sz w:val="24"/>
          <w:szCs w:val="24"/>
        </w:rPr>
        <w:t xml:space="preserve">Battig A, Sanchez-Olivares G, Rockel D et al. (2021) Waste not, want not: The use of leather waste in flame retarded EVA. Materials &amp; Design, 210, 110100 </w:t>
      </w:r>
      <w:hyperlink r:id="rId17" w:tgtFrame="_blank" w:tooltip="Persistent link using digital object identifier" w:history="1">
        <w:r w:rsidRPr="00F974F0">
          <w:rPr>
            <w:rStyle w:val="Collegamentoipertestuale"/>
            <w:sz w:val="24"/>
            <w:szCs w:val="24"/>
          </w:rPr>
          <w:t>https://doi.org/10.1016/j.matdes.2021.110100</w:t>
        </w:r>
      </w:hyperlink>
    </w:p>
    <w:p w14:paraId="34EE8D10" w14:textId="3EA6791A" w:rsidR="00F974F0" w:rsidRDefault="00F974F0" w:rsidP="00F974F0">
      <w:pPr>
        <w:pStyle w:val="Abstract"/>
        <w:tabs>
          <w:tab w:val="left" w:pos="6379"/>
        </w:tabs>
        <w:spacing w:line="276" w:lineRule="auto"/>
        <w:ind w:left="0" w:right="-30"/>
        <w:rPr>
          <w:sz w:val="24"/>
          <w:szCs w:val="24"/>
        </w:rPr>
      </w:pPr>
    </w:p>
    <w:p w14:paraId="03CD9323" w14:textId="77777777" w:rsidR="00F974F0" w:rsidRPr="00F974F0" w:rsidRDefault="00F974F0" w:rsidP="00F974F0">
      <w:pPr>
        <w:pStyle w:val="Abstract"/>
        <w:tabs>
          <w:tab w:val="left" w:pos="6379"/>
        </w:tabs>
        <w:spacing w:line="276" w:lineRule="auto"/>
        <w:ind w:left="0" w:right="-30"/>
        <w:rPr>
          <w:sz w:val="24"/>
          <w:szCs w:val="24"/>
        </w:rPr>
      </w:pPr>
      <w:r w:rsidRPr="00F974F0">
        <w:rPr>
          <w:sz w:val="24"/>
          <w:szCs w:val="24"/>
        </w:rPr>
        <w:t xml:space="preserve">China C R, </w:t>
      </w:r>
      <w:proofErr w:type="spellStart"/>
      <w:r w:rsidRPr="00F974F0">
        <w:rPr>
          <w:sz w:val="24"/>
          <w:szCs w:val="24"/>
        </w:rPr>
        <w:t>Maguta</w:t>
      </w:r>
      <w:proofErr w:type="spellEnd"/>
      <w:r w:rsidRPr="00F974F0">
        <w:rPr>
          <w:sz w:val="24"/>
          <w:szCs w:val="24"/>
        </w:rPr>
        <w:t xml:space="preserve"> M </w:t>
      </w:r>
      <w:proofErr w:type="spellStart"/>
      <w:r w:rsidRPr="00F974F0">
        <w:rPr>
          <w:sz w:val="24"/>
          <w:szCs w:val="24"/>
        </w:rPr>
        <w:t>M</w:t>
      </w:r>
      <w:proofErr w:type="spellEnd"/>
      <w:r w:rsidRPr="00F974F0">
        <w:rPr>
          <w:sz w:val="24"/>
          <w:szCs w:val="24"/>
        </w:rPr>
        <w:t xml:space="preserve">, Nyandoro S </w:t>
      </w:r>
      <w:proofErr w:type="spellStart"/>
      <w:r w:rsidRPr="00F974F0">
        <w:rPr>
          <w:sz w:val="24"/>
          <w:szCs w:val="24"/>
        </w:rPr>
        <w:t>S</w:t>
      </w:r>
      <w:proofErr w:type="spellEnd"/>
      <w:r w:rsidRPr="00F974F0">
        <w:rPr>
          <w:sz w:val="24"/>
          <w:szCs w:val="24"/>
        </w:rPr>
        <w:t xml:space="preserve"> et al. (2020) Alternative tanning technologies and their suitability in curbing environmental pollution from the leather industry: A comprehensive review. Chemosphere, 254, 126804 </w:t>
      </w:r>
      <w:hyperlink r:id="rId18" w:tgtFrame="_blank" w:tooltip="Persistent link using digital object identifier" w:history="1">
        <w:r w:rsidRPr="00F974F0">
          <w:rPr>
            <w:rStyle w:val="Collegamentoipertestuale"/>
            <w:sz w:val="24"/>
            <w:szCs w:val="24"/>
          </w:rPr>
          <w:t>https://doi.org/10.1016/j.chemosphere.2020.126804</w:t>
        </w:r>
      </w:hyperlink>
    </w:p>
    <w:p w14:paraId="2CF16999" w14:textId="77777777" w:rsidR="00F974F0" w:rsidRPr="00F974F0" w:rsidRDefault="00F974F0" w:rsidP="0076446D">
      <w:pPr>
        <w:pStyle w:val="Abstract"/>
        <w:tabs>
          <w:tab w:val="left" w:pos="6379"/>
        </w:tabs>
        <w:spacing w:line="276" w:lineRule="auto"/>
        <w:ind w:left="0" w:right="-30"/>
        <w:rPr>
          <w:snapToGrid/>
          <w:sz w:val="22"/>
          <w:szCs w:val="22"/>
        </w:rPr>
      </w:pPr>
    </w:p>
    <w:p w14:paraId="7D712EEF" w14:textId="6795AC4C" w:rsidR="005E0A2C" w:rsidRPr="005E0A2C" w:rsidRDefault="005E0A2C" w:rsidP="001A575D">
      <w:pPr>
        <w:pStyle w:val="Abstract"/>
        <w:tabs>
          <w:tab w:val="left" w:pos="6379"/>
        </w:tabs>
        <w:spacing w:line="276" w:lineRule="auto"/>
        <w:ind w:left="0" w:right="-30"/>
        <w:rPr>
          <w:sz w:val="24"/>
        </w:rPr>
      </w:pPr>
      <w:r w:rsidRPr="005E0A2C">
        <w:rPr>
          <w:sz w:val="24"/>
        </w:rPr>
        <w:t>Covington</w:t>
      </w:r>
      <w:r w:rsidR="001A575D">
        <w:rPr>
          <w:sz w:val="24"/>
        </w:rPr>
        <w:t xml:space="preserve"> A D (2009) </w:t>
      </w:r>
      <w:r w:rsidRPr="005E0A2C">
        <w:rPr>
          <w:sz w:val="24"/>
        </w:rPr>
        <w:t xml:space="preserve">Tanning Chemistry: </w:t>
      </w:r>
      <w:proofErr w:type="gramStart"/>
      <w:r w:rsidRPr="005E0A2C">
        <w:rPr>
          <w:sz w:val="24"/>
        </w:rPr>
        <w:t>the</w:t>
      </w:r>
      <w:proofErr w:type="gramEnd"/>
      <w:r w:rsidRPr="005E0A2C">
        <w:rPr>
          <w:sz w:val="24"/>
        </w:rPr>
        <w:t xml:space="preserve"> Science of Leather</w:t>
      </w:r>
      <w:r w:rsidR="001A575D">
        <w:rPr>
          <w:sz w:val="24"/>
        </w:rPr>
        <w:t>.</w:t>
      </w:r>
    </w:p>
    <w:p w14:paraId="7A2273D7" w14:textId="5786C08C" w:rsidR="005E0A2C" w:rsidRPr="005E0A2C" w:rsidRDefault="005E0A2C" w:rsidP="001A575D">
      <w:pPr>
        <w:pStyle w:val="Abstract"/>
        <w:tabs>
          <w:tab w:val="left" w:pos="6379"/>
        </w:tabs>
        <w:spacing w:line="276" w:lineRule="auto"/>
        <w:ind w:left="0" w:right="-30"/>
        <w:rPr>
          <w:sz w:val="24"/>
        </w:rPr>
      </w:pPr>
      <w:r w:rsidRPr="005E0A2C">
        <w:rPr>
          <w:sz w:val="24"/>
        </w:rPr>
        <w:t>Royal Society of Chemistry, Cambridge </w:t>
      </w:r>
    </w:p>
    <w:p w14:paraId="4641F0DE" w14:textId="7F775B1C" w:rsidR="00F173DB" w:rsidRDefault="00F173DB" w:rsidP="002F667F">
      <w:pPr>
        <w:pStyle w:val="Abstract"/>
        <w:tabs>
          <w:tab w:val="left" w:pos="6379"/>
        </w:tabs>
        <w:spacing w:line="276" w:lineRule="auto"/>
        <w:ind w:left="0" w:right="-30"/>
        <w:rPr>
          <w:snapToGrid/>
          <w:sz w:val="24"/>
        </w:rPr>
      </w:pPr>
    </w:p>
    <w:p w14:paraId="7FED908E" w14:textId="77777777" w:rsidR="00F974F0" w:rsidRPr="00F974F0" w:rsidRDefault="00F974F0" w:rsidP="00F974F0">
      <w:pPr>
        <w:pStyle w:val="Abstract"/>
        <w:tabs>
          <w:tab w:val="left" w:pos="6379"/>
        </w:tabs>
        <w:spacing w:line="276" w:lineRule="auto"/>
        <w:ind w:left="0" w:right="-30"/>
        <w:rPr>
          <w:sz w:val="24"/>
        </w:rPr>
      </w:pPr>
      <w:r w:rsidRPr="00F974F0">
        <w:rPr>
          <w:sz w:val="24"/>
        </w:rPr>
        <w:t>Ding X, Wang S, Dai R et al. (2022) Hydrogel beads derived from chrome leather scraps for the preparation of lightweight gypsum. Environ.</w:t>
      </w:r>
      <w:r w:rsidRPr="00F974F0">
        <w:rPr>
          <w:b/>
          <w:bCs/>
          <w:sz w:val="24"/>
        </w:rPr>
        <w:t> </w:t>
      </w:r>
      <w:r w:rsidRPr="00F974F0">
        <w:rPr>
          <w:sz w:val="24"/>
        </w:rPr>
        <w:t xml:space="preserve">Technol. </w:t>
      </w:r>
      <w:proofErr w:type="spellStart"/>
      <w:r w:rsidRPr="00F974F0">
        <w:rPr>
          <w:sz w:val="24"/>
        </w:rPr>
        <w:t>Innov</w:t>
      </w:r>
      <w:proofErr w:type="spellEnd"/>
      <w:r w:rsidRPr="00F974F0">
        <w:rPr>
          <w:sz w:val="24"/>
        </w:rPr>
        <w:t xml:space="preserve">., 25, 102224 </w:t>
      </w:r>
      <w:hyperlink r:id="rId19" w:tgtFrame="_blank" w:tooltip="Persistent link using digital object identifier" w:history="1">
        <w:r w:rsidRPr="00F974F0">
          <w:rPr>
            <w:rStyle w:val="Collegamentoipertestuale"/>
            <w:sz w:val="24"/>
          </w:rPr>
          <w:t>https://doi.org/10.1016/j.eti.2021.102224</w:t>
        </w:r>
      </w:hyperlink>
    </w:p>
    <w:p w14:paraId="0F9746D1" w14:textId="39847EDE" w:rsidR="008518EE" w:rsidRDefault="008518EE" w:rsidP="002F667F">
      <w:pPr>
        <w:pStyle w:val="Abstract"/>
        <w:tabs>
          <w:tab w:val="left" w:pos="6379"/>
        </w:tabs>
        <w:spacing w:line="276" w:lineRule="auto"/>
        <w:ind w:left="0" w:right="-30"/>
        <w:rPr>
          <w:snapToGrid/>
          <w:sz w:val="24"/>
        </w:rPr>
      </w:pPr>
    </w:p>
    <w:p w14:paraId="2965C1C4" w14:textId="2194656E" w:rsidR="005409D5" w:rsidRPr="005409D5" w:rsidRDefault="00863713" w:rsidP="005409D5">
      <w:pPr>
        <w:pStyle w:val="Abstract"/>
        <w:tabs>
          <w:tab w:val="left" w:pos="6379"/>
        </w:tabs>
        <w:spacing w:line="276" w:lineRule="auto"/>
        <w:ind w:left="0" w:right="-30"/>
        <w:rPr>
          <w:snapToGrid/>
          <w:sz w:val="24"/>
        </w:rPr>
      </w:pPr>
      <w:r w:rsidRPr="00863713">
        <w:rPr>
          <w:snapToGrid/>
          <w:sz w:val="24"/>
        </w:rPr>
        <w:t>Hu</w:t>
      </w:r>
      <w:r>
        <w:rPr>
          <w:snapToGrid/>
          <w:sz w:val="24"/>
        </w:rPr>
        <w:t xml:space="preserve"> J</w:t>
      </w:r>
      <w:r w:rsidRPr="00863713">
        <w:rPr>
          <w:snapToGrid/>
          <w:sz w:val="24"/>
        </w:rPr>
        <w:t>, Xiao</w:t>
      </w:r>
      <w:r>
        <w:rPr>
          <w:snapToGrid/>
          <w:sz w:val="24"/>
        </w:rPr>
        <w:t xml:space="preserve"> Z</w:t>
      </w:r>
      <w:r w:rsidRPr="00863713">
        <w:rPr>
          <w:snapToGrid/>
          <w:sz w:val="24"/>
        </w:rPr>
        <w:t>, Zhou</w:t>
      </w:r>
      <w:r>
        <w:rPr>
          <w:snapToGrid/>
          <w:sz w:val="24"/>
        </w:rPr>
        <w:t xml:space="preserve"> R</w:t>
      </w:r>
      <w:r w:rsidRPr="00863713">
        <w:rPr>
          <w:snapToGrid/>
          <w:sz w:val="24"/>
        </w:rPr>
        <w:t>, Deng</w:t>
      </w:r>
      <w:r>
        <w:rPr>
          <w:snapToGrid/>
          <w:sz w:val="24"/>
        </w:rPr>
        <w:t xml:space="preserve"> W</w:t>
      </w:r>
      <w:r w:rsidRPr="00863713">
        <w:rPr>
          <w:snapToGrid/>
          <w:sz w:val="24"/>
        </w:rPr>
        <w:t>, Wang</w:t>
      </w:r>
      <w:r>
        <w:rPr>
          <w:snapToGrid/>
          <w:sz w:val="24"/>
        </w:rPr>
        <w:t xml:space="preserve"> M</w:t>
      </w:r>
      <w:r w:rsidRPr="00863713">
        <w:rPr>
          <w:snapToGrid/>
          <w:sz w:val="24"/>
        </w:rPr>
        <w:t>, Ma</w:t>
      </w:r>
      <w:r>
        <w:rPr>
          <w:snapToGrid/>
          <w:sz w:val="24"/>
        </w:rPr>
        <w:t xml:space="preserve"> S</w:t>
      </w:r>
      <w:r w:rsidR="005409D5">
        <w:rPr>
          <w:snapToGrid/>
          <w:sz w:val="24"/>
        </w:rPr>
        <w:t xml:space="preserve"> (2011) </w:t>
      </w:r>
      <w:r w:rsidR="005409D5" w:rsidRPr="005409D5">
        <w:rPr>
          <w:snapToGrid/>
          <w:sz w:val="24"/>
        </w:rPr>
        <w:t>Ecological utilization of leather tannery waste with circular economy model</w:t>
      </w:r>
      <w:r w:rsidR="005409D5">
        <w:rPr>
          <w:snapToGrid/>
          <w:sz w:val="24"/>
        </w:rPr>
        <w:t>.</w:t>
      </w:r>
    </w:p>
    <w:p w14:paraId="444A64E0" w14:textId="545556F0" w:rsidR="005409D5" w:rsidRDefault="005409D5" w:rsidP="005409D5">
      <w:pPr>
        <w:pStyle w:val="Abstract"/>
        <w:tabs>
          <w:tab w:val="left" w:pos="6379"/>
        </w:tabs>
        <w:spacing w:line="276" w:lineRule="auto"/>
        <w:ind w:left="0" w:right="-30"/>
        <w:rPr>
          <w:snapToGrid/>
          <w:sz w:val="24"/>
        </w:rPr>
      </w:pPr>
      <w:r w:rsidRPr="005409D5">
        <w:rPr>
          <w:snapToGrid/>
          <w:sz w:val="24"/>
        </w:rPr>
        <w:t>J. Clean. Prod., 19</w:t>
      </w:r>
      <w:r>
        <w:rPr>
          <w:snapToGrid/>
          <w:sz w:val="24"/>
        </w:rPr>
        <w:t xml:space="preserve">, </w:t>
      </w:r>
      <w:r w:rsidRPr="005409D5">
        <w:rPr>
          <w:snapToGrid/>
          <w:sz w:val="24"/>
        </w:rPr>
        <w:t>221-228</w:t>
      </w:r>
      <w:r>
        <w:rPr>
          <w:snapToGrid/>
          <w:sz w:val="24"/>
        </w:rPr>
        <w:t xml:space="preserve"> </w:t>
      </w:r>
      <w:hyperlink r:id="rId20" w:history="1">
        <w:r w:rsidRPr="00804300">
          <w:rPr>
            <w:rStyle w:val="Collegamentoipertestuale"/>
            <w:snapToGrid/>
            <w:sz w:val="24"/>
          </w:rPr>
          <w:t>https://doi.org/10.1016/j.jclepro.2010.09.018</w:t>
        </w:r>
      </w:hyperlink>
      <w:r>
        <w:rPr>
          <w:snapToGrid/>
          <w:sz w:val="24"/>
        </w:rPr>
        <w:t xml:space="preserve"> </w:t>
      </w:r>
    </w:p>
    <w:p w14:paraId="68F51F35" w14:textId="1EBB3548" w:rsidR="00A8756B" w:rsidRDefault="00A8756B" w:rsidP="005409D5">
      <w:pPr>
        <w:pStyle w:val="Abstract"/>
        <w:tabs>
          <w:tab w:val="left" w:pos="6379"/>
        </w:tabs>
        <w:spacing w:line="276" w:lineRule="auto"/>
        <w:ind w:left="0" w:right="-30"/>
        <w:rPr>
          <w:snapToGrid/>
          <w:sz w:val="24"/>
        </w:rPr>
      </w:pPr>
    </w:p>
    <w:p w14:paraId="29B459C9" w14:textId="77777777" w:rsidR="00A8756B" w:rsidRPr="00A8756B" w:rsidRDefault="00A8756B" w:rsidP="00A8756B">
      <w:pPr>
        <w:pStyle w:val="Abstract"/>
        <w:tabs>
          <w:tab w:val="left" w:pos="6379"/>
        </w:tabs>
        <w:spacing w:line="276" w:lineRule="auto"/>
        <w:ind w:left="0" w:right="-30"/>
        <w:rPr>
          <w:sz w:val="24"/>
        </w:rPr>
      </w:pPr>
      <w:r w:rsidRPr="00A8756B">
        <w:rPr>
          <w:sz w:val="24"/>
        </w:rPr>
        <w:t xml:space="preserve">Kanagaraj J, Panda R C, Kumarc M V (2020) Trends and advancements in sustainable leather processing: Future directions and challenges—A review. J. Environ. Chem. Eng., 8, 5, 104379 </w:t>
      </w:r>
      <w:hyperlink r:id="rId21" w:tgtFrame="_blank" w:tooltip="Persistent link using digital object identifier" w:history="1">
        <w:r w:rsidRPr="00A8756B">
          <w:rPr>
            <w:rStyle w:val="Collegamentoipertestuale"/>
            <w:sz w:val="24"/>
          </w:rPr>
          <w:t>https://doi.org/10.1016/j.jece.2020.104379</w:t>
        </w:r>
      </w:hyperlink>
    </w:p>
    <w:p w14:paraId="06E5330A" w14:textId="77777777" w:rsidR="00A8756B" w:rsidRPr="00A8756B" w:rsidRDefault="00A8756B" w:rsidP="00A8756B">
      <w:pPr>
        <w:pStyle w:val="Abstract"/>
        <w:tabs>
          <w:tab w:val="left" w:pos="6379"/>
        </w:tabs>
        <w:spacing w:line="276" w:lineRule="auto"/>
        <w:ind w:right="-30"/>
        <w:rPr>
          <w:sz w:val="24"/>
        </w:rPr>
      </w:pPr>
    </w:p>
    <w:p w14:paraId="10448707" w14:textId="037CBEC1" w:rsidR="00A8756B" w:rsidRPr="00A8756B" w:rsidRDefault="00A8756B" w:rsidP="00A8756B">
      <w:pPr>
        <w:pStyle w:val="Abstract"/>
        <w:tabs>
          <w:tab w:val="left" w:pos="6379"/>
        </w:tabs>
        <w:spacing w:line="276" w:lineRule="auto"/>
        <w:ind w:left="0" w:right="-30"/>
        <w:rPr>
          <w:sz w:val="24"/>
        </w:rPr>
      </w:pPr>
      <w:r w:rsidRPr="00A8756B">
        <w:rPr>
          <w:sz w:val="24"/>
        </w:rPr>
        <w:t xml:space="preserve">Keskin A, Şen M, </w:t>
      </w:r>
      <w:proofErr w:type="spellStart"/>
      <w:r w:rsidRPr="00A8756B">
        <w:rPr>
          <w:sz w:val="24"/>
        </w:rPr>
        <w:t>Emiroğlu</w:t>
      </w:r>
      <w:proofErr w:type="spellEnd"/>
      <w:r w:rsidRPr="00A8756B">
        <w:rPr>
          <w:sz w:val="24"/>
        </w:rPr>
        <w:t xml:space="preserve"> A O (2020) Experimental studies on biodiesel production from leather industry waste fat and its effect on diesel engine</w:t>
      </w:r>
      <w:r w:rsidR="00ED5CC6">
        <w:rPr>
          <w:sz w:val="24"/>
        </w:rPr>
        <w:t xml:space="preserve"> </w:t>
      </w:r>
      <w:r w:rsidRPr="00A8756B">
        <w:rPr>
          <w:sz w:val="24"/>
        </w:rPr>
        <w:lastRenderedPageBreak/>
        <w:t>characteristics. Fuel, 276, 118000</w:t>
      </w:r>
      <w:r>
        <w:rPr>
          <w:sz w:val="24"/>
        </w:rPr>
        <w:t xml:space="preserve"> </w:t>
      </w:r>
      <w:hyperlink r:id="rId22" w:history="1">
        <w:r w:rsidRPr="00A8756B">
          <w:rPr>
            <w:rStyle w:val="Collegamentoipertestuale"/>
            <w:sz w:val="24"/>
          </w:rPr>
          <w:t>https://doi.org/10.1016/j.fuel.2020.118000</w:t>
        </w:r>
      </w:hyperlink>
    </w:p>
    <w:p w14:paraId="0EF7DCC2" w14:textId="77777777" w:rsidR="00A8756B" w:rsidRDefault="00A8756B" w:rsidP="005409D5">
      <w:pPr>
        <w:pStyle w:val="Abstract"/>
        <w:tabs>
          <w:tab w:val="left" w:pos="6379"/>
        </w:tabs>
        <w:spacing w:line="276" w:lineRule="auto"/>
        <w:ind w:left="0" w:right="-30"/>
        <w:rPr>
          <w:snapToGrid/>
          <w:sz w:val="24"/>
        </w:rPr>
      </w:pPr>
    </w:p>
    <w:p w14:paraId="7D323427" w14:textId="77777777" w:rsidR="00A8756B" w:rsidRPr="00A8756B" w:rsidRDefault="00A8756B" w:rsidP="00A8756B">
      <w:pPr>
        <w:pStyle w:val="Abstract"/>
        <w:tabs>
          <w:tab w:val="left" w:pos="6379"/>
        </w:tabs>
        <w:spacing w:line="276" w:lineRule="auto"/>
        <w:ind w:left="0" w:right="-30"/>
        <w:rPr>
          <w:sz w:val="24"/>
        </w:rPr>
      </w:pPr>
      <w:r w:rsidRPr="00A8756B">
        <w:rPr>
          <w:sz w:val="24"/>
        </w:rPr>
        <w:t xml:space="preserve">Krishnamoorthy G, Mandal A B, Sehgal P K (2012) Green chemistry approaches to leather tanning process for making chrome-free leather by unnatural amino acids. J. Hazard. Mater., 215-216, 173-182 </w:t>
      </w:r>
      <w:hyperlink r:id="rId23" w:tgtFrame="_blank" w:tooltip="Persistent link using digital object identifier" w:history="1">
        <w:r w:rsidRPr="00A8756B">
          <w:rPr>
            <w:rStyle w:val="Collegamentoipertestuale"/>
            <w:sz w:val="24"/>
          </w:rPr>
          <w:t>https://doi.org/10.1016/j.jhazmat.2012.02.046</w:t>
        </w:r>
      </w:hyperlink>
    </w:p>
    <w:p w14:paraId="10F6D82A" w14:textId="21D0A5FF" w:rsidR="005409D5" w:rsidRDefault="005409D5" w:rsidP="005409D5">
      <w:pPr>
        <w:pStyle w:val="Abstract"/>
        <w:tabs>
          <w:tab w:val="left" w:pos="6379"/>
        </w:tabs>
        <w:spacing w:line="276" w:lineRule="auto"/>
        <w:ind w:left="0" w:right="-30"/>
        <w:rPr>
          <w:snapToGrid/>
          <w:sz w:val="24"/>
        </w:rPr>
      </w:pPr>
    </w:p>
    <w:p w14:paraId="19328123" w14:textId="063512C8" w:rsidR="00CC72AE" w:rsidRPr="00DB1FC8" w:rsidRDefault="00CC72AE" w:rsidP="00CC72AE">
      <w:pPr>
        <w:pStyle w:val="Abstract"/>
        <w:tabs>
          <w:tab w:val="left" w:pos="6379"/>
        </w:tabs>
        <w:spacing w:line="276" w:lineRule="auto"/>
        <w:ind w:left="0" w:right="-30"/>
        <w:rPr>
          <w:sz w:val="24"/>
          <w:lang w:val="it-IT"/>
        </w:rPr>
      </w:pPr>
      <w:r w:rsidRPr="00CC72AE">
        <w:rPr>
          <w:sz w:val="24"/>
        </w:rPr>
        <w:t xml:space="preserve">Marconi M, </w:t>
      </w:r>
      <w:proofErr w:type="spellStart"/>
      <w:r w:rsidRPr="00CC72AE">
        <w:rPr>
          <w:sz w:val="24"/>
        </w:rPr>
        <w:t>Barbanera</w:t>
      </w:r>
      <w:proofErr w:type="spellEnd"/>
      <w:r w:rsidRPr="00CC72AE">
        <w:rPr>
          <w:sz w:val="24"/>
        </w:rPr>
        <w:t xml:space="preserve"> M, </w:t>
      </w:r>
      <w:proofErr w:type="spellStart"/>
      <w:r w:rsidRPr="00CC72AE">
        <w:rPr>
          <w:sz w:val="24"/>
        </w:rPr>
        <w:t>Calabrò</w:t>
      </w:r>
      <w:proofErr w:type="spellEnd"/>
      <w:r w:rsidRPr="00CC72AE">
        <w:rPr>
          <w:sz w:val="24"/>
        </w:rPr>
        <w:t xml:space="preserve"> G, Baffo I (2020) Reuse of leather scraps for insulation panels: Technical and environmental feasibility evaluation. </w:t>
      </w:r>
      <w:hyperlink r:id="rId24" w:tooltip="Go to Procedia CIRP on ScienceDirect" w:history="1">
        <w:r w:rsidRPr="00DB1FC8">
          <w:rPr>
            <w:rStyle w:val="Collegamentoipertestuale"/>
            <w:sz w:val="24"/>
            <w:lang w:val="it-IT"/>
          </w:rPr>
          <w:t>Procedia CIRP</w:t>
        </w:r>
      </w:hyperlink>
      <w:r w:rsidRPr="00DB1FC8">
        <w:rPr>
          <w:sz w:val="24"/>
          <w:lang w:val="it-IT"/>
        </w:rPr>
        <w:t xml:space="preserve">, 90, 55-60 </w:t>
      </w:r>
      <w:hyperlink r:id="rId25" w:history="1">
        <w:r w:rsidRPr="00DB1FC8">
          <w:rPr>
            <w:rStyle w:val="Collegamentoipertestuale"/>
            <w:sz w:val="24"/>
            <w:lang w:val="it-IT"/>
          </w:rPr>
          <w:t>https://doi.org/10.1016/j.procir.2020.01.053</w:t>
        </w:r>
      </w:hyperlink>
    </w:p>
    <w:p w14:paraId="5C7CE467" w14:textId="77777777" w:rsidR="00CC72AE" w:rsidRPr="00DB1FC8" w:rsidRDefault="00CC72AE" w:rsidP="005409D5">
      <w:pPr>
        <w:pStyle w:val="Abstract"/>
        <w:tabs>
          <w:tab w:val="left" w:pos="6379"/>
        </w:tabs>
        <w:spacing w:line="276" w:lineRule="auto"/>
        <w:ind w:left="0" w:right="-30"/>
        <w:rPr>
          <w:snapToGrid/>
          <w:sz w:val="24"/>
          <w:lang w:val="it-IT"/>
        </w:rPr>
      </w:pPr>
    </w:p>
    <w:p w14:paraId="141526DF" w14:textId="5227AD14" w:rsidR="008A2C01" w:rsidRPr="00DB1FC8" w:rsidRDefault="008A2C01" w:rsidP="008A2C01">
      <w:pPr>
        <w:pStyle w:val="Abstract"/>
        <w:tabs>
          <w:tab w:val="left" w:pos="6379"/>
        </w:tabs>
        <w:spacing w:line="276" w:lineRule="auto"/>
        <w:ind w:left="0" w:right="-30"/>
        <w:rPr>
          <w:sz w:val="24"/>
          <w:lang w:val="it-IT"/>
        </w:rPr>
      </w:pPr>
      <w:r w:rsidRPr="00DB1FC8">
        <w:rPr>
          <w:sz w:val="24"/>
          <w:lang w:val="it-IT"/>
        </w:rPr>
        <w:t>Navarro D, </w:t>
      </w:r>
      <w:proofErr w:type="spellStart"/>
      <w:r w:rsidRPr="00DB1FC8">
        <w:rPr>
          <w:sz w:val="24"/>
          <w:lang w:val="it-IT"/>
        </w:rPr>
        <w:t>Wu</w:t>
      </w:r>
      <w:proofErr w:type="spellEnd"/>
      <w:r w:rsidRPr="00DB1FC8">
        <w:rPr>
          <w:sz w:val="24"/>
          <w:lang w:val="it-IT"/>
        </w:rPr>
        <w:t xml:space="preserve"> J, </w:t>
      </w:r>
      <w:proofErr w:type="spellStart"/>
      <w:r w:rsidRPr="00DB1FC8">
        <w:rPr>
          <w:sz w:val="24"/>
          <w:lang w:val="it-IT"/>
        </w:rPr>
        <w:t>Lin</w:t>
      </w:r>
      <w:proofErr w:type="spellEnd"/>
      <w:r w:rsidRPr="00DB1FC8">
        <w:rPr>
          <w:sz w:val="24"/>
          <w:lang w:val="it-IT"/>
        </w:rPr>
        <w:t xml:space="preserve"> W et al.</w:t>
      </w:r>
      <w:r w:rsidR="00215D12" w:rsidRPr="00DB1FC8">
        <w:rPr>
          <w:sz w:val="24"/>
          <w:lang w:val="it-IT"/>
        </w:rPr>
        <w:t xml:space="preserve"> </w:t>
      </w:r>
      <w:r w:rsidR="00215D12">
        <w:rPr>
          <w:sz w:val="24"/>
        </w:rPr>
        <w:t>(2020)</w:t>
      </w:r>
      <w:r w:rsidR="00B93A66">
        <w:rPr>
          <w:sz w:val="24"/>
        </w:rPr>
        <w:t xml:space="preserve"> </w:t>
      </w:r>
      <w:r w:rsidRPr="008A2C01">
        <w:rPr>
          <w:sz w:val="24"/>
        </w:rPr>
        <w:t>Life cycle assessment and leather production</w:t>
      </w:r>
      <w:r w:rsidR="00B93A66">
        <w:rPr>
          <w:sz w:val="24"/>
        </w:rPr>
        <w:t xml:space="preserve">. </w:t>
      </w:r>
      <w:r w:rsidRPr="00DB1FC8">
        <w:rPr>
          <w:sz w:val="24"/>
          <w:lang w:val="it-IT"/>
        </w:rPr>
        <w:t>J. Leather Sci. Eng.,1-13 </w:t>
      </w:r>
      <w:r w:rsidR="00601AA9" w:rsidRPr="00DB1FC8">
        <w:rPr>
          <w:sz w:val="24"/>
          <w:lang w:val="it-IT"/>
        </w:rPr>
        <w:t> </w:t>
      </w:r>
      <w:hyperlink r:id="rId26" w:history="1">
        <w:r w:rsidR="00601AA9" w:rsidRPr="00DB1FC8">
          <w:rPr>
            <w:rStyle w:val="Collegamentoipertestuale"/>
            <w:sz w:val="24"/>
            <w:lang w:val="it-IT"/>
          </w:rPr>
          <w:t>https://doi.org/10.1186/s42825-020-00035-y</w:t>
        </w:r>
      </w:hyperlink>
      <w:r w:rsidR="00601AA9" w:rsidRPr="00DB1FC8">
        <w:rPr>
          <w:sz w:val="24"/>
          <w:lang w:val="it-IT"/>
        </w:rPr>
        <w:t xml:space="preserve"> </w:t>
      </w:r>
    </w:p>
    <w:p w14:paraId="5EA4E8DF" w14:textId="7786ACC4" w:rsidR="00252A20" w:rsidRPr="00DB1FC8" w:rsidRDefault="00252A20" w:rsidP="005C7785">
      <w:pPr>
        <w:pStyle w:val="Abstract"/>
        <w:tabs>
          <w:tab w:val="left" w:pos="6379"/>
        </w:tabs>
        <w:spacing w:line="276" w:lineRule="auto"/>
        <w:ind w:left="0" w:right="-30"/>
        <w:rPr>
          <w:rStyle w:val="Collegamentoipertestuale"/>
          <w:sz w:val="24"/>
          <w:lang w:val="it-IT"/>
        </w:rPr>
      </w:pPr>
    </w:p>
    <w:p w14:paraId="10AAE032" w14:textId="77777777" w:rsidR="00B12E36" w:rsidRPr="00B12E36" w:rsidRDefault="00252A20" w:rsidP="00B12E36">
      <w:pPr>
        <w:pStyle w:val="Abstract"/>
        <w:tabs>
          <w:tab w:val="left" w:pos="6379"/>
        </w:tabs>
        <w:spacing w:line="276" w:lineRule="auto"/>
        <w:ind w:left="0" w:right="-30"/>
        <w:rPr>
          <w:sz w:val="24"/>
        </w:rPr>
      </w:pPr>
      <w:r w:rsidRPr="00252A20">
        <w:rPr>
          <w:sz w:val="24"/>
          <w:lang w:val="it-IT"/>
        </w:rPr>
        <w:t>Notarnicola</w:t>
      </w:r>
      <w:r>
        <w:rPr>
          <w:sz w:val="24"/>
          <w:lang w:val="it-IT"/>
        </w:rPr>
        <w:t xml:space="preserve"> </w:t>
      </w:r>
      <w:r w:rsidRPr="00252A20">
        <w:rPr>
          <w:sz w:val="24"/>
          <w:lang w:val="it-IT"/>
        </w:rPr>
        <w:t>B</w:t>
      </w:r>
      <w:r>
        <w:rPr>
          <w:sz w:val="24"/>
          <w:lang w:val="it-IT"/>
        </w:rPr>
        <w:t>,</w:t>
      </w:r>
      <w:r w:rsidRPr="00252A20">
        <w:rPr>
          <w:sz w:val="24"/>
          <w:lang w:val="it-IT"/>
        </w:rPr>
        <w:t xml:space="preserve"> Puig R</w:t>
      </w:r>
      <w:r w:rsidR="00A7440C">
        <w:rPr>
          <w:sz w:val="24"/>
          <w:lang w:val="it-IT"/>
        </w:rPr>
        <w:t>,</w:t>
      </w:r>
      <w:r w:rsidRPr="00252A20">
        <w:rPr>
          <w:sz w:val="24"/>
          <w:lang w:val="it-IT"/>
        </w:rPr>
        <w:t xml:space="preserve"> Raggi</w:t>
      </w:r>
      <w:r w:rsidR="00A7440C">
        <w:rPr>
          <w:sz w:val="24"/>
          <w:lang w:val="it-IT"/>
        </w:rPr>
        <w:t xml:space="preserve"> A et al. </w:t>
      </w:r>
      <w:r w:rsidR="00A7440C" w:rsidRPr="00A7440C">
        <w:rPr>
          <w:sz w:val="24"/>
        </w:rPr>
        <w:t>(2011)</w:t>
      </w:r>
      <w:r w:rsidRPr="00A7440C">
        <w:rPr>
          <w:sz w:val="24"/>
        </w:rPr>
        <w:t xml:space="preserve"> </w:t>
      </w:r>
      <w:r w:rsidRPr="00252A20">
        <w:rPr>
          <w:sz w:val="24"/>
        </w:rPr>
        <w:t>Life cycle assessment of Italian and Spanish bovine production systems</w:t>
      </w:r>
      <w:r w:rsidR="002704E8">
        <w:rPr>
          <w:sz w:val="24"/>
        </w:rPr>
        <w:t>.</w:t>
      </w:r>
      <w:r w:rsidR="008352A6">
        <w:rPr>
          <w:sz w:val="24"/>
        </w:rPr>
        <w:t xml:space="preserve"> </w:t>
      </w:r>
      <w:proofErr w:type="spellStart"/>
      <w:r w:rsidR="008352A6" w:rsidRPr="008352A6">
        <w:rPr>
          <w:sz w:val="24"/>
        </w:rPr>
        <w:t>Afinidad</w:t>
      </w:r>
      <w:proofErr w:type="spellEnd"/>
      <w:r w:rsidR="008352A6">
        <w:rPr>
          <w:sz w:val="24"/>
        </w:rPr>
        <w:t>.</w:t>
      </w:r>
      <w:r w:rsidR="008352A6" w:rsidRPr="008352A6">
        <w:rPr>
          <w:sz w:val="24"/>
        </w:rPr>
        <w:t xml:space="preserve"> </w:t>
      </w:r>
      <w:r w:rsidR="005D6F1F" w:rsidRPr="005D6F1F">
        <w:rPr>
          <w:sz w:val="24"/>
        </w:rPr>
        <w:t xml:space="preserve">J. </w:t>
      </w:r>
      <w:r w:rsidR="00432522">
        <w:rPr>
          <w:sz w:val="24"/>
        </w:rPr>
        <w:t>C</w:t>
      </w:r>
      <w:r w:rsidR="005D6F1F" w:rsidRPr="005D6F1F">
        <w:rPr>
          <w:sz w:val="24"/>
        </w:rPr>
        <w:t xml:space="preserve">hem. </w:t>
      </w:r>
      <w:r w:rsidR="00432522">
        <w:rPr>
          <w:sz w:val="24"/>
        </w:rPr>
        <w:t>A</w:t>
      </w:r>
      <w:r w:rsidR="005D6F1F" w:rsidRPr="005D6F1F">
        <w:rPr>
          <w:sz w:val="24"/>
        </w:rPr>
        <w:t xml:space="preserve">ppl. </w:t>
      </w:r>
      <w:r w:rsidR="00432522">
        <w:rPr>
          <w:sz w:val="24"/>
        </w:rPr>
        <w:t>C</w:t>
      </w:r>
      <w:r w:rsidR="005D6F1F" w:rsidRPr="005D6F1F">
        <w:rPr>
          <w:sz w:val="24"/>
        </w:rPr>
        <w:t xml:space="preserve">hem. </w:t>
      </w:r>
      <w:r w:rsidR="00432522">
        <w:rPr>
          <w:sz w:val="24"/>
        </w:rPr>
        <w:t>E</w:t>
      </w:r>
      <w:r w:rsidR="005D6F1F" w:rsidRPr="005D6F1F">
        <w:rPr>
          <w:sz w:val="24"/>
        </w:rPr>
        <w:t>ng</w:t>
      </w:r>
      <w:r w:rsidR="00432522">
        <w:rPr>
          <w:sz w:val="24"/>
        </w:rPr>
        <w:t>.,</w:t>
      </w:r>
      <w:r w:rsidRPr="00252A20">
        <w:rPr>
          <w:sz w:val="24"/>
        </w:rPr>
        <w:t xml:space="preserve"> 68,553</w:t>
      </w:r>
      <w:r w:rsidR="00B12E36">
        <w:rPr>
          <w:sz w:val="24"/>
        </w:rPr>
        <w:t xml:space="preserve">, 167-180 </w:t>
      </w:r>
      <w:r w:rsidR="00B12E36" w:rsidRPr="00B12E36">
        <w:rPr>
          <w:sz w:val="24"/>
        </w:rPr>
        <w:t>(Accessed: 24/06/2022)</w:t>
      </w:r>
    </w:p>
    <w:p w14:paraId="4497FE1F" w14:textId="77777777" w:rsidR="00770491" w:rsidRDefault="00770491" w:rsidP="00770491">
      <w:pPr>
        <w:pStyle w:val="Abstract"/>
        <w:tabs>
          <w:tab w:val="left" w:pos="6379"/>
        </w:tabs>
        <w:spacing w:line="276" w:lineRule="auto"/>
        <w:ind w:left="0" w:right="-30"/>
        <w:rPr>
          <w:sz w:val="24"/>
        </w:rPr>
      </w:pPr>
      <w:bookmarkStart w:id="3" w:name="bau005"/>
    </w:p>
    <w:p w14:paraId="27065486" w14:textId="75B53AA7" w:rsidR="00770491" w:rsidRPr="00770491" w:rsidRDefault="00770491" w:rsidP="00770491">
      <w:pPr>
        <w:pStyle w:val="Abstract"/>
        <w:tabs>
          <w:tab w:val="left" w:pos="6379"/>
        </w:tabs>
        <w:spacing w:line="276" w:lineRule="auto"/>
        <w:ind w:left="0" w:right="-30"/>
        <w:rPr>
          <w:sz w:val="24"/>
        </w:rPr>
      </w:pPr>
      <w:r w:rsidRPr="00770491">
        <w:rPr>
          <w:sz w:val="24"/>
        </w:rPr>
        <w:t>Sathish</w:t>
      </w:r>
      <w:bookmarkStart w:id="4" w:name="bau010"/>
      <w:bookmarkEnd w:id="3"/>
      <w:r w:rsidRPr="00770491">
        <w:rPr>
          <w:sz w:val="24"/>
        </w:rPr>
        <w:t xml:space="preserve"> M, Madhan</w:t>
      </w:r>
      <w:bookmarkStart w:id="5" w:name="bau015"/>
      <w:bookmarkEnd w:id="4"/>
      <w:r w:rsidRPr="00770491">
        <w:rPr>
          <w:sz w:val="24"/>
        </w:rPr>
        <w:t xml:space="preserve"> B,</w:t>
      </w:r>
      <w:bookmarkEnd w:id="5"/>
      <w:r w:rsidRPr="00770491">
        <w:rPr>
          <w:sz w:val="24"/>
        </w:rPr>
        <w:t xml:space="preserve"> Rao J R (2019) Leather solid waste: An eco-benign raw material for leather chemical preparation – A circular economy example. Waste Management, 87, 357-367 </w:t>
      </w:r>
      <w:hyperlink r:id="rId27" w:tgtFrame="_blank" w:tooltip="Persistent link using digital object identifier" w:history="1">
        <w:r w:rsidRPr="00770491">
          <w:rPr>
            <w:rStyle w:val="Collegamentoipertestuale"/>
            <w:sz w:val="24"/>
          </w:rPr>
          <w:t>https://doi.org/10.1016/j.wasman.2019.02.026</w:t>
        </w:r>
      </w:hyperlink>
    </w:p>
    <w:p w14:paraId="6A3C3FF7" w14:textId="77777777" w:rsidR="00CC72AE" w:rsidRPr="00CC72AE" w:rsidRDefault="00CC72AE" w:rsidP="00CC72AE">
      <w:pPr>
        <w:pStyle w:val="Abstract"/>
        <w:rPr>
          <w:sz w:val="24"/>
        </w:rPr>
      </w:pPr>
    </w:p>
    <w:p w14:paraId="246EC884" w14:textId="7D3DC9C8" w:rsidR="00CC72AE" w:rsidRPr="00CC72AE" w:rsidRDefault="00CC72AE" w:rsidP="00CC72AE">
      <w:pPr>
        <w:pStyle w:val="Abstract"/>
        <w:ind w:left="0"/>
        <w:rPr>
          <w:sz w:val="24"/>
        </w:rPr>
      </w:pPr>
      <w:r w:rsidRPr="00CC72AE">
        <w:rPr>
          <w:sz w:val="24"/>
        </w:rPr>
        <w:t>SER (2020) The European Leather Industry. (Accessed: 24/06/2022)</w:t>
      </w:r>
    </w:p>
    <w:p w14:paraId="490F2501" w14:textId="7F806F61" w:rsidR="00CC72AE" w:rsidRPr="00CC72AE" w:rsidRDefault="008873CA" w:rsidP="00CC72AE">
      <w:pPr>
        <w:pStyle w:val="Abstract"/>
        <w:ind w:left="0"/>
        <w:rPr>
          <w:sz w:val="24"/>
        </w:rPr>
      </w:pPr>
      <w:hyperlink r:id="rId28" w:history="1">
        <w:r w:rsidR="00CC72AE" w:rsidRPr="00CC72AE">
          <w:rPr>
            <w:rStyle w:val="Collegamentoipertestuale"/>
            <w:sz w:val="24"/>
          </w:rPr>
          <w:t>https://www.euroleather.com/news/latest/946-2020-reports#</w:t>
        </w:r>
      </w:hyperlink>
      <w:r w:rsidR="00CC72AE" w:rsidRPr="00CC72AE">
        <w:rPr>
          <w:sz w:val="24"/>
        </w:rPr>
        <w:t xml:space="preserve"> </w:t>
      </w:r>
    </w:p>
    <w:p w14:paraId="2CFC1D05" w14:textId="77777777" w:rsidR="00CC72AE" w:rsidRDefault="00CC72AE" w:rsidP="005409D5">
      <w:pPr>
        <w:pStyle w:val="Abstract"/>
        <w:tabs>
          <w:tab w:val="left" w:pos="6379"/>
        </w:tabs>
        <w:spacing w:line="276" w:lineRule="auto"/>
        <w:ind w:left="0" w:right="-30"/>
        <w:rPr>
          <w:snapToGrid/>
          <w:sz w:val="24"/>
        </w:rPr>
      </w:pPr>
    </w:p>
    <w:p w14:paraId="3451CB90" w14:textId="64EB8A5F" w:rsidR="00BC446E" w:rsidRPr="00BC446E" w:rsidRDefault="00AB0DAA" w:rsidP="00BC446E">
      <w:pPr>
        <w:pStyle w:val="Abstract"/>
        <w:tabs>
          <w:tab w:val="left" w:pos="6379"/>
        </w:tabs>
        <w:spacing w:line="276" w:lineRule="auto"/>
        <w:ind w:left="0" w:right="-30"/>
        <w:rPr>
          <w:sz w:val="24"/>
        </w:rPr>
      </w:pPr>
      <w:r w:rsidRPr="00BC446E">
        <w:rPr>
          <w:snapToGrid/>
          <w:sz w:val="24"/>
        </w:rPr>
        <w:t xml:space="preserve">Tasca A L, </w:t>
      </w:r>
      <w:r w:rsidR="00BC446E" w:rsidRPr="00BC446E">
        <w:rPr>
          <w:snapToGrid/>
          <w:sz w:val="24"/>
        </w:rPr>
        <w:t xml:space="preserve">Puccini M (2019) </w:t>
      </w:r>
      <w:r w:rsidR="00BC446E" w:rsidRPr="00BC446E">
        <w:rPr>
          <w:sz w:val="24"/>
        </w:rPr>
        <w:t xml:space="preserve">Leather tanning: Life cycle assessment of </w:t>
      </w:r>
      <w:proofErr w:type="spellStart"/>
      <w:r w:rsidR="00BC446E" w:rsidRPr="00BC446E">
        <w:rPr>
          <w:sz w:val="24"/>
        </w:rPr>
        <w:t>retanning</w:t>
      </w:r>
      <w:proofErr w:type="spellEnd"/>
      <w:r w:rsidR="00BC446E" w:rsidRPr="00BC446E">
        <w:rPr>
          <w:sz w:val="24"/>
        </w:rPr>
        <w:t xml:space="preserve">, </w:t>
      </w:r>
      <w:proofErr w:type="spellStart"/>
      <w:r w:rsidR="00BC446E" w:rsidRPr="00BC446E">
        <w:rPr>
          <w:sz w:val="24"/>
        </w:rPr>
        <w:t>fatliquoring</w:t>
      </w:r>
      <w:proofErr w:type="spellEnd"/>
      <w:r w:rsidR="00BC446E" w:rsidRPr="00BC446E">
        <w:rPr>
          <w:sz w:val="24"/>
        </w:rPr>
        <w:t xml:space="preserve"> and dyeing</w:t>
      </w:r>
      <w:r w:rsidR="00BC446E">
        <w:rPr>
          <w:sz w:val="24"/>
        </w:rPr>
        <w:t xml:space="preserve">. </w:t>
      </w:r>
      <w:r w:rsidR="0085223F" w:rsidRPr="0085223F">
        <w:rPr>
          <w:sz w:val="24"/>
        </w:rPr>
        <w:t>J. Clean. Prod.</w:t>
      </w:r>
      <w:r w:rsidR="0085223F">
        <w:rPr>
          <w:sz w:val="24"/>
        </w:rPr>
        <w:t>, 226, 720-729</w:t>
      </w:r>
      <w:r w:rsidR="00FC77D0">
        <w:rPr>
          <w:sz w:val="24"/>
        </w:rPr>
        <w:t xml:space="preserve"> </w:t>
      </w:r>
      <w:hyperlink r:id="rId29" w:tgtFrame="_blank" w:tooltip="Persistent link using digital object identifier" w:history="1">
        <w:bookmarkStart w:id="6" w:name="_Hlk106980842"/>
        <w:r w:rsidR="00FC77D0" w:rsidRPr="00FC77D0">
          <w:rPr>
            <w:rStyle w:val="Collegamentoipertestuale"/>
            <w:sz w:val="24"/>
          </w:rPr>
          <w:t>https://doi.org/</w:t>
        </w:r>
        <w:bookmarkEnd w:id="6"/>
        <w:r w:rsidR="00FC77D0" w:rsidRPr="00FC77D0">
          <w:rPr>
            <w:rStyle w:val="Collegamentoipertestuale"/>
            <w:sz w:val="24"/>
          </w:rPr>
          <w:t>10.1016/j.jclepro.2019.03.335</w:t>
        </w:r>
      </w:hyperlink>
    </w:p>
    <w:p w14:paraId="7AF9713B" w14:textId="40FB1ADF" w:rsidR="005409D5" w:rsidRPr="005409D5" w:rsidRDefault="005409D5" w:rsidP="005409D5">
      <w:pPr>
        <w:pStyle w:val="Abstract"/>
        <w:tabs>
          <w:tab w:val="left" w:pos="6379"/>
        </w:tabs>
        <w:spacing w:line="276" w:lineRule="auto"/>
        <w:ind w:left="0" w:right="-30"/>
        <w:rPr>
          <w:snapToGrid/>
          <w:sz w:val="24"/>
        </w:rPr>
      </w:pPr>
    </w:p>
    <w:p w14:paraId="5D6652B1" w14:textId="2043D0EE" w:rsidR="00D506E8" w:rsidRDefault="00422F23" w:rsidP="00774341">
      <w:pPr>
        <w:pStyle w:val="Abstract"/>
        <w:spacing w:line="240" w:lineRule="auto"/>
        <w:ind w:left="0"/>
        <w:rPr>
          <w:sz w:val="24"/>
        </w:rPr>
      </w:pPr>
      <w:r w:rsidRPr="00422F23">
        <w:rPr>
          <w:sz w:val="24"/>
        </w:rPr>
        <w:t>Wang</w:t>
      </w:r>
      <w:r w:rsidRPr="00D82E66">
        <w:rPr>
          <w:sz w:val="24"/>
        </w:rPr>
        <w:t xml:space="preserve"> </w:t>
      </w:r>
      <w:r w:rsidRPr="00422F23">
        <w:rPr>
          <w:sz w:val="24"/>
        </w:rPr>
        <w:t>Y</w:t>
      </w:r>
      <w:r w:rsidRPr="00D82E66">
        <w:rPr>
          <w:sz w:val="24"/>
        </w:rPr>
        <w:t xml:space="preserve">, </w:t>
      </w:r>
      <w:proofErr w:type="spellStart"/>
      <w:r w:rsidRPr="00422F23">
        <w:rPr>
          <w:sz w:val="24"/>
        </w:rPr>
        <w:t>Su</w:t>
      </w:r>
      <w:proofErr w:type="spellEnd"/>
      <w:r w:rsidRPr="00422F23">
        <w:rPr>
          <w:sz w:val="24"/>
        </w:rPr>
        <w:t xml:space="preserve"> </w:t>
      </w:r>
      <w:proofErr w:type="spellStart"/>
      <w:proofErr w:type="gramStart"/>
      <w:r w:rsidRPr="00422F23">
        <w:rPr>
          <w:sz w:val="24"/>
        </w:rPr>
        <w:t>H</w:t>
      </w:r>
      <w:r w:rsidR="001549BB" w:rsidRPr="00D82E66">
        <w:rPr>
          <w:sz w:val="24"/>
        </w:rPr>
        <w:t>,</w:t>
      </w:r>
      <w:r w:rsidRPr="00422F23">
        <w:rPr>
          <w:sz w:val="24"/>
        </w:rPr>
        <w:t>Gu</w:t>
      </w:r>
      <w:proofErr w:type="spellEnd"/>
      <w:proofErr w:type="gramEnd"/>
      <w:r w:rsidRPr="00422F23">
        <w:rPr>
          <w:sz w:val="24"/>
        </w:rPr>
        <w:t xml:space="preserve"> Y</w:t>
      </w:r>
      <w:r w:rsidR="001549BB" w:rsidRPr="00D82E66">
        <w:rPr>
          <w:sz w:val="24"/>
        </w:rPr>
        <w:t xml:space="preserve">, </w:t>
      </w:r>
      <w:r w:rsidRPr="00422F23">
        <w:rPr>
          <w:sz w:val="24"/>
        </w:rPr>
        <w:t>Song</w:t>
      </w:r>
      <w:r w:rsidR="001549BB" w:rsidRPr="00D82E66">
        <w:rPr>
          <w:sz w:val="24"/>
        </w:rPr>
        <w:t xml:space="preserve"> </w:t>
      </w:r>
      <w:r w:rsidRPr="00422F23">
        <w:rPr>
          <w:sz w:val="24"/>
        </w:rPr>
        <w:t>X</w:t>
      </w:r>
      <w:r w:rsidR="001549BB" w:rsidRPr="00D82E66">
        <w:rPr>
          <w:sz w:val="24"/>
        </w:rPr>
        <w:t xml:space="preserve">, </w:t>
      </w:r>
      <w:r w:rsidRPr="00422F23">
        <w:rPr>
          <w:sz w:val="24"/>
        </w:rPr>
        <w:t xml:space="preserve">Zhao </w:t>
      </w:r>
      <w:r w:rsidR="00192DD6" w:rsidRPr="00D82E66">
        <w:rPr>
          <w:sz w:val="24"/>
        </w:rPr>
        <w:t xml:space="preserve">J (2017) Carcinogenicity of chromium and chemoprevention: A brief update. </w:t>
      </w:r>
      <w:hyperlink r:id="rId30" w:history="1">
        <w:r w:rsidR="00D82E66" w:rsidRPr="00D82E66">
          <w:rPr>
            <w:sz w:val="24"/>
          </w:rPr>
          <w:t>OncoTargets and Therapy</w:t>
        </w:r>
      </w:hyperlink>
      <w:r w:rsidR="00A264A6">
        <w:rPr>
          <w:sz w:val="24"/>
        </w:rPr>
        <w:t xml:space="preserve">, </w:t>
      </w:r>
      <w:r w:rsidR="00D82E66" w:rsidRPr="00D82E66">
        <w:rPr>
          <w:sz w:val="24"/>
        </w:rPr>
        <w:t xml:space="preserve">10, 4065 </w:t>
      </w:r>
      <w:r w:rsidR="00D82E66">
        <w:rPr>
          <w:sz w:val="24"/>
        </w:rPr>
        <w:t>–</w:t>
      </w:r>
      <w:r w:rsidR="00D82E66" w:rsidRPr="00D82E66">
        <w:rPr>
          <w:sz w:val="24"/>
        </w:rPr>
        <w:t xml:space="preserve"> 4079</w:t>
      </w:r>
      <w:r w:rsidR="00D82E66">
        <w:rPr>
          <w:sz w:val="24"/>
        </w:rPr>
        <w:t xml:space="preserve"> </w:t>
      </w:r>
      <w:hyperlink r:id="rId31" w:history="1">
        <w:r w:rsidR="00BC16A1" w:rsidRPr="00804300">
          <w:rPr>
            <w:rStyle w:val="Collegamentoipertestuale"/>
            <w:sz w:val="24"/>
          </w:rPr>
          <w:t>https://doi.org/10.2147/OTT.S139262</w:t>
        </w:r>
      </w:hyperlink>
    </w:p>
    <w:p w14:paraId="0FA72194" w14:textId="77777777" w:rsidR="00BC1D14" w:rsidRDefault="00BC1D14" w:rsidP="00BC1D14">
      <w:pPr>
        <w:pStyle w:val="Abstract"/>
        <w:spacing w:line="240" w:lineRule="auto"/>
        <w:ind w:left="0"/>
        <w:rPr>
          <w:sz w:val="24"/>
        </w:rPr>
      </w:pPr>
    </w:p>
    <w:sectPr w:rsidR="00BC1D14" w:rsidSect="00E43F28">
      <w:headerReference w:type="even" r:id="rId32"/>
      <w:headerReference w:type="default" r:id="rId33"/>
      <w:headerReference w:type="first" r:id="rId34"/>
      <w:footerReference w:type="first" r:id="rId35"/>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107B" w14:textId="77777777" w:rsidR="000758B2" w:rsidRDefault="000758B2">
      <w:pPr>
        <w:spacing w:line="240" w:lineRule="auto"/>
      </w:pPr>
      <w:r>
        <w:separator/>
      </w:r>
    </w:p>
  </w:endnote>
  <w:endnote w:type="continuationSeparator" w:id="0">
    <w:p w14:paraId="2ECB8CA7" w14:textId="77777777" w:rsidR="000758B2" w:rsidRDefault="000758B2">
      <w:pPr>
        <w:spacing w:line="240" w:lineRule="auto"/>
      </w:pPr>
      <w:r>
        <w:continuationSeparator/>
      </w:r>
    </w:p>
  </w:endnote>
  <w:endnote w:type="continuationNotice" w:id="1">
    <w:p w14:paraId="0C1F3DA1" w14:textId="77777777" w:rsidR="000758B2" w:rsidRDefault="000758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450A" w14:textId="77777777" w:rsidR="000758B2" w:rsidRDefault="000758B2">
      <w:pPr>
        <w:spacing w:line="240" w:lineRule="auto"/>
      </w:pPr>
      <w:r>
        <w:separator/>
      </w:r>
    </w:p>
  </w:footnote>
  <w:footnote w:type="continuationSeparator" w:id="0">
    <w:p w14:paraId="4666C059" w14:textId="77777777" w:rsidR="000758B2" w:rsidRDefault="000758B2">
      <w:pPr>
        <w:spacing w:line="240" w:lineRule="auto"/>
      </w:pPr>
      <w:r>
        <w:continuationSeparator/>
      </w:r>
    </w:p>
  </w:footnote>
  <w:footnote w:type="continuationNotice" w:id="1">
    <w:p w14:paraId="3796EB81" w14:textId="77777777" w:rsidR="000758B2" w:rsidRDefault="000758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777777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36306CFF">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04AE3F1"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A138D7" w:rsidRPr="000E2F27">
      <w:rPr>
        <w:i/>
        <w:sz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41122C54"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7AD24C06">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AC36166"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CE35A5" w:rsidRPr="00CE35A5">
      <w:rPr>
        <w:bCs/>
        <w:i/>
        <w:noProof/>
        <w:sz w:val="18"/>
        <w:lang w:eastAsia="en-SG"/>
      </w:rPr>
      <w:t xml:space="preserve">Modelling the leather industry waste from the circular economy perspective. </w:t>
    </w:r>
    <w:r w:rsidR="00CE35A5" w:rsidRPr="00CE35A5">
      <w:rPr>
        <w:bCs/>
        <w:i/>
        <w:noProof/>
        <w:sz w:val="18"/>
        <w:lang w:val="it-IT" w:eastAsia="en-SG"/>
      </w:rPr>
      <w:t>A depth-review</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70BB76C4">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BF643B8"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MxAAAANsAAAAPAAAAZHJzL2Rvd25yZXYueG1sRE9LawIx&#10;EL4X+h/CFLzVbJ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D1Un8zEAAAA2wAAAA8A&#10;AAAAAAAAAAAAAAAABwIAAGRycy9kb3ducmV2LnhtbFBLBQYAAAAAAwADALcAAAD4Ag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16904E44"/>
    <w:multiLevelType w:val="multilevel"/>
    <w:tmpl w:val="B5C26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4"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8"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2" w15:restartNumberingAfterBreak="0">
    <w:nsid w:val="7E9F6D59"/>
    <w:multiLevelType w:val="hybridMultilevel"/>
    <w:tmpl w:val="1ACA3DFE"/>
    <w:lvl w:ilvl="0" w:tplc="43AA5BBA">
      <w:start w:val="1"/>
      <w:numFmt w:val="decimal"/>
      <w:pStyle w:val="Reference"/>
      <w:lvlText w:val="%1."/>
      <w:lvlJc w:val="right"/>
      <w:pPr>
        <w:tabs>
          <w:tab w:val="num" w:pos="115"/>
        </w:tabs>
        <w:ind w:left="115"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154563820">
    <w:abstractNumId w:val="9"/>
  </w:num>
  <w:num w:numId="2" w16cid:durableId="1604875926">
    <w:abstractNumId w:val="8"/>
  </w:num>
  <w:num w:numId="3" w16cid:durableId="49157816">
    <w:abstractNumId w:val="3"/>
  </w:num>
  <w:num w:numId="4" w16cid:durableId="1591309000">
    <w:abstractNumId w:val="12"/>
  </w:num>
  <w:num w:numId="5" w16cid:durableId="1349022348">
    <w:abstractNumId w:val="4"/>
  </w:num>
  <w:num w:numId="6" w16cid:durableId="1804498611">
    <w:abstractNumId w:val="1"/>
  </w:num>
  <w:num w:numId="7" w16cid:durableId="346055658">
    <w:abstractNumId w:val="5"/>
  </w:num>
  <w:num w:numId="8" w16cid:durableId="880214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9238802">
    <w:abstractNumId w:val="0"/>
  </w:num>
  <w:num w:numId="10" w16cid:durableId="373581445">
    <w:abstractNumId w:val="10"/>
  </w:num>
  <w:num w:numId="11" w16cid:durableId="80265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5DE5"/>
    <w:rsid w:val="00006F22"/>
    <w:rsid w:val="00011663"/>
    <w:rsid w:val="000119C4"/>
    <w:rsid w:val="00013FAC"/>
    <w:rsid w:val="00020094"/>
    <w:rsid w:val="000207D2"/>
    <w:rsid w:val="00031A2F"/>
    <w:rsid w:val="00034334"/>
    <w:rsid w:val="000343A6"/>
    <w:rsid w:val="000358C0"/>
    <w:rsid w:val="00041C51"/>
    <w:rsid w:val="00046D76"/>
    <w:rsid w:val="00054B55"/>
    <w:rsid w:val="00055617"/>
    <w:rsid w:val="00055E08"/>
    <w:rsid w:val="00057730"/>
    <w:rsid w:val="00062998"/>
    <w:rsid w:val="00062A29"/>
    <w:rsid w:val="0007387C"/>
    <w:rsid w:val="0007398D"/>
    <w:rsid w:val="000757C3"/>
    <w:rsid w:val="0007584D"/>
    <w:rsid w:val="000758B2"/>
    <w:rsid w:val="00076BE5"/>
    <w:rsid w:val="000771BE"/>
    <w:rsid w:val="000872D7"/>
    <w:rsid w:val="000950D0"/>
    <w:rsid w:val="00096B47"/>
    <w:rsid w:val="000A0084"/>
    <w:rsid w:val="000A27BF"/>
    <w:rsid w:val="000A596C"/>
    <w:rsid w:val="000B4B33"/>
    <w:rsid w:val="000C378E"/>
    <w:rsid w:val="000D0760"/>
    <w:rsid w:val="000D5C93"/>
    <w:rsid w:val="000E2F27"/>
    <w:rsid w:val="000E4739"/>
    <w:rsid w:val="000E5E4C"/>
    <w:rsid w:val="000F254D"/>
    <w:rsid w:val="000F489E"/>
    <w:rsid w:val="000F5341"/>
    <w:rsid w:val="000F7BB6"/>
    <w:rsid w:val="001002D8"/>
    <w:rsid w:val="00107A8A"/>
    <w:rsid w:val="00111CB8"/>
    <w:rsid w:val="00115B90"/>
    <w:rsid w:val="001179D6"/>
    <w:rsid w:val="00122983"/>
    <w:rsid w:val="00125AD6"/>
    <w:rsid w:val="00125DB4"/>
    <w:rsid w:val="00132754"/>
    <w:rsid w:val="001334DD"/>
    <w:rsid w:val="00133978"/>
    <w:rsid w:val="001429F4"/>
    <w:rsid w:val="00151DC5"/>
    <w:rsid w:val="001540CF"/>
    <w:rsid w:val="001549BB"/>
    <w:rsid w:val="001552A3"/>
    <w:rsid w:val="001574F6"/>
    <w:rsid w:val="001613EB"/>
    <w:rsid w:val="001646F6"/>
    <w:rsid w:val="00165E61"/>
    <w:rsid w:val="00180BB3"/>
    <w:rsid w:val="00181B08"/>
    <w:rsid w:val="00192DD6"/>
    <w:rsid w:val="001930D5"/>
    <w:rsid w:val="00194854"/>
    <w:rsid w:val="00197107"/>
    <w:rsid w:val="00197312"/>
    <w:rsid w:val="001A00F9"/>
    <w:rsid w:val="001A52A5"/>
    <w:rsid w:val="001A575D"/>
    <w:rsid w:val="001A62A3"/>
    <w:rsid w:val="001B1B69"/>
    <w:rsid w:val="001B43AB"/>
    <w:rsid w:val="001C0AF9"/>
    <w:rsid w:val="001C0C56"/>
    <w:rsid w:val="001C41D2"/>
    <w:rsid w:val="001C4EC5"/>
    <w:rsid w:val="001D184B"/>
    <w:rsid w:val="001D480B"/>
    <w:rsid w:val="001D5E39"/>
    <w:rsid w:val="001E38A2"/>
    <w:rsid w:val="001E44C7"/>
    <w:rsid w:val="001F23B6"/>
    <w:rsid w:val="001F41F2"/>
    <w:rsid w:val="00200467"/>
    <w:rsid w:val="00201FCF"/>
    <w:rsid w:val="00204536"/>
    <w:rsid w:val="002045F2"/>
    <w:rsid w:val="00205C1E"/>
    <w:rsid w:val="0020681C"/>
    <w:rsid w:val="00214440"/>
    <w:rsid w:val="00215D12"/>
    <w:rsid w:val="00215D25"/>
    <w:rsid w:val="00231470"/>
    <w:rsid w:val="0023694B"/>
    <w:rsid w:val="002415C4"/>
    <w:rsid w:val="00247384"/>
    <w:rsid w:val="00251C05"/>
    <w:rsid w:val="002524D4"/>
    <w:rsid w:val="00252A20"/>
    <w:rsid w:val="00256E13"/>
    <w:rsid w:val="0026025E"/>
    <w:rsid w:val="00260E32"/>
    <w:rsid w:val="0026349E"/>
    <w:rsid w:val="00265987"/>
    <w:rsid w:val="00265B71"/>
    <w:rsid w:val="002660BC"/>
    <w:rsid w:val="002704E8"/>
    <w:rsid w:val="00270F85"/>
    <w:rsid w:val="0027118E"/>
    <w:rsid w:val="00276724"/>
    <w:rsid w:val="00276C2E"/>
    <w:rsid w:val="00280239"/>
    <w:rsid w:val="002807E5"/>
    <w:rsid w:val="00281302"/>
    <w:rsid w:val="00281505"/>
    <w:rsid w:val="00281F6D"/>
    <w:rsid w:val="00282157"/>
    <w:rsid w:val="0028307C"/>
    <w:rsid w:val="00287F3D"/>
    <w:rsid w:val="00292FAB"/>
    <w:rsid w:val="002946A4"/>
    <w:rsid w:val="00296ECD"/>
    <w:rsid w:val="002A2910"/>
    <w:rsid w:val="002A349F"/>
    <w:rsid w:val="002A45C3"/>
    <w:rsid w:val="002A4B1F"/>
    <w:rsid w:val="002B2344"/>
    <w:rsid w:val="002B65E4"/>
    <w:rsid w:val="002B6DAA"/>
    <w:rsid w:val="002C06E7"/>
    <w:rsid w:val="002C3CED"/>
    <w:rsid w:val="002C5CB4"/>
    <w:rsid w:val="002C67C8"/>
    <w:rsid w:val="002D19F9"/>
    <w:rsid w:val="002D29FD"/>
    <w:rsid w:val="002D3231"/>
    <w:rsid w:val="002D414C"/>
    <w:rsid w:val="002D5C7E"/>
    <w:rsid w:val="002D7E7D"/>
    <w:rsid w:val="002E4DAC"/>
    <w:rsid w:val="002E6684"/>
    <w:rsid w:val="002F01ED"/>
    <w:rsid w:val="002F4BD5"/>
    <w:rsid w:val="002F667F"/>
    <w:rsid w:val="002F7330"/>
    <w:rsid w:val="003069D3"/>
    <w:rsid w:val="003105F5"/>
    <w:rsid w:val="003111B2"/>
    <w:rsid w:val="00314BCB"/>
    <w:rsid w:val="00315B86"/>
    <w:rsid w:val="00322115"/>
    <w:rsid w:val="00323789"/>
    <w:rsid w:val="0032401C"/>
    <w:rsid w:val="00324DA4"/>
    <w:rsid w:val="0033032F"/>
    <w:rsid w:val="0033080D"/>
    <w:rsid w:val="00332921"/>
    <w:rsid w:val="00335C58"/>
    <w:rsid w:val="00335F68"/>
    <w:rsid w:val="003360BF"/>
    <w:rsid w:val="0033631D"/>
    <w:rsid w:val="00341D1E"/>
    <w:rsid w:val="003436C5"/>
    <w:rsid w:val="00346557"/>
    <w:rsid w:val="00354949"/>
    <w:rsid w:val="003609D7"/>
    <w:rsid w:val="00360ED3"/>
    <w:rsid w:val="00362D5B"/>
    <w:rsid w:val="00362DC1"/>
    <w:rsid w:val="00364272"/>
    <w:rsid w:val="00364300"/>
    <w:rsid w:val="00367B7D"/>
    <w:rsid w:val="003719E6"/>
    <w:rsid w:val="00371C4B"/>
    <w:rsid w:val="00372272"/>
    <w:rsid w:val="00373C13"/>
    <w:rsid w:val="003812D5"/>
    <w:rsid w:val="0038280F"/>
    <w:rsid w:val="00384CCD"/>
    <w:rsid w:val="003877A0"/>
    <w:rsid w:val="003901CA"/>
    <w:rsid w:val="003A1B9E"/>
    <w:rsid w:val="003A4089"/>
    <w:rsid w:val="003A54F6"/>
    <w:rsid w:val="003A5860"/>
    <w:rsid w:val="003B25CE"/>
    <w:rsid w:val="003B2A55"/>
    <w:rsid w:val="003B2BC3"/>
    <w:rsid w:val="003B392B"/>
    <w:rsid w:val="003B5353"/>
    <w:rsid w:val="003C003F"/>
    <w:rsid w:val="003D786A"/>
    <w:rsid w:val="003E156F"/>
    <w:rsid w:val="003E38FC"/>
    <w:rsid w:val="003F21E5"/>
    <w:rsid w:val="00400544"/>
    <w:rsid w:val="00401F25"/>
    <w:rsid w:val="00402BA4"/>
    <w:rsid w:val="00402E4D"/>
    <w:rsid w:val="00407FE0"/>
    <w:rsid w:val="00412D22"/>
    <w:rsid w:val="004136C5"/>
    <w:rsid w:val="00416BA3"/>
    <w:rsid w:val="00417671"/>
    <w:rsid w:val="004178FA"/>
    <w:rsid w:val="00417DA2"/>
    <w:rsid w:val="00420794"/>
    <w:rsid w:val="004225DE"/>
    <w:rsid w:val="004226E9"/>
    <w:rsid w:val="00422F23"/>
    <w:rsid w:val="00425A66"/>
    <w:rsid w:val="00430738"/>
    <w:rsid w:val="00432522"/>
    <w:rsid w:val="0043273A"/>
    <w:rsid w:val="00432A67"/>
    <w:rsid w:val="00432D32"/>
    <w:rsid w:val="00445735"/>
    <w:rsid w:val="004479AA"/>
    <w:rsid w:val="0045099E"/>
    <w:rsid w:val="00452DE7"/>
    <w:rsid w:val="00453F74"/>
    <w:rsid w:val="00454360"/>
    <w:rsid w:val="004554B8"/>
    <w:rsid w:val="00457B72"/>
    <w:rsid w:val="00462007"/>
    <w:rsid w:val="00462CBA"/>
    <w:rsid w:val="00464BF3"/>
    <w:rsid w:val="00466742"/>
    <w:rsid w:val="004720FE"/>
    <w:rsid w:val="0047393C"/>
    <w:rsid w:val="00474C14"/>
    <w:rsid w:val="00474C6A"/>
    <w:rsid w:val="00476E8C"/>
    <w:rsid w:val="00483136"/>
    <w:rsid w:val="0048706B"/>
    <w:rsid w:val="004A6053"/>
    <w:rsid w:val="004A6ABE"/>
    <w:rsid w:val="004B13AC"/>
    <w:rsid w:val="004B285C"/>
    <w:rsid w:val="004C0B1B"/>
    <w:rsid w:val="004C557F"/>
    <w:rsid w:val="004C7AE9"/>
    <w:rsid w:val="004C7D98"/>
    <w:rsid w:val="004D03EE"/>
    <w:rsid w:val="004D732E"/>
    <w:rsid w:val="004D7CBE"/>
    <w:rsid w:val="004E0A75"/>
    <w:rsid w:val="004E11D5"/>
    <w:rsid w:val="004E4864"/>
    <w:rsid w:val="004E54C3"/>
    <w:rsid w:val="004F3F3C"/>
    <w:rsid w:val="004F6371"/>
    <w:rsid w:val="00504A7C"/>
    <w:rsid w:val="005052EC"/>
    <w:rsid w:val="0050550F"/>
    <w:rsid w:val="00511103"/>
    <w:rsid w:val="00514CFB"/>
    <w:rsid w:val="00516571"/>
    <w:rsid w:val="00522B24"/>
    <w:rsid w:val="005263D9"/>
    <w:rsid w:val="005275B0"/>
    <w:rsid w:val="005308EB"/>
    <w:rsid w:val="00532662"/>
    <w:rsid w:val="005327E5"/>
    <w:rsid w:val="005409D5"/>
    <w:rsid w:val="005424A0"/>
    <w:rsid w:val="005501B1"/>
    <w:rsid w:val="00551C58"/>
    <w:rsid w:val="00553BA1"/>
    <w:rsid w:val="00554A13"/>
    <w:rsid w:val="005567E0"/>
    <w:rsid w:val="00557846"/>
    <w:rsid w:val="00560109"/>
    <w:rsid w:val="00561989"/>
    <w:rsid w:val="0056238C"/>
    <w:rsid w:val="00562F32"/>
    <w:rsid w:val="0056585E"/>
    <w:rsid w:val="00566851"/>
    <w:rsid w:val="00577E65"/>
    <w:rsid w:val="00584289"/>
    <w:rsid w:val="00590859"/>
    <w:rsid w:val="00593BED"/>
    <w:rsid w:val="00594E12"/>
    <w:rsid w:val="00596504"/>
    <w:rsid w:val="005A4825"/>
    <w:rsid w:val="005B22D7"/>
    <w:rsid w:val="005B238B"/>
    <w:rsid w:val="005B7822"/>
    <w:rsid w:val="005C400D"/>
    <w:rsid w:val="005C4AA9"/>
    <w:rsid w:val="005C503A"/>
    <w:rsid w:val="005C7785"/>
    <w:rsid w:val="005D2441"/>
    <w:rsid w:val="005D2BB9"/>
    <w:rsid w:val="005D2D44"/>
    <w:rsid w:val="005D6F1F"/>
    <w:rsid w:val="005E0A2C"/>
    <w:rsid w:val="005E4032"/>
    <w:rsid w:val="005F12D1"/>
    <w:rsid w:val="005F7D54"/>
    <w:rsid w:val="00601AA9"/>
    <w:rsid w:val="00607D09"/>
    <w:rsid w:val="00616655"/>
    <w:rsid w:val="00616FBE"/>
    <w:rsid w:val="00617AE9"/>
    <w:rsid w:val="00622050"/>
    <w:rsid w:val="006232D0"/>
    <w:rsid w:val="00626616"/>
    <w:rsid w:val="006334AA"/>
    <w:rsid w:val="00633639"/>
    <w:rsid w:val="0064475B"/>
    <w:rsid w:val="00647807"/>
    <w:rsid w:val="00663C6F"/>
    <w:rsid w:val="00672ACB"/>
    <w:rsid w:val="00680158"/>
    <w:rsid w:val="00680E15"/>
    <w:rsid w:val="00682005"/>
    <w:rsid w:val="00687B7E"/>
    <w:rsid w:val="006913D2"/>
    <w:rsid w:val="00691E89"/>
    <w:rsid w:val="006957D8"/>
    <w:rsid w:val="00697146"/>
    <w:rsid w:val="006A290A"/>
    <w:rsid w:val="006A5F51"/>
    <w:rsid w:val="006A6671"/>
    <w:rsid w:val="006A7075"/>
    <w:rsid w:val="006B27F6"/>
    <w:rsid w:val="006B2F24"/>
    <w:rsid w:val="006C12C8"/>
    <w:rsid w:val="006C299C"/>
    <w:rsid w:val="006C2DBB"/>
    <w:rsid w:val="006C5C93"/>
    <w:rsid w:val="006C7CB5"/>
    <w:rsid w:val="006D22DF"/>
    <w:rsid w:val="006D42BF"/>
    <w:rsid w:val="006D4A80"/>
    <w:rsid w:val="006D5BDA"/>
    <w:rsid w:val="006D7E12"/>
    <w:rsid w:val="006E5939"/>
    <w:rsid w:val="006F55CA"/>
    <w:rsid w:val="00701A95"/>
    <w:rsid w:val="00706B35"/>
    <w:rsid w:val="00707D3A"/>
    <w:rsid w:val="00715837"/>
    <w:rsid w:val="00717EF2"/>
    <w:rsid w:val="00721579"/>
    <w:rsid w:val="00724C5C"/>
    <w:rsid w:val="00725DCC"/>
    <w:rsid w:val="00734E09"/>
    <w:rsid w:val="0073538D"/>
    <w:rsid w:val="00737CAE"/>
    <w:rsid w:val="00740C3C"/>
    <w:rsid w:val="007410FD"/>
    <w:rsid w:val="00741A40"/>
    <w:rsid w:val="007456FD"/>
    <w:rsid w:val="00745D4D"/>
    <w:rsid w:val="00746831"/>
    <w:rsid w:val="00746EEB"/>
    <w:rsid w:val="007476E6"/>
    <w:rsid w:val="007525AB"/>
    <w:rsid w:val="007543F6"/>
    <w:rsid w:val="00757B23"/>
    <w:rsid w:val="00757BC9"/>
    <w:rsid w:val="007615FE"/>
    <w:rsid w:val="00762552"/>
    <w:rsid w:val="007639DD"/>
    <w:rsid w:val="0076446D"/>
    <w:rsid w:val="0076757D"/>
    <w:rsid w:val="00770002"/>
    <w:rsid w:val="00770491"/>
    <w:rsid w:val="007733CE"/>
    <w:rsid w:val="007740B5"/>
    <w:rsid w:val="00774341"/>
    <w:rsid w:val="007743D3"/>
    <w:rsid w:val="007808F3"/>
    <w:rsid w:val="00784F76"/>
    <w:rsid w:val="007854CD"/>
    <w:rsid w:val="00787225"/>
    <w:rsid w:val="0079116D"/>
    <w:rsid w:val="00791B0C"/>
    <w:rsid w:val="007960EE"/>
    <w:rsid w:val="007966D1"/>
    <w:rsid w:val="007A7813"/>
    <w:rsid w:val="007A7E8D"/>
    <w:rsid w:val="007B0738"/>
    <w:rsid w:val="007B1DC8"/>
    <w:rsid w:val="007B567F"/>
    <w:rsid w:val="007C3BF0"/>
    <w:rsid w:val="007C5B5D"/>
    <w:rsid w:val="007D0E64"/>
    <w:rsid w:val="007D0FF3"/>
    <w:rsid w:val="007D472F"/>
    <w:rsid w:val="007D4C47"/>
    <w:rsid w:val="007E2A4C"/>
    <w:rsid w:val="007E5E03"/>
    <w:rsid w:val="007E79D7"/>
    <w:rsid w:val="007F1B0A"/>
    <w:rsid w:val="007F2C96"/>
    <w:rsid w:val="007F33D4"/>
    <w:rsid w:val="007F5FC9"/>
    <w:rsid w:val="007F7EDC"/>
    <w:rsid w:val="0080402B"/>
    <w:rsid w:val="00807518"/>
    <w:rsid w:val="00810A8B"/>
    <w:rsid w:val="00811C43"/>
    <w:rsid w:val="00813091"/>
    <w:rsid w:val="008137CF"/>
    <w:rsid w:val="00813818"/>
    <w:rsid w:val="00820F66"/>
    <w:rsid w:val="008235E8"/>
    <w:rsid w:val="008236ED"/>
    <w:rsid w:val="00826BFC"/>
    <w:rsid w:val="008349D8"/>
    <w:rsid w:val="008352A6"/>
    <w:rsid w:val="00836890"/>
    <w:rsid w:val="00842480"/>
    <w:rsid w:val="008451A9"/>
    <w:rsid w:val="008518EE"/>
    <w:rsid w:val="0085223F"/>
    <w:rsid w:val="00855A7B"/>
    <w:rsid w:val="00862613"/>
    <w:rsid w:val="00863713"/>
    <w:rsid w:val="0086428F"/>
    <w:rsid w:val="008646E8"/>
    <w:rsid w:val="00864C5F"/>
    <w:rsid w:val="00864FA4"/>
    <w:rsid w:val="00867EB1"/>
    <w:rsid w:val="00870B2F"/>
    <w:rsid w:val="00873BFC"/>
    <w:rsid w:val="008743F1"/>
    <w:rsid w:val="00875923"/>
    <w:rsid w:val="00883ADA"/>
    <w:rsid w:val="00883E07"/>
    <w:rsid w:val="00885E21"/>
    <w:rsid w:val="00886930"/>
    <w:rsid w:val="008873CA"/>
    <w:rsid w:val="00890039"/>
    <w:rsid w:val="008950D5"/>
    <w:rsid w:val="00895BAE"/>
    <w:rsid w:val="008A10B3"/>
    <w:rsid w:val="008A2C01"/>
    <w:rsid w:val="008A3CBB"/>
    <w:rsid w:val="008A6BEC"/>
    <w:rsid w:val="008A792D"/>
    <w:rsid w:val="008B058F"/>
    <w:rsid w:val="008B0E64"/>
    <w:rsid w:val="008B129D"/>
    <w:rsid w:val="008B38CC"/>
    <w:rsid w:val="008B4D69"/>
    <w:rsid w:val="008B5AAC"/>
    <w:rsid w:val="008B6A71"/>
    <w:rsid w:val="008C1A0D"/>
    <w:rsid w:val="008C4818"/>
    <w:rsid w:val="008C685C"/>
    <w:rsid w:val="008D1572"/>
    <w:rsid w:val="008D59D4"/>
    <w:rsid w:val="008E0262"/>
    <w:rsid w:val="008E5284"/>
    <w:rsid w:val="008F26A4"/>
    <w:rsid w:val="008F2AE1"/>
    <w:rsid w:val="008F2E14"/>
    <w:rsid w:val="008F3BA3"/>
    <w:rsid w:val="008F43D1"/>
    <w:rsid w:val="008F4856"/>
    <w:rsid w:val="008F6B46"/>
    <w:rsid w:val="00903AD5"/>
    <w:rsid w:val="009047CC"/>
    <w:rsid w:val="00910E33"/>
    <w:rsid w:val="009128B3"/>
    <w:rsid w:val="00913BEA"/>
    <w:rsid w:val="00915A33"/>
    <w:rsid w:val="009221E0"/>
    <w:rsid w:val="00922EDF"/>
    <w:rsid w:val="00924698"/>
    <w:rsid w:val="00924F2A"/>
    <w:rsid w:val="00925693"/>
    <w:rsid w:val="00925BE5"/>
    <w:rsid w:val="00925C93"/>
    <w:rsid w:val="00926432"/>
    <w:rsid w:val="0093138F"/>
    <w:rsid w:val="00932A8F"/>
    <w:rsid w:val="00933404"/>
    <w:rsid w:val="0093700C"/>
    <w:rsid w:val="00943340"/>
    <w:rsid w:val="00944474"/>
    <w:rsid w:val="00946AF2"/>
    <w:rsid w:val="00946B07"/>
    <w:rsid w:val="00947FA5"/>
    <w:rsid w:val="0095003F"/>
    <w:rsid w:val="00955B38"/>
    <w:rsid w:val="00962F68"/>
    <w:rsid w:val="009645FD"/>
    <w:rsid w:val="00964B60"/>
    <w:rsid w:val="0096745D"/>
    <w:rsid w:val="009707AF"/>
    <w:rsid w:val="0097219A"/>
    <w:rsid w:val="00977C26"/>
    <w:rsid w:val="0098053A"/>
    <w:rsid w:val="0098182C"/>
    <w:rsid w:val="00982020"/>
    <w:rsid w:val="009823F7"/>
    <w:rsid w:val="009848F2"/>
    <w:rsid w:val="00991566"/>
    <w:rsid w:val="00994A05"/>
    <w:rsid w:val="00994D6B"/>
    <w:rsid w:val="009A184D"/>
    <w:rsid w:val="009A4835"/>
    <w:rsid w:val="009B02A3"/>
    <w:rsid w:val="009B5AAE"/>
    <w:rsid w:val="009C4022"/>
    <w:rsid w:val="009C6082"/>
    <w:rsid w:val="009C6802"/>
    <w:rsid w:val="009C6B67"/>
    <w:rsid w:val="009D0521"/>
    <w:rsid w:val="009D0E30"/>
    <w:rsid w:val="009D3A6F"/>
    <w:rsid w:val="009D479A"/>
    <w:rsid w:val="009D54D8"/>
    <w:rsid w:val="009D6661"/>
    <w:rsid w:val="009D7165"/>
    <w:rsid w:val="009E1CFE"/>
    <w:rsid w:val="009E23F3"/>
    <w:rsid w:val="009E690F"/>
    <w:rsid w:val="009F68F7"/>
    <w:rsid w:val="00A03D83"/>
    <w:rsid w:val="00A1065E"/>
    <w:rsid w:val="00A110F9"/>
    <w:rsid w:val="00A1240E"/>
    <w:rsid w:val="00A12967"/>
    <w:rsid w:val="00A138D7"/>
    <w:rsid w:val="00A15AD3"/>
    <w:rsid w:val="00A168C4"/>
    <w:rsid w:val="00A17B32"/>
    <w:rsid w:val="00A23B36"/>
    <w:rsid w:val="00A23FE6"/>
    <w:rsid w:val="00A264A6"/>
    <w:rsid w:val="00A26BB8"/>
    <w:rsid w:val="00A31410"/>
    <w:rsid w:val="00A36643"/>
    <w:rsid w:val="00A370E2"/>
    <w:rsid w:val="00A45249"/>
    <w:rsid w:val="00A45CB2"/>
    <w:rsid w:val="00A468DC"/>
    <w:rsid w:val="00A46E86"/>
    <w:rsid w:val="00A532B3"/>
    <w:rsid w:val="00A53513"/>
    <w:rsid w:val="00A53732"/>
    <w:rsid w:val="00A552C4"/>
    <w:rsid w:val="00A56CDE"/>
    <w:rsid w:val="00A57519"/>
    <w:rsid w:val="00A61854"/>
    <w:rsid w:val="00A63D66"/>
    <w:rsid w:val="00A667EE"/>
    <w:rsid w:val="00A7440C"/>
    <w:rsid w:val="00A74DE5"/>
    <w:rsid w:val="00A77727"/>
    <w:rsid w:val="00A80BE1"/>
    <w:rsid w:val="00A8756B"/>
    <w:rsid w:val="00A8799A"/>
    <w:rsid w:val="00AA44B5"/>
    <w:rsid w:val="00AA6DEE"/>
    <w:rsid w:val="00AB0DAA"/>
    <w:rsid w:val="00AB3AE7"/>
    <w:rsid w:val="00AB61BA"/>
    <w:rsid w:val="00AC1923"/>
    <w:rsid w:val="00AC2D2D"/>
    <w:rsid w:val="00AC2DE9"/>
    <w:rsid w:val="00AC3718"/>
    <w:rsid w:val="00AC3E52"/>
    <w:rsid w:val="00AC77CC"/>
    <w:rsid w:val="00AD2AE9"/>
    <w:rsid w:val="00AD40D9"/>
    <w:rsid w:val="00AE1F85"/>
    <w:rsid w:val="00AE38EE"/>
    <w:rsid w:val="00AF1114"/>
    <w:rsid w:val="00AF3380"/>
    <w:rsid w:val="00AF7D8E"/>
    <w:rsid w:val="00B033BC"/>
    <w:rsid w:val="00B06216"/>
    <w:rsid w:val="00B0708D"/>
    <w:rsid w:val="00B07E02"/>
    <w:rsid w:val="00B10CED"/>
    <w:rsid w:val="00B12E36"/>
    <w:rsid w:val="00B214D7"/>
    <w:rsid w:val="00B25F6D"/>
    <w:rsid w:val="00B453CE"/>
    <w:rsid w:val="00B454DC"/>
    <w:rsid w:val="00B456F8"/>
    <w:rsid w:val="00B469F2"/>
    <w:rsid w:val="00B50AFA"/>
    <w:rsid w:val="00B51091"/>
    <w:rsid w:val="00B53A9E"/>
    <w:rsid w:val="00B63BEF"/>
    <w:rsid w:val="00B6419A"/>
    <w:rsid w:val="00B655A8"/>
    <w:rsid w:val="00B74663"/>
    <w:rsid w:val="00B76562"/>
    <w:rsid w:val="00B817CF"/>
    <w:rsid w:val="00B86D8C"/>
    <w:rsid w:val="00B91743"/>
    <w:rsid w:val="00B93A66"/>
    <w:rsid w:val="00BA7603"/>
    <w:rsid w:val="00BB0078"/>
    <w:rsid w:val="00BB0364"/>
    <w:rsid w:val="00BB1DD1"/>
    <w:rsid w:val="00BB1FAB"/>
    <w:rsid w:val="00BB3411"/>
    <w:rsid w:val="00BB4E89"/>
    <w:rsid w:val="00BB5183"/>
    <w:rsid w:val="00BC0A5C"/>
    <w:rsid w:val="00BC16A1"/>
    <w:rsid w:val="00BC1D14"/>
    <w:rsid w:val="00BC3E12"/>
    <w:rsid w:val="00BC446E"/>
    <w:rsid w:val="00BC7249"/>
    <w:rsid w:val="00BD1C0B"/>
    <w:rsid w:val="00BD4DA7"/>
    <w:rsid w:val="00BD5DF7"/>
    <w:rsid w:val="00BE24F0"/>
    <w:rsid w:val="00BE731C"/>
    <w:rsid w:val="00BF1316"/>
    <w:rsid w:val="00C0534A"/>
    <w:rsid w:val="00C05871"/>
    <w:rsid w:val="00C15C34"/>
    <w:rsid w:val="00C22525"/>
    <w:rsid w:val="00C22F79"/>
    <w:rsid w:val="00C25E10"/>
    <w:rsid w:val="00C32A69"/>
    <w:rsid w:val="00C41D45"/>
    <w:rsid w:val="00C42E53"/>
    <w:rsid w:val="00C43441"/>
    <w:rsid w:val="00C47221"/>
    <w:rsid w:val="00C56538"/>
    <w:rsid w:val="00C5684B"/>
    <w:rsid w:val="00C72DFB"/>
    <w:rsid w:val="00C750C0"/>
    <w:rsid w:val="00C764D5"/>
    <w:rsid w:val="00C80861"/>
    <w:rsid w:val="00C82890"/>
    <w:rsid w:val="00C84C2F"/>
    <w:rsid w:val="00C85065"/>
    <w:rsid w:val="00C86C61"/>
    <w:rsid w:val="00C87367"/>
    <w:rsid w:val="00C90596"/>
    <w:rsid w:val="00CA001C"/>
    <w:rsid w:val="00CA1199"/>
    <w:rsid w:val="00CA21DA"/>
    <w:rsid w:val="00CA7FFA"/>
    <w:rsid w:val="00CB58DC"/>
    <w:rsid w:val="00CC03AA"/>
    <w:rsid w:val="00CC04A2"/>
    <w:rsid w:val="00CC07F8"/>
    <w:rsid w:val="00CC1686"/>
    <w:rsid w:val="00CC3E0D"/>
    <w:rsid w:val="00CC72AE"/>
    <w:rsid w:val="00CD18DF"/>
    <w:rsid w:val="00CD5605"/>
    <w:rsid w:val="00CD5A0A"/>
    <w:rsid w:val="00CD74E8"/>
    <w:rsid w:val="00CE0383"/>
    <w:rsid w:val="00CE217F"/>
    <w:rsid w:val="00CE35A5"/>
    <w:rsid w:val="00CE4025"/>
    <w:rsid w:val="00CE434B"/>
    <w:rsid w:val="00CF0E98"/>
    <w:rsid w:val="00CF74EC"/>
    <w:rsid w:val="00D02EA3"/>
    <w:rsid w:val="00D07496"/>
    <w:rsid w:val="00D07C01"/>
    <w:rsid w:val="00D1236B"/>
    <w:rsid w:val="00D12748"/>
    <w:rsid w:val="00D13127"/>
    <w:rsid w:val="00D221F4"/>
    <w:rsid w:val="00D22772"/>
    <w:rsid w:val="00D22B5A"/>
    <w:rsid w:val="00D24030"/>
    <w:rsid w:val="00D266E8"/>
    <w:rsid w:val="00D27432"/>
    <w:rsid w:val="00D32B5D"/>
    <w:rsid w:val="00D330AC"/>
    <w:rsid w:val="00D33858"/>
    <w:rsid w:val="00D40645"/>
    <w:rsid w:val="00D42278"/>
    <w:rsid w:val="00D42803"/>
    <w:rsid w:val="00D468AA"/>
    <w:rsid w:val="00D50412"/>
    <w:rsid w:val="00D506E8"/>
    <w:rsid w:val="00D52B5B"/>
    <w:rsid w:val="00D5468B"/>
    <w:rsid w:val="00D551B9"/>
    <w:rsid w:val="00D5596B"/>
    <w:rsid w:val="00D56539"/>
    <w:rsid w:val="00D566BC"/>
    <w:rsid w:val="00D617D8"/>
    <w:rsid w:val="00D65CAD"/>
    <w:rsid w:val="00D66C5D"/>
    <w:rsid w:val="00D66ED0"/>
    <w:rsid w:val="00D8196E"/>
    <w:rsid w:val="00D82E66"/>
    <w:rsid w:val="00D84BE5"/>
    <w:rsid w:val="00D878AA"/>
    <w:rsid w:val="00D90731"/>
    <w:rsid w:val="00D95D06"/>
    <w:rsid w:val="00D96F38"/>
    <w:rsid w:val="00DB01C4"/>
    <w:rsid w:val="00DB040F"/>
    <w:rsid w:val="00DB1FC8"/>
    <w:rsid w:val="00DB4887"/>
    <w:rsid w:val="00DB4AE0"/>
    <w:rsid w:val="00DB7B7D"/>
    <w:rsid w:val="00DD3D5B"/>
    <w:rsid w:val="00DD4ED3"/>
    <w:rsid w:val="00DE20CF"/>
    <w:rsid w:val="00DE293F"/>
    <w:rsid w:val="00DE6CE1"/>
    <w:rsid w:val="00DF0510"/>
    <w:rsid w:val="00DF0AFC"/>
    <w:rsid w:val="00DF13A1"/>
    <w:rsid w:val="00DF1E35"/>
    <w:rsid w:val="00DF2FB4"/>
    <w:rsid w:val="00E02792"/>
    <w:rsid w:val="00E05679"/>
    <w:rsid w:val="00E12E41"/>
    <w:rsid w:val="00E1352F"/>
    <w:rsid w:val="00E13E56"/>
    <w:rsid w:val="00E23375"/>
    <w:rsid w:val="00E30D2E"/>
    <w:rsid w:val="00E364ED"/>
    <w:rsid w:val="00E43F28"/>
    <w:rsid w:val="00E471CC"/>
    <w:rsid w:val="00E5025A"/>
    <w:rsid w:val="00E527A9"/>
    <w:rsid w:val="00E5642A"/>
    <w:rsid w:val="00E62BDB"/>
    <w:rsid w:val="00E63652"/>
    <w:rsid w:val="00E66E69"/>
    <w:rsid w:val="00E73C1A"/>
    <w:rsid w:val="00E75785"/>
    <w:rsid w:val="00E8137F"/>
    <w:rsid w:val="00E830EA"/>
    <w:rsid w:val="00E84389"/>
    <w:rsid w:val="00E93B7D"/>
    <w:rsid w:val="00E9559E"/>
    <w:rsid w:val="00EA47E2"/>
    <w:rsid w:val="00EB31D3"/>
    <w:rsid w:val="00EB6346"/>
    <w:rsid w:val="00EB6EB5"/>
    <w:rsid w:val="00EC0855"/>
    <w:rsid w:val="00EC4698"/>
    <w:rsid w:val="00EC772D"/>
    <w:rsid w:val="00ED1F62"/>
    <w:rsid w:val="00ED3556"/>
    <w:rsid w:val="00ED3BDA"/>
    <w:rsid w:val="00ED5CC6"/>
    <w:rsid w:val="00ED6FDE"/>
    <w:rsid w:val="00ED73F3"/>
    <w:rsid w:val="00EE3B7E"/>
    <w:rsid w:val="00EE4568"/>
    <w:rsid w:val="00EE6A5A"/>
    <w:rsid w:val="00EF05F7"/>
    <w:rsid w:val="00EF32B6"/>
    <w:rsid w:val="00EF42D8"/>
    <w:rsid w:val="00F0582E"/>
    <w:rsid w:val="00F06A89"/>
    <w:rsid w:val="00F06CD0"/>
    <w:rsid w:val="00F115BF"/>
    <w:rsid w:val="00F12BC6"/>
    <w:rsid w:val="00F13C04"/>
    <w:rsid w:val="00F173DB"/>
    <w:rsid w:val="00F244BF"/>
    <w:rsid w:val="00F26CCF"/>
    <w:rsid w:val="00F27400"/>
    <w:rsid w:val="00F32081"/>
    <w:rsid w:val="00F355A7"/>
    <w:rsid w:val="00F377CA"/>
    <w:rsid w:val="00F43024"/>
    <w:rsid w:val="00F45B29"/>
    <w:rsid w:val="00F463C7"/>
    <w:rsid w:val="00F5081D"/>
    <w:rsid w:val="00F5236A"/>
    <w:rsid w:val="00F605AB"/>
    <w:rsid w:val="00F61060"/>
    <w:rsid w:val="00F63CFA"/>
    <w:rsid w:val="00F645D6"/>
    <w:rsid w:val="00F77123"/>
    <w:rsid w:val="00F82F62"/>
    <w:rsid w:val="00F83B97"/>
    <w:rsid w:val="00F87A09"/>
    <w:rsid w:val="00F91F7A"/>
    <w:rsid w:val="00F974F0"/>
    <w:rsid w:val="00FA03BC"/>
    <w:rsid w:val="00FA394E"/>
    <w:rsid w:val="00FA6A4A"/>
    <w:rsid w:val="00FB037F"/>
    <w:rsid w:val="00FB126F"/>
    <w:rsid w:val="00FB1BE9"/>
    <w:rsid w:val="00FB3213"/>
    <w:rsid w:val="00FB55C5"/>
    <w:rsid w:val="00FB6469"/>
    <w:rsid w:val="00FB6DC9"/>
    <w:rsid w:val="00FB7056"/>
    <w:rsid w:val="00FC0CE4"/>
    <w:rsid w:val="00FC1FFE"/>
    <w:rsid w:val="00FC22E2"/>
    <w:rsid w:val="00FC3A4D"/>
    <w:rsid w:val="00FC77D0"/>
    <w:rsid w:val="00FD7EAF"/>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Revisione">
    <w:name w:val="Revision"/>
    <w:hidden/>
    <w:uiPriority w:val="99"/>
    <w:semiHidden/>
    <w:rsid w:val="00401F25"/>
    <w:rPr>
      <w:sz w:val="22"/>
    </w:rPr>
  </w:style>
  <w:style w:type="paragraph" w:styleId="Paragrafoelenco">
    <w:name w:val="List Paragraph"/>
    <w:basedOn w:val="Normale"/>
    <w:uiPriority w:val="34"/>
    <w:qFormat/>
    <w:rsid w:val="0027118E"/>
    <w:pPr>
      <w:ind w:left="720"/>
      <w:contextualSpacing/>
    </w:pPr>
  </w:style>
  <w:style w:type="character" w:styleId="Rimandocommento">
    <w:name w:val="annotation reference"/>
    <w:basedOn w:val="Carpredefinitoparagrafo"/>
    <w:uiPriority w:val="99"/>
    <w:semiHidden/>
    <w:unhideWhenUsed/>
    <w:rsid w:val="004A6053"/>
    <w:rPr>
      <w:sz w:val="16"/>
      <w:szCs w:val="16"/>
    </w:rPr>
  </w:style>
  <w:style w:type="paragraph" w:styleId="Testocommento">
    <w:name w:val="annotation text"/>
    <w:basedOn w:val="Normale"/>
    <w:link w:val="TestocommentoCarattere"/>
    <w:uiPriority w:val="99"/>
    <w:unhideWhenUsed/>
    <w:rsid w:val="004A6053"/>
    <w:pPr>
      <w:spacing w:line="240" w:lineRule="auto"/>
    </w:pPr>
    <w:rPr>
      <w:sz w:val="20"/>
    </w:rPr>
  </w:style>
  <w:style w:type="character" w:customStyle="1" w:styleId="TestocommentoCarattere">
    <w:name w:val="Testo commento Carattere"/>
    <w:basedOn w:val="Carpredefinitoparagrafo"/>
    <w:link w:val="Testocommento"/>
    <w:uiPriority w:val="99"/>
    <w:rsid w:val="004A6053"/>
  </w:style>
  <w:style w:type="paragraph" w:styleId="Soggettocommento">
    <w:name w:val="annotation subject"/>
    <w:basedOn w:val="Testocommento"/>
    <w:next w:val="Testocommento"/>
    <w:link w:val="SoggettocommentoCarattere"/>
    <w:uiPriority w:val="99"/>
    <w:semiHidden/>
    <w:unhideWhenUsed/>
    <w:rsid w:val="004A6053"/>
    <w:rPr>
      <w:b/>
      <w:bCs/>
    </w:rPr>
  </w:style>
  <w:style w:type="character" w:customStyle="1" w:styleId="SoggettocommentoCarattere">
    <w:name w:val="Soggetto commento Carattere"/>
    <w:basedOn w:val="TestocommentoCarattere"/>
    <w:link w:val="Soggettocommento"/>
    <w:uiPriority w:val="99"/>
    <w:semiHidden/>
    <w:rsid w:val="004A6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0986">
      <w:bodyDiv w:val="1"/>
      <w:marLeft w:val="0"/>
      <w:marRight w:val="0"/>
      <w:marTop w:val="0"/>
      <w:marBottom w:val="0"/>
      <w:divBdr>
        <w:top w:val="none" w:sz="0" w:space="0" w:color="auto"/>
        <w:left w:val="none" w:sz="0" w:space="0" w:color="auto"/>
        <w:bottom w:val="none" w:sz="0" w:space="0" w:color="auto"/>
        <w:right w:val="none" w:sz="0" w:space="0" w:color="auto"/>
      </w:divBdr>
    </w:div>
    <w:div w:id="107284626">
      <w:bodyDiv w:val="1"/>
      <w:marLeft w:val="0"/>
      <w:marRight w:val="0"/>
      <w:marTop w:val="0"/>
      <w:marBottom w:val="0"/>
      <w:divBdr>
        <w:top w:val="none" w:sz="0" w:space="0" w:color="auto"/>
        <w:left w:val="none" w:sz="0" w:space="0" w:color="auto"/>
        <w:bottom w:val="none" w:sz="0" w:space="0" w:color="auto"/>
        <w:right w:val="none" w:sz="0" w:space="0" w:color="auto"/>
      </w:divBdr>
    </w:div>
    <w:div w:id="130826270">
      <w:bodyDiv w:val="1"/>
      <w:marLeft w:val="0"/>
      <w:marRight w:val="0"/>
      <w:marTop w:val="0"/>
      <w:marBottom w:val="0"/>
      <w:divBdr>
        <w:top w:val="none" w:sz="0" w:space="0" w:color="auto"/>
        <w:left w:val="none" w:sz="0" w:space="0" w:color="auto"/>
        <w:bottom w:val="none" w:sz="0" w:space="0" w:color="auto"/>
        <w:right w:val="none" w:sz="0" w:space="0" w:color="auto"/>
      </w:divBdr>
    </w:div>
    <w:div w:id="234243335">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72413065">
      <w:bodyDiv w:val="1"/>
      <w:marLeft w:val="0"/>
      <w:marRight w:val="0"/>
      <w:marTop w:val="0"/>
      <w:marBottom w:val="0"/>
      <w:divBdr>
        <w:top w:val="none" w:sz="0" w:space="0" w:color="auto"/>
        <w:left w:val="none" w:sz="0" w:space="0" w:color="auto"/>
        <w:bottom w:val="none" w:sz="0" w:space="0" w:color="auto"/>
        <w:right w:val="none" w:sz="0" w:space="0" w:color="auto"/>
      </w:divBdr>
    </w:div>
    <w:div w:id="558981844">
      <w:bodyDiv w:val="1"/>
      <w:marLeft w:val="0"/>
      <w:marRight w:val="0"/>
      <w:marTop w:val="0"/>
      <w:marBottom w:val="0"/>
      <w:divBdr>
        <w:top w:val="none" w:sz="0" w:space="0" w:color="auto"/>
        <w:left w:val="none" w:sz="0" w:space="0" w:color="auto"/>
        <w:bottom w:val="none" w:sz="0" w:space="0" w:color="auto"/>
        <w:right w:val="none" w:sz="0" w:space="0" w:color="auto"/>
      </w:divBdr>
      <w:divsChild>
        <w:div w:id="519903804">
          <w:marLeft w:val="0"/>
          <w:marRight w:val="0"/>
          <w:marTop w:val="0"/>
          <w:marBottom w:val="0"/>
          <w:divBdr>
            <w:top w:val="none" w:sz="0" w:space="0" w:color="auto"/>
            <w:left w:val="none" w:sz="0" w:space="0" w:color="auto"/>
            <w:bottom w:val="none" w:sz="0" w:space="0" w:color="auto"/>
            <w:right w:val="none" w:sz="0" w:space="0" w:color="auto"/>
          </w:divBdr>
          <w:divsChild>
            <w:div w:id="2087221297">
              <w:marLeft w:val="0"/>
              <w:marRight w:val="0"/>
              <w:marTop w:val="0"/>
              <w:marBottom w:val="0"/>
              <w:divBdr>
                <w:top w:val="none" w:sz="0" w:space="0" w:color="auto"/>
                <w:left w:val="none" w:sz="0" w:space="0" w:color="auto"/>
                <w:bottom w:val="none" w:sz="0" w:space="0" w:color="auto"/>
                <w:right w:val="none" w:sz="0" w:space="0" w:color="auto"/>
              </w:divBdr>
              <w:divsChild>
                <w:div w:id="9694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128">
          <w:marLeft w:val="0"/>
          <w:marRight w:val="0"/>
          <w:marTop w:val="0"/>
          <w:marBottom w:val="0"/>
          <w:divBdr>
            <w:top w:val="none" w:sz="0" w:space="0" w:color="auto"/>
            <w:left w:val="none" w:sz="0" w:space="0" w:color="auto"/>
            <w:bottom w:val="none" w:sz="0" w:space="0" w:color="auto"/>
            <w:right w:val="none" w:sz="0" w:space="0" w:color="auto"/>
          </w:divBdr>
          <w:divsChild>
            <w:div w:id="1834181952">
              <w:marLeft w:val="0"/>
              <w:marRight w:val="0"/>
              <w:marTop w:val="0"/>
              <w:marBottom w:val="0"/>
              <w:divBdr>
                <w:top w:val="none" w:sz="0" w:space="0" w:color="auto"/>
                <w:left w:val="none" w:sz="0" w:space="0" w:color="auto"/>
                <w:bottom w:val="none" w:sz="0" w:space="0" w:color="auto"/>
                <w:right w:val="none" w:sz="0" w:space="0" w:color="auto"/>
              </w:divBdr>
            </w:div>
          </w:divsChild>
        </w:div>
        <w:div w:id="1192647157">
          <w:marLeft w:val="0"/>
          <w:marRight w:val="0"/>
          <w:marTop w:val="0"/>
          <w:marBottom w:val="0"/>
          <w:divBdr>
            <w:top w:val="none" w:sz="0" w:space="0" w:color="auto"/>
            <w:left w:val="none" w:sz="0" w:space="0" w:color="auto"/>
            <w:bottom w:val="none" w:sz="0" w:space="0" w:color="auto"/>
            <w:right w:val="none" w:sz="0" w:space="0" w:color="auto"/>
          </w:divBdr>
          <w:divsChild>
            <w:div w:id="82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5861">
      <w:bodyDiv w:val="1"/>
      <w:marLeft w:val="0"/>
      <w:marRight w:val="0"/>
      <w:marTop w:val="0"/>
      <w:marBottom w:val="0"/>
      <w:divBdr>
        <w:top w:val="none" w:sz="0" w:space="0" w:color="auto"/>
        <w:left w:val="none" w:sz="0" w:space="0" w:color="auto"/>
        <w:bottom w:val="none" w:sz="0" w:space="0" w:color="auto"/>
        <w:right w:val="none" w:sz="0" w:space="0" w:color="auto"/>
      </w:divBdr>
      <w:divsChild>
        <w:div w:id="332412225">
          <w:marLeft w:val="0"/>
          <w:marRight w:val="0"/>
          <w:marTop w:val="0"/>
          <w:marBottom w:val="0"/>
          <w:divBdr>
            <w:top w:val="none" w:sz="0" w:space="0" w:color="auto"/>
            <w:left w:val="none" w:sz="0" w:space="0" w:color="auto"/>
            <w:bottom w:val="none" w:sz="0" w:space="0" w:color="auto"/>
            <w:right w:val="none" w:sz="0" w:space="0" w:color="auto"/>
          </w:divBdr>
          <w:divsChild>
            <w:div w:id="247539972">
              <w:marLeft w:val="0"/>
              <w:marRight w:val="0"/>
              <w:marTop w:val="0"/>
              <w:marBottom w:val="0"/>
              <w:divBdr>
                <w:top w:val="none" w:sz="0" w:space="0" w:color="auto"/>
                <w:left w:val="none" w:sz="0" w:space="0" w:color="auto"/>
                <w:bottom w:val="none" w:sz="0" w:space="0" w:color="auto"/>
                <w:right w:val="none" w:sz="0" w:space="0" w:color="auto"/>
              </w:divBdr>
            </w:div>
          </w:divsChild>
        </w:div>
        <w:div w:id="217714660">
          <w:marLeft w:val="0"/>
          <w:marRight w:val="0"/>
          <w:marTop w:val="0"/>
          <w:marBottom w:val="0"/>
          <w:divBdr>
            <w:top w:val="none" w:sz="0" w:space="0" w:color="auto"/>
            <w:left w:val="none" w:sz="0" w:space="0" w:color="auto"/>
            <w:bottom w:val="none" w:sz="0" w:space="0" w:color="auto"/>
            <w:right w:val="none" w:sz="0" w:space="0" w:color="auto"/>
          </w:divBdr>
        </w:div>
      </w:divsChild>
    </w:div>
    <w:div w:id="634799081">
      <w:bodyDiv w:val="1"/>
      <w:marLeft w:val="0"/>
      <w:marRight w:val="0"/>
      <w:marTop w:val="0"/>
      <w:marBottom w:val="0"/>
      <w:divBdr>
        <w:top w:val="none" w:sz="0" w:space="0" w:color="auto"/>
        <w:left w:val="none" w:sz="0" w:space="0" w:color="auto"/>
        <w:bottom w:val="none" w:sz="0" w:space="0" w:color="auto"/>
        <w:right w:val="none" w:sz="0" w:space="0" w:color="auto"/>
      </w:divBdr>
    </w:div>
    <w:div w:id="668750868">
      <w:bodyDiv w:val="1"/>
      <w:marLeft w:val="0"/>
      <w:marRight w:val="0"/>
      <w:marTop w:val="0"/>
      <w:marBottom w:val="0"/>
      <w:divBdr>
        <w:top w:val="none" w:sz="0" w:space="0" w:color="auto"/>
        <w:left w:val="none" w:sz="0" w:space="0" w:color="auto"/>
        <w:bottom w:val="none" w:sz="0" w:space="0" w:color="auto"/>
        <w:right w:val="none" w:sz="0" w:space="0" w:color="auto"/>
      </w:divBdr>
      <w:divsChild>
        <w:div w:id="823591192">
          <w:marLeft w:val="0"/>
          <w:marRight w:val="0"/>
          <w:marTop w:val="0"/>
          <w:marBottom w:val="0"/>
          <w:divBdr>
            <w:top w:val="none" w:sz="0" w:space="0" w:color="auto"/>
            <w:left w:val="none" w:sz="0" w:space="0" w:color="auto"/>
            <w:bottom w:val="none" w:sz="0" w:space="0" w:color="auto"/>
            <w:right w:val="none" w:sz="0" w:space="0" w:color="auto"/>
          </w:divBdr>
          <w:divsChild>
            <w:div w:id="746457200">
              <w:marLeft w:val="0"/>
              <w:marRight w:val="0"/>
              <w:marTop w:val="0"/>
              <w:marBottom w:val="0"/>
              <w:divBdr>
                <w:top w:val="none" w:sz="0" w:space="0" w:color="auto"/>
                <w:left w:val="none" w:sz="0" w:space="0" w:color="auto"/>
                <w:bottom w:val="none" w:sz="0" w:space="0" w:color="auto"/>
                <w:right w:val="none" w:sz="0" w:space="0" w:color="auto"/>
              </w:divBdr>
            </w:div>
          </w:divsChild>
        </w:div>
        <w:div w:id="1937979947">
          <w:marLeft w:val="0"/>
          <w:marRight w:val="0"/>
          <w:marTop w:val="0"/>
          <w:marBottom w:val="0"/>
          <w:divBdr>
            <w:top w:val="none" w:sz="0" w:space="0" w:color="auto"/>
            <w:left w:val="none" w:sz="0" w:space="0" w:color="auto"/>
            <w:bottom w:val="none" w:sz="0" w:space="0" w:color="auto"/>
            <w:right w:val="none" w:sz="0" w:space="0" w:color="auto"/>
          </w:divBdr>
        </w:div>
      </w:divsChild>
    </w:div>
    <w:div w:id="1042635483">
      <w:bodyDiv w:val="1"/>
      <w:marLeft w:val="0"/>
      <w:marRight w:val="0"/>
      <w:marTop w:val="0"/>
      <w:marBottom w:val="0"/>
      <w:divBdr>
        <w:top w:val="none" w:sz="0" w:space="0" w:color="auto"/>
        <w:left w:val="none" w:sz="0" w:space="0" w:color="auto"/>
        <w:bottom w:val="none" w:sz="0" w:space="0" w:color="auto"/>
        <w:right w:val="none" w:sz="0" w:space="0" w:color="auto"/>
      </w:divBdr>
      <w:divsChild>
        <w:div w:id="727919944">
          <w:marLeft w:val="0"/>
          <w:marRight w:val="0"/>
          <w:marTop w:val="0"/>
          <w:marBottom w:val="0"/>
          <w:divBdr>
            <w:top w:val="none" w:sz="0" w:space="0" w:color="auto"/>
            <w:left w:val="none" w:sz="0" w:space="0" w:color="auto"/>
            <w:bottom w:val="none" w:sz="0" w:space="0" w:color="auto"/>
            <w:right w:val="none" w:sz="0" w:space="0" w:color="auto"/>
          </w:divBdr>
          <w:divsChild>
            <w:div w:id="504975607">
              <w:marLeft w:val="0"/>
              <w:marRight w:val="0"/>
              <w:marTop w:val="0"/>
              <w:marBottom w:val="0"/>
              <w:divBdr>
                <w:top w:val="none" w:sz="0" w:space="0" w:color="auto"/>
                <w:left w:val="none" w:sz="0" w:space="0" w:color="auto"/>
                <w:bottom w:val="single" w:sz="6" w:space="0" w:color="DADCE0"/>
                <w:right w:val="none" w:sz="0" w:space="0" w:color="auto"/>
              </w:divBdr>
              <w:divsChild>
                <w:div w:id="1510439325">
                  <w:marLeft w:val="0"/>
                  <w:marRight w:val="0"/>
                  <w:marTop w:val="0"/>
                  <w:marBottom w:val="0"/>
                  <w:divBdr>
                    <w:top w:val="none" w:sz="0" w:space="0" w:color="auto"/>
                    <w:left w:val="none" w:sz="0" w:space="0" w:color="auto"/>
                    <w:bottom w:val="none" w:sz="0" w:space="0" w:color="auto"/>
                    <w:right w:val="none" w:sz="0" w:space="0" w:color="auto"/>
                  </w:divBdr>
                  <w:divsChild>
                    <w:div w:id="1902255382">
                      <w:marLeft w:val="0"/>
                      <w:marRight w:val="0"/>
                      <w:marTop w:val="0"/>
                      <w:marBottom w:val="0"/>
                      <w:divBdr>
                        <w:top w:val="none" w:sz="0" w:space="0" w:color="auto"/>
                        <w:left w:val="none" w:sz="0" w:space="0" w:color="auto"/>
                        <w:bottom w:val="none" w:sz="0" w:space="0" w:color="auto"/>
                        <w:right w:val="none" w:sz="0" w:space="0" w:color="auto"/>
                      </w:divBdr>
                    </w:div>
                    <w:div w:id="14157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4802">
              <w:marLeft w:val="0"/>
              <w:marRight w:val="0"/>
              <w:marTop w:val="0"/>
              <w:marBottom w:val="0"/>
              <w:divBdr>
                <w:top w:val="none" w:sz="0" w:space="0" w:color="auto"/>
                <w:left w:val="none" w:sz="0" w:space="0" w:color="auto"/>
                <w:bottom w:val="none" w:sz="0" w:space="0" w:color="auto"/>
                <w:right w:val="none" w:sz="0" w:space="0" w:color="auto"/>
              </w:divBdr>
              <w:divsChild>
                <w:div w:id="2118788379">
                  <w:marLeft w:val="0"/>
                  <w:marRight w:val="0"/>
                  <w:marTop w:val="0"/>
                  <w:marBottom w:val="0"/>
                  <w:divBdr>
                    <w:top w:val="none" w:sz="0" w:space="0" w:color="auto"/>
                    <w:left w:val="none" w:sz="0" w:space="0" w:color="auto"/>
                    <w:bottom w:val="none" w:sz="0" w:space="0" w:color="auto"/>
                    <w:right w:val="none" w:sz="0" w:space="0" w:color="auto"/>
                  </w:divBdr>
                  <w:divsChild>
                    <w:div w:id="748967568">
                      <w:marLeft w:val="0"/>
                      <w:marRight w:val="0"/>
                      <w:marTop w:val="0"/>
                      <w:marBottom w:val="0"/>
                      <w:divBdr>
                        <w:top w:val="none" w:sz="0" w:space="0" w:color="auto"/>
                        <w:left w:val="none" w:sz="0" w:space="0" w:color="auto"/>
                        <w:bottom w:val="none" w:sz="0" w:space="0" w:color="auto"/>
                        <w:right w:val="none" w:sz="0" w:space="0" w:color="auto"/>
                      </w:divBdr>
                    </w:div>
                    <w:div w:id="1742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7775">
      <w:bodyDiv w:val="1"/>
      <w:marLeft w:val="0"/>
      <w:marRight w:val="0"/>
      <w:marTop w:val="0"/>
      <w:marBottom w:val="0"/>
      <w:divBdr>
        <w:top w:val="none" w:sz="0" w:space="0" w:color="auto"/>
        <w:left w:val="none" w:sz="0" w:space="0" w:color="auto"/>
        <w:bottom w:val="none" w:sz="0" w:space="0" w:color="auto"/>
        <w:right w:val="none" w:sz="0" w:space="0" w:color="auto"/>
      </w:divBdr>
      <w:divsChild>
        <w:div w:id="1373461042">
          <w:marLeft w:val="0"/>
          <w:marRight w:val="0"/>
          <w:marTop w:val="0"/>
          <w:marBottom w:val="0"/>
          <w:divBdr>
            <w:top w:val="none" w:sz="0" w:space="0" w:color="auto"/>
            <w:left w:val="none" w:sz="0" w:space="0" w:color="auto"/>
            <w:bottom w:val="none" w:sz="0" w:space="0" w:color="auto"/>
            <w:right w:val="none" w:sz="0" w:space="0" w:color="auto"/>
          </w:divBdr>
          <w:divsChild>
            <w:div w:id="1482774102">
              <w:marLeft w:val="0"/>
              <w:marRight w:val="0"/>
              <w:marTop w:val="0"/>
              <w:marBottom w:val="0"/>
              <w:divBdr>
                <w:top w:val="none" w:sz="0" w:space="0" w:color="auto"/>
                <w:left w:val="none" w:sz="0" w:space="0" w:color="auto"/>
                <w:bottom w:val="none" w:sz="0" w:space="0" w:color="auto"/>
                <w:right w:val="none" w:sz="0" w:space="0" w:color="auto"/>
              </w:divBdr>
              <w:divsChild>
                <w:div w:id="45036596">
                  <w:marLeft w:val="0"/>
                  <w:marRight w:val="0"/>
                  <w:marTop w:val="0"/>
                  <w:marBottom w:val="0"/>
                  <w:divBdr>
                    <w:top w:val="none" w:sz="0" w:space="0" w:color="auto"/>
                    <w:left w:val="none" w:sz="0" w:space="0" w:color="auto"/>
                    <w:bottom w:val="none" w:sz="0" w:space="0" w:color="auto"/>
                    <w:right w:val="none" w:sz="0" w:space="0" w:color="auto"/>
                  </w:divBdr>
                  <w:divsChild>
                    <w:div w:id="694236751">
                      <w:marLeft w:val="0"/>
                      <w:marRight w:val="0"/>
                      <w:marTop w:val="0"/>
                      <w:marBottom w:val="0"/>
                      <w:divBdr>
                        <w:top w:val="none" w:sz="0" w:space="0" w:color="auto"/>
                        <w:left w:val="none" w:sz="0" w:space="0" w:color="auto"/>
                        <w:bottom w:val="none" w:sz="0" w:space="0" w:color="auto"/>
                        <w:right w:val="none" w:sz="0" w:space="0" w:color="auto"/>
                      </w:divBdr>
                      <w:divsChild>
                        <w:div w:id="1873028630">
                          <w:marLeft w:val="0"/>
                          <w:marRight w:val="0"/>
                          <w:marTop w:val="0"/>
                          <w:marBottom w:val="0"/>
                          <w:divBdr>
                            <w:top w:val="none" w:sz="0" w:space="0" w:color="auto"/>
                            <w:left w:val="none" w:sz="0" w:space="0" w:color="auto"/>
                            <w:bottom w:val="none" w:sz="0" w:space="0" w:color="auto"/>
                            <w:right w:val="none" w:sz="0" w:space="0" w:color="auto"/>
                          </w:divBdr>
                          <w:divsChild>
                            <w:div w:id="1213032327">
                              <w:marLeft w:val="0"/>
                              <w:marRight w:val="0"/>
                              <w:marTop w:val="0"/>
                              <w:marBottom w:val="0"/>
                              <w:divBdr>
                                <w:top w:val="none" w:sz="0" w:space="0" w:color="auto"/>
                                <w:left w:val="none" w:sz="0" w:space="0" w:color="auto"/>
                                <w:bottom w:val="none" w:sz="0" w:space="0" w:color="auto"/>
                                <w:right w:val="none" w:sz="0" w:space="0" w:color="auto"/>
                              </w:divBdr>
                            </w:div>
                            <w:div w:id="502865284">
                              <w:marLeft w:val="0"/>
                              <w:marRight w:val="0"/>
                              <w:marTop w:val="0"/>
                              <w:marBottom w:val="0"/>
                              <w:divBdr>
                                <w:top w:val="none" w:sz="0" w:space="0" w:color="auto"/>
                                <w:left w:val="none" w:sz="0" w:space="0" w:color="auto"/>
                                <w:bottom w:val="none" w:sz="0" w:space="0" w:color="auto"/>
                                <w:right w:val="none" w:sz="0" w:space="0" w:color="auto"/>
                              </w:divBdr>
                              <w:divsChild>
                                <w:div w:id="847215000">
                                  <w:marLeft w:val="0"/>
                                  <w:marRight w:val="0"/>
                                  <w:marTop w:val="0"/>
                                  <w:marBottom w:val="0"/>
                                  <w:divBdr>
                                    <w:top w:val="none" w:sz="0" w:space="0" w:color="auto"/>
                                    <w:left w:val="none" w:sz="0" w:space="0" w:color="auto"/>
                                    <w:bottom w:val="none" w:sz="0" w:space="0" w:color="auto"/>
                                    <w:right w:val="none" w:sz="0" w:space="0" w:color="auto"/>
                                  </w:divBdr>
                                  <w:divsChild>
                                    <w:div w:id="467016580">
                                      <w:marLeft w:val="0"/>
                                      <w:marRight w:val="0"/>
                                      <w:marTop w:val="0"/>
                                      <w:marBottom w:val="0"/>
                                      <w:divBdr>
                                        <w:top w:val="none" w:sz="0" w:space="0" w:color="auto"/>
                                        <w:left w:val="none" w:sz="0" w:space="0" w:color="auto"/>
                                        <w:bottom w:val="none" w:sz="0" w:space="0" w:color="auto"/>
                                        <w:right w:val="none" w:sz="0" w:space="0" w:color="auto"/>
                                      </w:divBdr>
                                      <w:divsChild>
                                        <w:div w:id="1091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960">
                                  <w:marLeft w:val="0"/>
                                  <w:marRight w:val="0"/>
                                  <w:marTop w:val="0"/>
                                  <w:marBottom w:val="0"/>
                                  <w:divBdr>
                                    <w:top w:val="none" w:sz="0" w:space="0" w:color="auto"/>
                                    <w:left w:val="none" w:sz="0" w:space="0" w:color="auto"/>
                                    <w:bottom w:val="none" w:sz="0" w:space="0" w:color="auto"/>
                                    <w:right w:val="none" w:sz="0" w:space="0" w:color="auto"/>
                                  </w:divBdr>
                                  <w:divsChild>
                                    <w:div w:id="1875655283">
                                      <w:marLeft w:val="0"/>
                                      <w:marRight w:val="0"/>
                                      <w:marTop w:val="0"/>
                                      <w:marBottom w:val="0"/>
                                      <w:divBdr>
                                        <w:top w:val="none" w:sz="0" w:space="0" w:color="auto"/>
                                        <w:left w:val="none" w:sz="0" w:space="0" w:color="auto"/>
                                        <w:bottom w:val="none" w:sz="0" w:space="0" w:color="auto"/>
                                        <w:right w:val="none" w:sz="0" w:space="0" w:color="auto"/>
                                      </w:divBdr>
                                    </w:div>
                                  </w:divsChild>
                                </w:div>
                                <w:div w:id="1503548536">
                                  <w:marLeft w:val="0"/>
                                  <w:marRight w:val="0"/>
                                  <w:marTop w:val="0"/>
                                  <w:marBottom w:val="0"/>
                                  <w:divBdr>
                                    <w:top w:val="none" w:sz="0" w:space="0" w:color="auto"/>
                                    <w:left w:val="none" w:sz="0" w:space="0" w:color="auto"/>
                                    <w:bottom w:val="none" w:sz="0" w:space="0" w:color="auto"/>
                                    <w:right w:val="none" w:sz="0" w:space="0" w:color="auto"/>
                                  </w:divBdr>
                                  <w:divsChild>
                                    <w:div w:id="7619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424583">
      <w:bodyDiv w:val="1"/>
      <w:marLeft w:val="0"/>
      <w:marRight w:val="0"/>
      <w:marTop w:val="0"/>
      <w:marBottom w:val="0"/>
      <w:divBdr>
        <w:top w:val="none" w:sz="0" w:space="0" w:color="auto"/>
        <w:left w:val="none" w:sz="0" w:space="0" w:color="auto"/>
        <w:bottom w:val="none" w:sz="0" w:space="0" w:color="auto"/>
        <w:right w:val="none" w:sz="0" w:space="0" w:color="auto"/>
      </w:divBdr>
      <w:divsChild>
        <w:div w:id="968709113">
          <w:marLeft w:val="0"/>
          <w:marRight w:val="0"/>
          <w:marTop w:val="0"/>
          <w:marBottom w:val="0"/>
          <w:divBdr>
            <w:top w:val="none" w:sz="0" w:space="0" w:color="auto"/>
            <w:left w:val="none" w:sz="0" w:space="0" w:color="auto"/>
            <w:bottom w:val="none" w:sz="0" w:space="0" w:color="auto"/>
            <w:right w:val="none" w:sz="0" w:space="0" w:color="auto"/>
          </w:divBdr>
        </w:div>
        <w:div w:id="403139723">
          <w:marLeft w:val="0"/>
          <w:marRight w:val="0"/>
          <w:marTop w:val="0"/>
          <w:marBottom w:val="0"/>
          <w:divBdr>
            <w:top w:val="none" w:sz="0" w:space="0" w:color="auto"/>
            <w:left w:val="none" w:sz="0" w:space="0" w:color="auto"/>
            <w:bottom w:val="none" w:sz="0" w:space="0" w:color="auto"/>
            <w:right w:val="none" w:sz="0" w:space="0" w:color="auto"/>
          </w:divBdr>
        </w:div>
        <w:div w:id="939022411">
          <w:marLeft w:val="0"/>
          <w:marRight w:val="0"/>
          <w:marTop w:val="0"/>
          <w:marBottom w:val="0"/>
          <w:divBdr>
            <w:top w:val="none" w:sz="0" w:space="0" w:color="auto"/>
            <w:left w:val="none" w:sz="0" w:space="0" w:color="auto"/>
            <w:bottom w:val="none" w:sz="0" w:space="0" w:color="auto"/>
            <w:right w:val="none" w:sz="0" w:space="0" w:color="auto"/>
          </w:divBdr>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7428">
      <w:bodyDiv w:val="1"/>
      <w:marLeft w:val="0"/>
      <w:marRight w:val="0"/>
      <w:marTop w:val="0"/>
      <w:marBottom w:val="0"/>
      <w:divBdr>
        <w:top w:val="none" w:sz="0" w:space="0" w:color="auto"/>
        <w:left w:val="none" w:sz="0" w:space="0" w:color="auto"/>
        <w:bottom w:val="none" w:sz="0" w:space="0" w:color="auto"/>
        <w:right w:val="none" w:sz="0" w:space="0" w:color="auto"/>
      </w:divBdr>
      <w:divsChild>
        <w:div w:id="1094329046">
          <w:marLeft w:val="0"/>
          <w:marRight w:val="0"/>
          <w:marTop w:val="0"/>
          <w:marBottom w:val="0"/>
          <w:divBdr>
            <w:top w:val="none" w:sz="0" w:space="0" w:color="auto"/>
            <w:left w:val="none" w:sz="0" w:space="0" w:color="auto"/>
            <w:bottom w:val="none" w:sz="0" w:space="0" w:color="auto"/>
            <w:right w:val="none" w:sz="0" w:space="0" w:color="auto"/>
          </w:divBdr>
          <w:divsChild>
            <w:div w:id="974719048">
              <w:marLeft w:val="0"/>
              <w:marRight w:val="0"/>
              <w:marTop w:val="0"/>
              <w:marBottom w:val="0"/>
              <w:divBdr>
                <w:top w:val="none" w:sz="0" w:space="0" w:color="auto"/>
                <w:left w:val="none" w:sz="0" w:space="0" w:color="auto"/>
                <w:bottom w:val="none" w:sz="0" w:space="0" w:color="auto"/>
                <w:right w:val="none" w:sz="0" w:space="0" w:color="auto"/>
              </w:divBdr>
            </w:div>
          </w:divsChild>
        </w:div>
        <w:div w:id="2032218835">
          <w:marLeft w:val="0"/>
          <w:marRight w:val="0"/>
          <w:marTop w:val="0"/>
          <w:marBottom w:val="0"/>
          <w:divBdr>
            <w:top w:val="none" w:sz="0" w:space="0" w:color="auto"/>
            <w:left w:val="none" w:sz="0" w:space="0" w:color="auto"/>
            <w:bottom w:val="none" w:sz="0" w:space="0" w:color="auto"/>
            <w:right w:val="none" w:sz="0" w:space="0" w:color="auto"/>
          </w:divBdr>
        </w:div>
      </w:divsChild>
    </w:div>
    <w:div w:id="1684697276">
      <w:bodyDiv w:val="1"/>
      <w:marLeft w:val="0"/>
      <w:marRight w:val="0"/>
      <w:marTop w:val="0"/>
      <w:marBottom w:val="0"/>
      <w:divBdr>
        <w:top w:val="none" w:sz="0" w:space="0" w:color="auto"/>
        <w:left w:val="none" w:sz="0" w:space="0" w:color="auto"/>
        <w:bottom w:val="none" w:sz="0" w:space="0" w:color="auto"/>
        <w:right w:val="none" w:sz="0" w:space="0" w:color="auto"/>
      </w:divBdr>
      <w:divsChild>
        <w:div w:id="717702253">
          <w:marLeft w:val="0"/>
          <w:marRight w:val="0"/>
          <w:marTop w:val="0"/>
          <w:marBottom w:val="0"/>
          <w:divBdr>
            <w:top w:val="none" w:sz="0" w:space="0" w:color="auto"/>
            <w:left w:val="none" w:sz="0" w:space="0" w:color="auto"/>
            <w:bottom w:val="none" w:sz="0" w:space="0" w:color="auto"/>
            <w:right w:val="none" w:sz="0" w:space="0" w:color="auto"/>
          </w:divBdr>
          <w:divsChild>
            <w:div w:id="73089673">
              <w:marLeft w:val="0"/>
              <w:marRight w:val="0"/>
              <w:marTop w:val="0"/>
              <w:marBottom w:val="0"/>
              <w:divBdr>
                <w:top w:val="none" w:sz="0" w:space="0" w:color="auto"/>
                <w:left w:val="none" w:sz="0" w:space="0" w:color="auto"/>
                <w:bottom w:val="none" w:sz="0" w:space="0" w:color="auto"/>
                <w:right w:val="none" w:sz="0" w:space="0" w:color="auto"/>
              </w:divBdr>
            </w:div>
          </w:divsChild>
        </w:div>
        <w:div w:id="732629293">
          <w:marLeft w:val="0"/>
          <w:marRight w:val="0"/>
          <w:marTop w:val="0"/>
          <w:marBottom w:val="0"/>
          <w:divBdr>
            <w:top w:val="none" w:sz="0" w:space="0" w:color="auto"/>
            <w:left w:val="none" w:sz="0" w:space="0" w:color="auto"/>
            <w:bottom w:val="none" w:sz="0" w:space="0" w:color="auto"/>
            <w:right w:val="none" w:sz="0" w:space="0" w:color="auto"/>
          </w:divBdr>
        </w:div>
        <w:div w:id="2100515328">
          <w:marLeft w:val="0"/>
          <w:marRight w:val="0"/>
          <w:marTop w:val="0"/>
          <w:marBottom w:val="0"/>
          <w:divBdr>
            <w:top w:val="none" w:sz="0" w:space="0" w:color="auto"/>
            <w:left w:val="none" w:sz="0" w:space="0" w:color="auto"/>
            <w:bottom w:val="none" w:sz="0" w:space="0" w:color="auto"/>
            <w:right w:val="none" w:sz="0" w:space="0" w:color="auto"/>
          </w:divBdr>
        </w:div>
      </w:divsChild>
    </w:div>
    <w:div w:id="1690839767">
      <w:bodyDiv w:val="1"/>
      <w:marLeft w:val="0"/>
      <w:marRight w:val="0"/>
      <w:marTop w:val="0"/>
      <w:marBottom w:val="0"/>
      <w:divBdr>
        <w:top w:val="none" w:sz="0" w:space="0" w:color="auto"/>
        <w:left w:val="none" w:sz="0" w:space="0" w:color="auto"/>
        <w:bottom w:val="none" w:sz="0" w:space="0" w:color="auto"/>
        <w:right w:val="none" w:sz="0" w:space="0" w:color="auto"/>
      </w:divBdr>
    </w:div>
    <w:div w:id="1701318258">
      <w:bodyDiv w:val="1"/>
      <w:marLeft w:val="0"/>
      <w:marRight w:val="0"/>
      <w:marTop w:val="0"/>
      <w:marBottom w:val="0"/>
      <w:divBdr>
        <w:top w:val="none" w:sz="0" w:space="0" w:color="auto"/>
        <w:left w:val="none" w:sz="0" w:space="0" w:color="auto"/>
        <w:bottom w:val="none" w:sz="0" w:space="0" w:color="auto"/>
        <w:right w:val="none" w:sz="0" w:space="0" w:color="auto"/>
      </w:divBdr>
      <w:divsChild>
        <w:div w:id="1579317693">
          <w:marLeft w:val="0"/>
          <w:marRight w:val="0"/>
          <w:marTop w:val="0"/>
          <w:marBottom w:val="0"/>
          <w:divBdr>
            <w:top w:val="none" w:sz="0" w:space="0" w:color="auto"/>
            <w:left w:val="none" w:sz="0" w:space="0" w:color="auto"/>
            <w:bottom w:val="none" w:sz="0" w:space="0" w:color="auto"/>
            <w:right w:val="none" w:sz="0" w:space="0" w:color="auto"/>
          </w:divBdr>
          <w:divsChild>
            <w:div w:id="1315525877">
              <w:marLeft w:val="0"/>
              <w:marRight w:val="0"/>
              <w:marTop w:val="0"/>
              <w:marBottom w:val="0"/>
              <w:divBdr>
                <w:top w:val="none" w:sz="0" w:space="0" w:color="auto"/>
                <w:left w:val="none" w:sz="0" w:space="0" w:color="auto"/>
                <w:bottom w:val="none" w:sz="0" w:space="0" w:color="auto"/>
                <w:right w:val="none" w:sz="0" w:space="0" w:color="auto"/>
              </w:divBdr>
            </w:div>
          </w:divsChild>
        </w:div>
        <w:div w:id="103694360">
          <w:marLeft w:val="0"/>
          <w:marRight w:val="0"/>
          <w:marTop w:val="0"/>
          <w:marBottom w:val="0"/>
          <w:divBdr>
            <w:top w:val="none" w:sz="0" w:space="0" w:color="auto"/>
            <w:left w:val="none" w:sz="0" w:space="0" w:color="auto"/>
            <w:bottom w:val="none" w:sz="0" w:space="0" w:color="auto"/>
            <w:right w:val="none" w:sz="0" w:space="0" w:color="auto"/>
          </w:divBdr>
        </w:div>
      </w:divsChild>
    </w:div>
    <w:div w:id="1790975717">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134132584">
      <w:bodyDiv w:val="1"/>
      <w:marLeft w:val="0"/>
      <w:marRight w:val="0"/>
      <w:marTop w:val="0"/>
      <w:marBottom w:val="0"/>
      <w:divBdr>
        <w:top w:val="none" w:sz="0" w:space="0" w:color="auto"/>
        <w:left w:val="none" w:sz="0" w:space="0" w:color="auto"/>
        <w:bottom w:val="none" w:sz="0" w:space="0" w:color="auto"/>
        <w:right w:val="none" w:sz="0" w:space="0" w:color="auto"/>
      </w:divBdr>
    </w:div>
    <w:div w:id="21416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3andrea.pontrandolfo@uniba.it" TargetMode="External"/><Relationship Id="rId18" Type="http://schemas.openxmlformats.org/officeDocument/2006/relationships/hyperlink" Target="https://doi.org/10.1016/j.chemosphere.2020.126804" TargetMode="External"/><Relationship Id="rId26" Type="http://schemas.openxmlformats.org/officeDocument/2006/relationships/hyperlink" Target="https://doi.org/10.1186/s42825-020-00035-y" TargetMode="External"/><Relationship Id="rId21" Type="http://schemas.openxmlformats.org/officeDocument/2006/relationships/hyperlink" Target="https://doi.org/10.1016/j.jece.2020.104379"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2tiziana.crovella@uniba.it" TargetMode="External"/><Relationship Id="rId17" Type="http://schemas.openxmlformats.org/officeDocument/2006/relationships/hyperlink" Target="https://doi.org/10.1016/j.matdes.2021.110100" TargetMode="External"/><Relationship Id="rId25" Type="http://schemas.openxmlformats.org/officeDocument/2006/relationships/hyperlink" Target="https://doi.org/10.1016/j.procir.2020.01.053"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tmp"/><Relationship Id="rId20" Type="http://schemas.openxmlformats.org/officeDocument/2006/relationships/hyperlink" Target="https://doi.org/10.1016/j.jclepro.2010.09.018" TargetMode="External"/><Relationship Id="rId29" Type="http://schemas.openxmlformats.org/officeDocument/2006/relationships/hyperlink" Target="https://doi.org/10.1016/j.jclepro.2019.03.3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burdi@uniba.it" TargetMode="External"/><Relationship Id="rId24" Type="http://schemas.openxmlformats.org/officeDocument/2006/relationships/hyperlink" Target="https://www.sciencedirect.com/journal/procedia-cirp"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a.burdi@uniba.it" TargetMode="External"/><Relationship Id="rId23" Type="http://schemas.openxmlformats.org/officeDocument/2006/relationships/hyperlink" Target="https://doi.org/10.1016/j.jhazmat.2012.02.046" TargetMode="External"/><Relationship Id="rId28" Type="http://schemas.openxmlformats.org/officeDocument/2006/relationships/hyperlink" Target="https://www.euroleather.com/news/latest/946-2020-repor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16/j.eti.2021.102224" TargetMode="External"/><Relationship Id="rId31" Type="http://schemas.openxmlformats.org/officeDocument/2006/relationships/hyperlink" Target="https://doi.org/10.2147/OTT.S1392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4annarita.paiano@uniba.it" TargetMode="External"/><Relationship Id="rId22" Type="http://schemas.openxmlformats.org/officeDocument/2006/relationships/hyperlink" Target="https://doi.org/10.1016/j.fuel.2020.118000" TargetMode="External"/><Relationship Id="rId27" Type="http://schemas.openxmlformats.org/officeDocument/2006/relationships/hyperlink" Target="https://doi.org/10.1016/j.wasman.2019.02.026" TargetMode="External"/><Relationship Id="rId30" Type="http://schemas.openxmlformats.org/officeDocument/2006/relationships/hyperlink" Target="https://www.scopus.com/sourceid/19700175000"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02DD9930CF874C9169CF0E96066041" ma:contentTypeVersion="7" ma:contentTypeDescription="Creare un nuovo documento." ma:contentTypeScope="" ma:versionID="91ed4f8bdd43a8edc02c92336ae6361c">
  <xsd:schema xmlns:xsd="http://www.w3.org/2001/XMLSchema" xmlns:xs="http://www.w3.org/2001/XMLSchema" xmlns:p="http://schemas.microsoft.com/office/2006/metadata/properties" xmlns:ns3="02269735-afab-4cdb-a1f8-31bc87285d18" xmlns:ns4="6b722b63-4ddc-4cb5-a3b0-d35cf200c0b6" targetNamespace="http://schemas.microsoft.com/office/2006/metadata/properties" ma:root="true" ma:fieldsID="a69af203f16084acff70d96cf781d1a1" ns3:_="" ns4:_="">
    <xsd:import namespace="02269735-afab-4cdb-a1f8-31bc87285d18"/>
    <xsd:import namespace="6b722b63-4ddc-4cb5-a3b0-d35cf200c0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9735-afab-4cdb-a1f8-31bc87285d1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22b63-4ddc-4cb5-a3b0-d35cf200c0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990F-667C-4748-928A-1D882305895E}">
  <ds:schemaRefs>
    <ds:schemaRef ds:uri="http://schemas.microsoft.com/sharepoint/v3/contenttype/forms"/>
  </ds:schemaRefs>
</ds:datastoreItem>
</file>

<file path=customXml/itemProps2.xml><?xml version="1.0" encoding="utf-8"?>
<ds:datastoreItem xmlns:ds="http://schemas.openxmlformats.org/officeDocument/2006/customXml" ds:itemID="{18E59803-2E4A-4DAE-9CCD-B22DBD0C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9735-afab-4cdb-a1f8-31bc87285d18"/>
    <ds:schemaRef ds:uri="6b722b63-4ddc-4cb5-a3b0-d35cf200c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C1DCA-1581-4621-BC6C-B0F0B42A0790}">
  <ds:schemaRefs>
    <ds:schemaRef ds:uri="http://schemas.openxmlformats.org/officeDocument/2006/bibliography"/>
  </ds:schemaRefs>
</ds:datastoreItem>
</file>

<file path=customXml/itemProps4.xml><?xml version="1.0" encoding="utf-8"?>
<ds:datastoreItem xmlns:ds="http://schemas.openxmlformats.org/officeDocument/2006/customXml" ds:itemID="{7F46579C-27EC-4147-A813-043E1C6DBC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ws-rv961x669_word</Template>
  <TotalTime>2</TotalTime>
  <Pages>8</Pages>
  <Words>2642</Words>
  <Characters>15065</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burdi</dc:creator>
  <cp:keywords/>
  <dc:description/>
  <cp:lastModifiedBy>sara burdi</cp:lastModifiedBy>
  <cp:revision>2</cp:revision>
  <cp:lastPrinted>2015-09-03T03:20:00Z</cp:lastPrinted>
  <dcterms:created xsi:type="dcterms:W3CDTF">2022-07-01T10:56:00Z</dcterms:created>
  <dcterms:modified xsi:type="dcterms:W3CDTF">2022-07-01T10:56:00Z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0x0101007702DD9930CF874C9169CF0E96066041</vt:lpwstr>
  </property>
</Properties>
</file>